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AC931" w14:textId="77777777" w:rsidR="00E61FFD" w:rsidRDefault="0068496C" w:rsidP="00A717A4">
      <w:pPr>
        <w:jc w:val="center"/>
        <w:rPr>
          <w:rFonts w:eastAsia="標楷體"/>
          <w:b/>
          <w:bCs/>
          <w:color w:val="FF0000"/>
          <w:sz w:val="48"/>
          <w:szCs w:val="48"/>
        </w:rPr>
      </w:pPr>
      <w:r w:rsidRPr="00286507">
        <w:rPr>
          <w:rFonts w:eastAsia="標楷體"/>
          <w:noProof/>
          <w:color w:val="000000"/>
        </w:rPr>
        <w:drawing>
          <wp:inline distT="0" distB="0" distL="0" distR="0" wp14:anchorId="7F9068DC" wp14:editId="6213BA94">
            <wp:extent cx="4787900" cy="806450"/>
            <wp:effectExtent l="0" t="0" r="0" b="0"/>
            <wp:docPr id="1"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8" cstate="print">
                      <a:extLst>
                        <a:ext uri="{28A0092B-C50C-407E-A947-70E740481C1C}">
                          <a14:useLocalDpi xmlns:a14="http://schemas.microsoft.com/office/drawing/2010/main" val="0"/>
                        </a:ext>
                      </a:extLst>
                    </a:blip>
                    <a:srcRect t="30444" b="34975"/>
                    <a:stretch>
                      <a:fillRect/>
                    </a:stretch>
                  </pic:blipFill>
                  <pic:spPr bwMode="auto">
                    <a:xfrm>
                      <a:off x="0" y="0"/>
                      <a:ext cx="4787900" cy="806450"/>
                    </a:xfrm>
                    <a:prstGeom prst="rect">
                      <a:avLst/>
                    </a:prstGeom>
                    <a:noFill/>
                    <a:ln>
                      <a:noFill/>
                    </a:ln>
                  </pic:spPr>
                </pic:pic>
              </a:graphicData>
            </a:graphic>
          </wp:inline>
        </w:drawing>
      </w:r>
    </w:p>
    <w:p w14:paraId="2A7544E1" w14:textId="77777777" w:rsidR="00E61FFD" w:rsidRDefault="00E61FFD" w:rsidP="00A717A4">
      <w:pPr>
        <w:jc w:val="center"/>
        <w:rPr>
          <w:rFonts w:eastAsia="標楷體"/>
          <w:b/>
          <w:bCs/>
          <w:color w:val="FF0000"/>
          <w:sz w:val="48"/>
          <w:szCs w:val="48"/>
        </w:rPr>
      </w:pPr>
    </w:p>
    <w:p w14:paraId="6FE02AAD" w14:textId="77777777" w:rsidR="00E61FFD" w:rsidRDefault="00E61FFD" w:rsidP="00A717A4">
      <w:pPr>
        <w:jc w:val="center"/>
        <w:rPr>
          <w:rFonts w:eastAsia="標楷體"/>
          <w:b/>
          <w:bCs/>
          <w:color w:val="FF0000"/>
          <w:sz w:val="48"/>
          <w:szCs w:val="48"/>
        </w:rPr>
      </w:pPr>
    </w:p>
    <w:p w14:paraId="05D21EDF" w14:textId="77777777" w:rsidR="002C0AC7" w:rsidRDefault="002C0AC7" w:rsidP="00A717A4">
      <w:pPr>
        <w:jc w:val="center"/>
        <w:rPr>
          <w:rFonts w:eastAsia="標楷體"/>
          <w:b/>
          <w:bCs/>
          <w:color w:val="FF0000"/>
          <w:sz w:val="48"/>
          <w:szCs w:val="48"/>
        </w:rPr>
      </w:pPr>
    </w:p>
    <w:p w14:paraId="68F6F367" w14:textId="77777777" w:rsidR="00925D0B" w:rsidRDefault="00925D0B" w:rsidP="002C0AC7">
      <w:pPr>
        <w:jc w:val="center"/>
        <w:rPr>
          <w:rFonts w:eastAsia="標楷體"/>
          <w:b/>
          <w:bCs/>
          <w:sz w:val="48"/>
          <w:szCs w:val="48"/>
        </w:rPr>
      </w:pPr>
    </w:p>
    <w:p w14:paraId="64E49E91" w14:textId="77777777" w:rsidR="002C0AC7" w:rsidRPr="0046607A" w:rsidRDefault="00D00190" w:rsidP="002C0AC7">
      <w:pPr>
        <w:jc w:val="center"/>
        <w:rPr>
          <w:rFonts w:eastAsia="標楷體"/>
          <w:b/>
          <w:bCs/>
          <w:sz w:val="48"/>
          <w:szCs w:val="48"/>
        </w:rPr>
      </w:pPr>
      <w:r>
        <w:rPr>
          <w:rFonts w:eastAsia="標楷體" w:hint="eastAsia"/>
          <w:b/>
          <w:bCs/>
          <w:sz w:val="48"/>
          <w:szCs w:val="48"/>
        </w:rPr>
        <w:t>財團法人醫藥品查驗中心</w:t>
      </w:r>
    </w:p>
    <w:p w14:paraId="31A40CF3" w14:textId="4C82A251" w:rsidR="00F71A89" w:rsidRPr="00D00190" w:rsidRDefault="00E46FD4" w:rsidP="002C0AC7">
      <w:pPr>
        <w:jc w:val="center"/>
        <w:rPr>
          <w:rFonts w:ascii="標楷體" w:eastAsia="標楷體" w:hAnsi="標楷體"/>
          <w:b/>
          <w:bCs/>
          <w:color w:val="FF0000"/>
          <w:sz w:val="48"/>
          <w:szCs w:val="48"/>
          <w:u w:val="single"/>
        </w:rPr>
      </w:pPr>
      <w:r w:rsidRPr="00E46FD4">
        <w:rPr>
          <w:rFonts w:ascii="標楷體" w:eastAsia="標楷體" w:hAnsi="標楷體" w:hint="eastAsia"/>
          <w:b/>
          <w:bCs/>
          <w:color w:val="FF0000"/>
          <w:sz w:val="48"/>
          <w:szCs w:val="48"/>
          <w:u w:val="single"/>
        </w:rPr>
        <w:t>115年至116年環境清潔委外服務採購案</w:t>
      </w:r>
    </w:p>
    <w:p w14:paraId="7D918BCF" w14:textId="77777777" w:rsidR="00F71A89" w:rsidRPr="00E61FFD" w:rsidRDefault="00D00190" w:rsidP="00E61FFD">
      <w:pPr>
        <w:jc w:val="center"/>
        <w:rPr>
          <w:rFonts w:eastAsia="標楷體"/>
          <w:bCs/>
          <w:color w:val="FF0000"/>
          <w:sz w:val="48"/>
          <w:szCs w:val="48"/>
        </w:rPr>
      </w:pPr>
      <w:r>
        <w:rPr>
          <w:rFonts w:eastAsia="標楷體" w:hint="eastAsia"/>
          <w:b/>
          <w:bCs/>
          <w:color w:val="FF0000"/>
          <w:sz w:val="48"/>
          <w:szCs w:val="48"/>
        </w:rPr>
        <w:t>需求規格說明書</w:t>
      </w:r>
      <w:r w:rsidR="00F71A89" w:rsidRPr="00733A2F">
        <w:rPr>
          <w:rFonts w:eastAsia="標楷體" w:hint="eastAsia"/>
          <w:b/>
          <w:bCs/>
          <w:color w:val="FF0000"/>
          <w:sz w:val="48"/>
          <w:szCs w:val="48"/>
        </w:rPr>
        <w:t>（草案）</w:t>
      </w:r>
    </w:p>
    <w:p w14:paraId="53AD739E" w14:textId="77777777" w:rsidR="00F71A89" w:rsidRDefault="00F71A89" w:rsidP="00D256C3">
      <w:pPr>
        <w:adjustRightInd w:val="0"/>
        <w:snapToGrid w:val="0"/>
        <w:spacing w:line="500" w:lineRule="exact"/>
        <w:jc w:val="both"/>
        <w:rPr>
          <w:rFonts w:ascii="標楷體" w:eastAsia="標楷體" w:hAnsi="標楷體" w:cs="Arial"/>
          <w:b/>
          <w:bCs/>
          <w:spacing w:val="-20"/>
          <w:sz w:val="28"/>
          <w:szCs w:val="26"/>
        </w:rPr>
      </w:pPr>
    </w:p>
    <w:p w14:paraId="40395222" w14:textId="77777777" w:rsidR="00F71A89" w:rsidRDefault="00F71A89" w:rsidP="00D256C3">
      <w:pPr>
        <w:adjustRightInd w:val="0"/>
        <w:snapToGrid w:val="0"/>
        <w:spacing w:line="500" w:lineRule="exact"/>
        <w:jc w:val="both"/>
        <w:rPr>
          <w:rFonts w:ascii="標楷體" w:eastAsia="標楷體" w:hAnsi="標楷體" w:cs="Arial"/>
          <w:b/>
          <w:bCs/>
          <w:spacing w:val="-20"/>
          <w:sz w:val="28"/>
          <w:szCs w:val="26"/>
        </w:rPr>
      </w:pPr>
    </w:p>
    <w:p w14:paraId="7210C51B" w14:textId="77777777" w:rsidR="00A42958" w:rsidRDefault="00A42958" w:rsidP="00D256C3">
      <w:pPr>
        <w:adjustRightInd w:val="0"/>
        <w:snapToGrid w:val="0"/>
        <w:spacing w:line="500" w:lineRule="exact"/>
        <w:jc w:val="both"/>
        <w:rPr>
          <w:rFonts w:ascii="標楷體" w:eastAsia="標楷體" w:hAnsi="標楷體" w:cs="Arial"/>
          <w:b/>
          <w:bCs/>
          <w:spacing w:val="-20"/>
          <w:sz w:val="28"/>
          <w:szCs w:val="26"/>
        </w:rPr>
      </w:pPr>
    </w:p>
    <w:p w14:paraId="08668616" w14:textId="77777777" w:rsidR="00A42958" w:rsidRDefault="00A42958" w:rsidP="00D256C3">
      <w:pPr>
        <w:adjustRightInd w:val="0"/>
        <w:snapToGrid w:val="0"/>
        <w:spacing w:line="500" w:lineRule="exact"/>
        <w:jc w:val="both"/>
        <w:rPr>
          <w:rFonts w:ascii="標楷體" w:eastAsia="標楷體" w:hAnsi="標楷體" w:cs="Arial"/>
          <w:b/>
          <w:bCs/>
          <w:spacing w:val="-20"/>
          <w:sz w:val="28"/>
          <w:szCs w:val="26"/>
        </w:rPr>
      </w:pPr>
    </w:p>
    <w:p w14:paraId="6032B569" w14:textId="77777777" w:rsidR="00A42958" w:rsidRPr="00D00190" w:rsidRDefault="00A42958" w:rsidP="00D256C3">
      <w:pPr>
        <w:adjustRightInd w:val="0"/>
        <w:snapToGrid w:val="0"/>
        <w:spacing w:line="500" w:lineRule="exact"/>
        <w:jc w:val="both"/>
        <w:rPr>
          <w:rFonts w:ascii="標楷體" w:eastAsia="標楷體" w:hAnsi="標楷體" w:cs="Arial"/>
          <w:b/>
          <w:bCs/>
          <w:spacing w:val="-20"/>
          <w:sz w:val="28"/>
          <w:szCs w:val="26"/>
        </w:rPr>
      </w:pPr>
    </w:p>
    <w:p w14:paraId="1466588F" w14:textId="77777777" w:rsidR="00A42958" w:rsidRDefault="00A42958" w:rsidP="00D256C3">
      <w:pPr>
        <w:adjustRightInd w:val="0"/>
        <w:snapToGrid w:val="0"/>
        <w:spacing w:line="500" w:lineRule="exact"/>
        <w:jc w:val="both"/>
        <w:rPr>
          <w:rFonts w:ascii="標楷體" w:eastAsia="標楷體" w:hAnsi="標楷體" w:cs="Arial"/>
          <w:b/>
          <w:bCs/>
          <w:spacing w:val="-20"/>
          <w:sz w:val="28"/>
          <w:szCs w:val="26"/>
        </w:rPr>
      </w:pPr>
    </w:p>
    <w:p w14:paraId="35603081" w14:textId="77777777" w:rsidR="00A42958" w:rsidRDefault="00A42958" w:rsidP="00D256C3">
      <w:pPr>
        <w:adjustRightInd w:val="0"/>
        <w:snapToGrid w:val="0"/>
        <w:spacing w:line="500" w:lineRule="exact"/>
        <w:jc w:val="both"/>
        <w:rPr>
          <w:rFonts w:ascii="標楷體" w:eastAsia="標楷體" w:hAnsi="標楷體" w:cs="Arial"/>
          <w:b/>
          <w:bCs/>
          <w:spacing w:val="-20"/>
          <w:sz w:val="28"/>
          <w:szCs w:val="26"/>
        </w:rPr>
      </w:pPr>
    </w:p>
    <w:p w14:paraId="46319470" w14:textId="77777777" w:rsidR="00A42958" w:rsidRDefault="00A42958" w:rsidP="00D256C3">
      <w:pPr>
        <w:adjustRightInd w:val="0"/>
        <w:snapToGrid w:val="0"/>
        <w:spacing w:line="500" w:lineRule="exact"/>
        <w:jc w:val="both"/>
        <w:rPr>
          <w:rFonts w:ascii="標楷體" w:eastAsia="標楷體" w:hAnsi="標楷體" w:cs="Arial"/>
          <w:b/>
          <w:bCs/>
          <w:spacing w:val="-20"/>
          <w:sz w:val="28"/>
          <w:szCs w:val="26"/>
        </w:rPr>
      </w:pPr>
    </w:p>
    <w:p w14:paraId="771862C7" w14:textId="77777777" w:rsidR="00F71A89" w:rsidRDefault="00F71A89" w:rsidP="00D256C3">
      <w:pPr>
        <w:adjustRightInd w:val="0"/>
        <w:snapToGrid w:val="0"/>
        <w:spacing w:line="500" w:lineRule="exact"/>
        <w:jc w:val="both"/>
        <w:rPr>
          <w:rFonts w:ascii="標楷體" w:eastAsia="標楷體" w:hAnsi="標楷體" w:cs="Arial"/>
          <w:b/>
          <w:bCs/>
          <w:spacing w:val="-20"/>
          <w:sz w:val="28"/>
          <w:szCs w:val="26"/>
        </w:rPr>
      </w:pPr>
    </w:p>
    <w:p w14:paraId="7D92612D" w14:textId="77777777" w:rsidR="00F71A89" w:rsidRDefault="00F71A89" w:rsidP="00D256C3">
      <w:pPr>
        <w:adjustRightInd w:val="0"/>
        <w:snapToGrid w:val="0"/>
        <w:spacing w:line="500" w:lineRule="exact"/>
        <w:jc w:val="both"/>
        <w:rPr>
          <w:rFonts w:ascii="標楷體" w:eastAsia="標楷體" w:hAnsi="標楷體" w:cs="Arial"/>
          <w:b/>
          <w:bCs/>
          <w:spacing w:val="-20"/>
          <w:sz w:val="28"/>
          <w:szCs w:val="26"/>
        </w:rPr>
      </w:pPr>
    </w:p>
    <w:p w14:paraId="73A70955" w14:textId="77777777" w:rsidR="00F71A89" w:rsidRDefault="00F71A89" w:rsidP="00D256C3">
      <w:pPr>
        <w:adjustRightInd w:val="0"/>
        <w:snapToGrid w:val="0"/>
        <w:spacing w:line="500" w:lineRule="exact"/>
        <w:jc w:val="center"/>
        <w:rPr>
          <w:rFonts w:ascii="標楷體" w:eastAsia="標楷體" w:hAnsi="標楷體" w:cs="Arial"/>
          <w:b/>
          <w:spacing w:val="-20"/>
          <w:sz w:val="40"/>
          <w:szCs w:val="32"/>
        </w:rPr>
      </w:pPr>
    </w:p>
    <w:p w14:paraId="77500ADF" w14:textId="0BCE560E" w:rsidR="00BF5E65" w:rsidRDefault="00F71A89" w:rsidP="006C14F7">
      <w:pPr>
        <w:adjustRightInd w:val="0"/>
        <w:snapToGrid w:val="0"/>
        <w:spacing w:line="500" w:lineRule="exact"/>
        <w:jc w:val="center"/>
        <w:rPr>
          <w:rFonts w:ascii="標楷體" w:eastAsia="標楷體" w:hAnsi="標楷體" w:cs="Arial"/>
          <w:b/>
          <w:spacing w:val="-20"/>
          <w:sz w:val="40"/>
          <w:szCs w:val="32"/>
        </w:rPr>
      </w:pPr>
      <w:r>
        <w:rPr>
          <w:rFonts w:ascii="標楷體" w:eastAsia="標楷體" w:hAnsi="標楷體" w:cs="Arial"/>
          <w:b/>
          <w:spacing w:val="-20"/>
          <w:sz w:val="40"/>
          <w:szCs w:val="32"/>
        </w:rPr>
        <w:t>中</w:t>
      </w:r>
      <w:r>
        <w:rPr>
          <w:rFonts w:ascii="標楷體" w:eastAsia="標楷體" w:hAnsi="標楷體" w:cs="Arial" w:hint="eastAsia"/>
          <w:b/>
          <w:spacing w:val="-20"/>
          <w:sz w:val="40"/>
          <w:szCs w:val="32"/>
        </w:rPr>
        <w:t xml:space="preserve"> </w:t>
      </w:r>
      <w:r>
        <w:rPr>
          <w:rFonts w:ascii="標楷體" w:eastAsia="標楷體" w:hAnsi="標楷體" w:cs="Arial"/>
          <w:b/>
          <w:spacing w:val="-20"/>
          <w:sz w:val="40"/>
          <w:szCs w:val="32"/>
        </w:rPr>
        <w:t>華</w:t>
      </w:r>
      <w:r>
        <w:rPr>
          <w:rFonts w:ascii="標楷體" w:eastAsia="標楷體" w:hAnsi="標楷體" w:cs="Arial" w:hint="eastAsia"/>
          <w:b/>
          <w:spacing w:val="-20"/>
          <w:sz w:val="40"/>
          <w:szCs w:val="32"/>
        </w:rPr>
        <w:t xml:space="preserve"> </w:t>
      </w:r>
      <w:r>
        <w:rPr>
          <w:rFonts w:ascii="標楷體" w:eastAsia="標楷體" w:hAnsi="標楷體" w:cs="Arial"/>
          <w:b/>
          <w:spacing w:val="-20"/>
          <w:sz w:val="40"/>
          <w:szCs w:val="32"/>
        </w:rPr>
        <w:t>民</w:t>
      </w:r>
      <w:r>
        <w:rPr>
          <w:rFonts w:ascii="標楷體" w:eastAsia="標楷體" w:hAnsi="標楷體" w:cs="Arial" w:hint="eastAsia"/>
          <w:b/>
          <w:spacing w:val="-20"/>
          <w:sz w:val="40"/>
          <w:szCs w:val="32"/>
        </w:rPr>
        <w:t xml:space="preserve"> </w:t>
      </w:r>
      <w:r>
        <w:rPr>
          <w:rFonts w:ascii="標楷體" w:eastAsia="標楷體" w:hAnsi="標楷體" w:cs="Arial"/>
          <w:b/>
          <w:spacing w:val="-20"/>
          <w:sz w:val="40"/>
          <w:szCs w:val="32"/>
        </w:rPr>
        <w:t>國</w:t>
      </w:r>
      <w:r w:rsidR="005E6F12">
        <w:rPr>
          <w:rFonts w:ascii="標楷體" w:eastAsia="標楷體" w:hAnsi="標楷體" w:cs="Arial" w:hint="eastAsia"/>
          <w:b/>
          <w:spacing w:val="-20"/>
          <w:sz w:val="40"/>
          <w:szCs w:val="32"/>
        </w:rPr>
        <w:t xml:space="preserve">  </w:t>
      </w:r>
      <w:r w:rsidR="00E46FD4">
        <w:rPr>
          <w:rFonts w:ascii="標楷體" w:eastAsia="標楷體" w:hAnsi="標楷體" w:cs="Arial" w:hint="eastAsia"/>
          <w:b/>
          <w:spacing w:val="-20"/>
          <w:sz w:val="40"/>
          <w:szCs w:val="32"/>
        </w:rPr>
        <w:t>115</w:t>
      </w:r>
      <w:r>
        <w:rPr>
          <w:rFonts w:ascii="標楷體" w:eastAsia="標楷體" w:hAnsi="標楷體" w:cs="Arial"/>
          <w:b/>
          <w:spacing w:val="-20"/>
          <w:sz w:val="40"/>
          <w:szCs w:val="32"/>
        </w:rPr>
        <w:t>年</w:t>
      </w:r>
      <w:r w:rsidR="00E46FD4">
        <w:rPr>
          <w:rFonts w:ascii="標楷體" w:eastAsia="標楷體" w:hAnsi="標楷體" w:cs="Arial" w:hint="eastAsia"/>
          <w:b/>
          <w:color w:val="FF0000"/>
          <w:spacing w:val="-20"/>
          <w:sz w:val="40"/>
          <w:szCs w:val="32"/>
        </w:rPr>
        <w:t>5</w:t>
      </w:r>
      <w:r>
        <w:rPr>
          <w:rFonts w:ascii="標楷體" w:eastAsia="標楷體" w:hAnsi="標楷體" w:cs="Arial"/>
          <w:b/>
          <w:spacing w:val="-20"/>
          <w:sz w:val="40"/>
          <w:szCs w:val="32"/>
        </w:rPr>
        <w:t>月</w:t>
      </w:r>
    </w:p>
    <w:p w14:paraId="1D06350A" w14:textId="77777777" w:rsidR="00BF5E65" w:rsidRDefault="00BF5E65" w:rsidP="00BF5E65">
      <w:pPr>
        <w:adjustRightInd w:val="0"/>
        <w:snapToGrid w:val="0"/>
        <w:spacing w:line="500" w:lineRule="exact"/>
        <w:jc w:val="center"/>
        <w:rPr>
          <w:rFonts w:ascii="標楷體" w:eastAsia="標楷體" w:hAnsi="標楷體" w:cs="Arial"/>
          <w:b/>
          <w:spacing w:val="-20"/>
          <w:sz w:val="40"/>
          <w:szCs w:val="32"/>
        </w:rPr>
      </w:pPr>
    </w:p>
    <w:p w14:paraId="37C4F140" w14:textId="77777777" w:rsidR="00F15AD1" w:rsidRDefault="00F15AD1" w:rsidP="002C0AC7">
      <w:pPr>
        <w:jc w:val="center"/>
        <w:rPr>
          <w:rFonts w:ascii="標楷體" w:eastAsia="標楷體" w:hAnsi="標楷體" w:cs="Arial"/>
          <w:b/>
          <w:bCs/>
          <w:spacing w:val="-20"/>
          <w:sz w:val="32"/>
          <w:szCs w:val="36"/>
        </w:rPr>
        <w:sectPr w:rsidR="00F15AD1" w:rsidSect="00E734C0">
          <w:headerReference w:type="even" r:id="rId9"/>
          <w:footerReference w:type="even" r:id="rId10"/>
          <w:footerReference w:type="default" r:id="rId11"/>
          <w:pgSz w:w="11906" w:h="16838"/>
          <w:pgMar w:top="851" w:right="1134" w:bottom="567" w:left="1418" w:header="851" w:footer="992" w:gutter="0"/>
          <w:pgNumType w:start="0"/>
          <w:cols w:space="425"/>
          <w:docGrid w:type="lines" w:linePitch="360"/>
        </w:sectPr>
      </w:pPr>
    </w:p>
    <w:p w14:paraId="61536ACA" w14:textId="77777777" w:rsidR="006C14F7" w:rsidRDefault="006C14F7" w:rsidP="002C0AC7">
      <w:pPr>
        <w:jc w:val="center"/>
        <w:rPr>
          <w:rFonts w:ascii="標楷體" w:eastAsia="標楷體" w:hAnsi="標楷體" w:cs="Arial"/>
          <w:b/>
          <w:bCs/>
          <w:spacing w:val="-20"/>
          <w:sz w:val="32"/>
          <w:szCs w:val="36"/>
        </w:rPr>
        <w:sectPr w:rsidR="006C14F7" w:rsidSect="00E734C0">
          <w:footerReference w:type="default" r:id="rId12"/>
          <w:type w:val="continuous"/>
          <w:pgSz w:w="11906" w:h="16838"/>
          <w:pgMar w:top="851" w:right="1134" w:bottom="567" w:left="1418" w:header="851" w:footer="730" w:gutter="0"/>
          <w:pgNumType w:start="0"/>
          <w:cols w:space="425"/>
          <w:titlePg/>
          <w:docGrid w:type="lines" w:linePitch="360"/>
        </w:sectPr>
      </w:pPr>
    </w:p>
    <w:p w14:paraId="1D792369" w14:textId="489D9B16" w:rsidR="002C0AC7" w:rsidRPr="0030204C" w:rsidRDefault="00F71A89" w:rsidP="002C0AC7">
      <w:pPr>
        <w:jc w:val="center"/>
        <w:rPr>
          <w:rFonts w:ascii="標楷體" w:eastAsia="標楷體" w:hAnsi="標楷體"/>
          <w:b/>
          <w:bCs/>
          <w:sz w:val="40"/>
          <w:szCs w:val="40"/>
        </w:rPr>
      </w:pPr>
      <w:bookmarkStart w:id="0" w:name="_GoBack"/>
      <w:bookmarkEnd w:id="0"/>
      <w:r>
        <w:rPr>
          <w:rFonts w:ascii="標楷體" w:eastAsia="標楷體" w:hAnsi="標楷體" w:cs="Arial"/>
          <w:b/>
          <w:bCs/>
          <w:spacing w:val="-20"/>
          <w:sz w:val="32"/>
          <w:szCs w:val="36"/>
        </w:rPr>
        <w:lastRenderedPageBreak/>
        <w:br w:type="page"/>
      </w:r>
      <w:r w:rsidR="00D00190">
        <w:rPr>
          <w:rFonts w:ascii="標楷體" w:eastAsia="標楷體" w:hAnsi="標楷體" w:hint="eastAsia"/>
          <w:b/>
          <w:bCs/>
          <w:sz w:val="40"/>
          <w:szCs w:val="40"/>
        </w:rPr>
        <w:lastRenderedPageBreak/>
        <w:t>財團法人醫藥品查驗中心</w:t>
      </w:r>
    </w:p>
    <w:p w14:paraId="4B503C6D" w14:textId="10EF20DE" w:rsidR="00946842" w:rsidRPr="00D00190" w:rsidRDefault="00E46FD4" w:rsidP="002C0AC7">
      <w:pPr>
        <w:spacing w:line="500" w:lineRule="exact"/>
        <w:jc w:val="center"/>
        <w:rPr>
          <w:rFonts w:ascii="標楷體" w:eastAsia="標楷體" w:hAnsi="標楷體"/>
          <w:b/>
          <w:bCs/>
          <w:color w:val="000000"/>
          <w:sz w:val="40"/>
          <w:szCs w:val="40"/>
          <w:u w:val="single"/>
        </w:rPr>
      </w:pPr>
      <w:r w:rsidRPr="00E46FD4">
        <w:rPr>
          <w:rFonts w:ascii="標楷體" w:eastAsia="標楷體" w:hAnsi="標楷體" w:hint="eastAsia"/>
          <w:b/>
          <w:bCs/>
          <w:color w:val="FF0000"/>
          <w:sz w:val="40"/>
          <w:szCs w:val="40"/>
          <w:u w:val="single"/>
        </w:rPr>
        <w:t>115年至116年環境清潔委外服務採購案</w:t>
      </w:r>
    </w:p>
    <w:p w14:paraId="602AEDCC" w14:textId="77777777" w:rsidR="00E05905" w:rsidRPr="007D6FFA" w:rsidRDefault="00D00190" w:rsidP="00D256C3">
      <w:pPr>
        <w:spacing w:line="500" w:lineRule="exact"/>
        <w:jc w:val="center"/>
        <w:rPr>
          <w:rFonts w:ascii="標楷體" w:eastAsia="標楷體" w:hAnsi="標楷體"/>
          <w:b/>
          <w:bCs/>
          <w:color w:val="FF0000"/>
          <w:sz w:val="40"/>
          <w:szCs w:val="40"/>
        </w:rPr>
      </w:pPr>
      <w:r w:rsidRPr="007D6FFA">
        <w:rPr>
          <w:rFonts w:ascii="標楷體" w:eastAsia="標楷體" w:hAnsi="標楷體" w:hint="eastAsia"/>
          <w:b/>
          <w:bCs/>
          <w:color w:val="FF0000"/>
          <w:sz w:val="40"/>
          <w:szCs w:val="40"/>
        </w:rPr>
        <w:t>需求規格說明書</w:t>
      </w:r>
      <w:r w:rsidR="00946842" w:rsidRPr="007D6FFA">
        <w:rPr>
          <w:rFonts w:ascii="標楷體" w:eastAsia="標楷體" w:hAnsi="標楷體" w:hint="eastAsia"/>
          <w:b/>
          <w:bCs/>
          <w:color w:val="FF0000"/>
          <w:sz w:val="40"/>
          <w:szCs w:val="40"/>
        </w:rPr>
        <w:t>（草案）</w:t>
      </w:r>
    </w:p>
    <w:p w14:paraId="69F1A0E5" w14:textId="77777777" w:rsidR="00B63EFB" w:rsidRDefault="00B63EFB" w:rsidP="00731E5E">
      <w:pPr>
        <w:spacing w:line="500" w:lineRule="exact"/>
        <w:jc w:val="right"/>
        <w:rPr>
          <w:rFonts w:eastAsia="標楷體"/>
          <w:b/>
          <w:bCs/>
          <w:sz w:val="36"/>
        </w:rPr>
      </w:pPr>
    </w:p>
    <w:p w14:paraId="75B65FB5" w14:textId="77777777" w:rsidR="00946842" w:rsidRDefault="00946842" w:rsidP="00D256C3">
      <w:pPr>
        <w:numPr>
          <w:ilvl w:val="0"/>
          <w:numId w:val="1"/>
        </w:numPr>
        <w:spacing w:line="500" w:lineRule="exact"/>
        <w:rPr>
          <w:rFonts w:eastAsia="標楷體"/>
          <w:b/>
          <w:bCs/>
          <w:sz w:val="36"/>
        </w:rPr>
      </w:pPr>
      <w:r>
        <w:rPr>
          <w:rFonts w:eastAsia="標楷體" w:hint="eastAsia"/>
          <w:b/>
          <w:bCs/>
          <w:sz w:val="36"/>
        </w:rPr>
        <w:t>背景說明</w:t>
      </w:r>
      <w:r w:rsidR="007F2255">
        <w:rPr>
          <w:rFonts w:eastAsia="標楷體" w:hint="eastAsia"/>
          <w:b/>
          <w:bCs/>
          <w:sz w:val="36"/>
        </w:rPr>
        <w:t>（計畫緣起）</w:t>
      </w:r>
      <w:r w:rsidR="00B63EFB">
        <w:rPr>
          <w:rFonts w:eastAsia="標楷體" w:hint="eastAsia"/>
          <w:b/>
          <w:bCs/>
          <w:sz w:val="36"/>
        </w:rPr>
        <w:t>：</w:t>
      </w:r>
    </w:p>
    <w:p w14:paraId="70829FE2" w14:textId="7B78C864" w:rsidR="00B63EFB" w:rsidRDefault="00E46FD4" w:rsidP="00E46FD4">
      <w:pPr>
        <w:spacing w:line="500" w:lineRule="exact"/>
        <w:ind w:firstLineChars="205" w:firstLine="656"/>
        <w:rPr>
          <w:rFonts w:eastAsia="標楷體"/>
          <w:bCs/>
          <w:sz w:val="32"/>
        </w:rPr>
      </w:pPr>
      <w:r w:rsidRPr="00E46FD4">
        <w:rPr>
          <w:rFonts w:eastAsia="標楷體" w:hint="eastAsia"/>
          <w:bCs/>
          <w:sz w:val="32"/>
        </w:rPr>
        <w:t>因本中心業務涉及捐補助機關之計畫執行項目，往來洽公之廠商及委員繁多，為以</w:t>
      </w:r>
      <w:proofErr w:type="gramStart"/>
      <w:r w:rsidRPr="00E46FD4">
        <w:rPr>
          <w:rFonts w:eastAsia="標楷體" w:hint="eastAsia"/>
          <w:bCs/>
          <w:sz w:val="32"/>
        </w:rPr>
        <w:t>最</w:t>
      </w:r>
      <w:proofErr w:type="gramEnd"/>
      <w:r w:rsidRPr="00E46FD4">
        <w:rPr>
          <w:rFonts w:eastAsia="標楷體" w:hint="eastAsia"/>
          <w:bCs/>
          <w:sz w:val="32"/>
        </w:rPr>
        <w:t>經濟之效益達成</w:t>
      </w:r>
      <w:proofErr w:type="gramStart"/>
      <w:r w:rsidRPr="00E46FD4">
        <w:rPr>
          <w:rFonts w:eastAsia="標楷體" w:hint="eastAsia"/>
          <w:bCs/>
          <w:sz w:val="32"/>
        </w:rPr>
        <w:t>優化</w:t>
      </w:r>
      <w:proofErr w:type="gramEnd"/>
      <w:r w:rsidRPr="00E46FD4">
        <w:rPr>
          <w:rFonts w:eastAsia="標楷體" w:hint="eastAsia"/>
          <w:bCs/>
          <w:sz w:val="32"/>
        </w:rPr>
        <w:t>洽公環境、提供同仁良好辦公空間及加強行政管理服務之目標，</w:t>
      </w:r>
      <w:proofErr w:type="gramStart"/>
      <w:r w:rsidRPr="00E46FD4">
        <w:rPr>
          <w:rFonts w:eastAsia="標楷體" w:hint="eastAsia"/>
          <w:bCs/>
          <w:sz w:val="32"/>
        </w:rPr>
        <w:t>擬洽專</w:t>
      </w:r>
      <w:proofErr w:type="gramEnd"/>
      <w:r w:rsidRPr="00E46FD4">
        <w:rPr>
          <w:rFonts w:eastAsia="標楷體" w:hint="eastAsia"/>
          <w:bCs/>
          <w:sz w:val="32"/>
        </w:rPr>
        <w:t>業廠商辦理本中心辦公區域整體環境清潔服務。</w:t>
      </w:r>
    </w:p>
    <w:p w14:paraId="63ACB0AB" w14:textId="77777777" w:rsidR="00E46FD4" w:rsidRPr="00E46FD4" w:rsidRDefault="00E46FD4" w:rsidP="00E46FD4">
      <w:pPr>
        <w:spacing w:line="500" w:lineRule="exact"/>
        <w:ind w:firstLineChars="205" w:firstLine="656"/>
        <w:rPr>
          <w:rFonts w:eastAsia="標楷體"/>
          <w:bCs/>
          <w:sz w:val="32"/>
        </w:rPr>
      </w:pPr>
    </w:p>
    <w:p w14:paraId="5E3C8820" w14:textId="77777777" w:rsidR="003525D6" w:rsidRDefault="004A427D" w:rsidP="00D256C3">
      <w:pPr>
        <w:pStyle w:val="a5"/>
        <w:numPr>
          <w:ilvl w:val="0"/>
          <w:numId w:val="1"/>
        </w:numPr>
        <w:snapToGrid w:val="0"/>
        <w:spacing w:line="500" w:lineRule="exact"/>
        <w:jc w:val="both"/>
        <w:rPr>
          <w:rFonts w:ascii="標楷體" w:hAnsi="標楷體"/>
          <w:b/>
          <w:bCs/>
          <w:sz w:val="36"/>
        </w:rPr>
      </w:pPr>
      <w:r>
        <w:rPr>
          <w:rFonts w:ascii="標楷體" w:hAnsi="標楷體" w:hint="eastAsia"/>
          <w:b/>
          <w:bCs/>
          <w:sz w:val="36"/>
        </w:rPr>
        <w:t>計畫執行工作內容（或規格內容說明）：</w:t>
      </w:r>
    </w:p>
    <w:p w14:paraId="533F2A89" w14:textId="77777777" w:rsidR="00007FC8" w:rsidRDefault="00007FC8" w:rsidP="00007FC8">
      <w:pPr>
        <w:pStyle w:val="a5"/>
        <w:numPr>
          <w:ilvl w:val="1"/>
          <w:numId w:val="1"/>
        </w:numPr>
        <w:snapToGrid w:val="0"/>
        <w:spacing w:line="500" w:lineRule="exact"/>
        <w:jc w:val="both"/>
        <w:rPr>
          <w:rFonts w:ascii="標楷體"/>
          <w:b/>
          <w:sz w:val="28"/>
        </w:rPr>
      </w:pPr>
      <w:r w:rsidRPr="00007FC8">
        <w:rPr>
          <w:rFonts w:ascii="標楷體" w:hint="eastAsia"/>
          <w:b/>
          <w:sz w:val="28"/>
        </w:rPr>
        <w:t>計畫執行內容：</w:t>
      </w:r>
    </w:p>
    <w:p w14:paraId="39679E5C" w14:textId="5732FE9F" w:rsidR="00E46FD4" w:rsidRDefault="00E46FD4" w:rsidP="00E46FD4">
      <w:pPr>
        <w:numPr>
          <w:ilvl w:val="2"/>
          <w:numId w:val="1"/>
        </w:numPr>
        <w:spacing w:beforeLines="50" w:before="180" w:line="360" w:lineRule="exact"/>
        <w:rPr>
          <w:rFonts w:eastAsia="標楷體"/>
          <w:sz w:val="28"/>
          <w:szCs w:val="28"/>
        </w:rPr>
      </w:pPr>
      <w:r>
        <w:rPr>
          <w:rFonts w:eastAsia="標楷體" w:hint="eastAsia"/>
          <w:sz w:val="28"/>
          <w:szCs w:val="28"/>
        </w:rPr>
        <w:t>環境清潔</w:t>
      </w:r>
      <w:r w:rsidRPr="004B2356">
        <w:rPr>
          <w:rFonts w:eastAsia="標楷體"/>
          <w:sz w:val="28"/>
          <w:szCs w:val="28"/>
        </w:rPr>
        <w:t>：</w:t>
      </w:r>
    </w:p>
    <w:p w14:paraId="57BECEA3" w14:textId="77777777" w:rsidR="00E46FD4" w:rsidRPr="00D14D0A" w:rsidRDefault="00E46FD4" w:rsidP="00E46FD4">
      <w:pPr>
        <w:pStyle w:val="affa"/>
        <w:numPr>
          <w:ilvl w:val="3"/>
          <w:numId w:val="1"/>
        </w:numPr>
        <w:tabs>
          <w:tab w:val="clear" w:pos="2160"/>
          <w:tab w:val="num" w:pos="1843"/>
        </w:tabs>
        <w:adjustRightInd w:val="0"/>
        <w:spacing w:beforeLines="50" w:before="180" w:line="360" w:lineRule="exact"/>
        <w:ind w:leftChars="0"/>
        <w:rPr>
          <w:rFonts w:ascii="標楷體" w:eastAsia="標楷體" w:hAnsi="標楷體"/>
          <w:sz w:val="28"/>
          <w:szCs w:val="28"/>
        </w:rPr>
      </w:pPr>
      <w:r w:rsidRPr="00D14D0A">
        <w:rPr>
          <w:rFonts w:ascii="標楷體" w:eastAsia="標楷體" w:hAnsi="標楷體" w:hint="eastAsia"/>
          <w:bCs/>
          <w:sz w:val="28"/>
        </w:rPr>
        <w:t>地點：新資訊大樓(台北市忠孝東路六段465、467號)</w:t>
      </w:r>
    </w:p>
    <w:p w14:paraId="4E0A27D8" w14:textId="77777777" w:rsidR="00E46FD4" w:rsidRPr="00D14D0A" w:rsidRDefault="00E46FD4" w:rsidP="00E46FD4">
      <w:pPr>
        <w:pStyle w:val="affa"/>
        <w:numPr>
          <w:ilvl w:val="4"/>
          <w:numId w:val="18"/>
        </w:numPr>
        <w:adjustRightInd w:val="0"/>
        <w:spacing w:line="360" w:lineRule="exact"/>
        <w:ind w:leftChars="0"/>
        <w:rPr>
          <w:rFonts w:ascii="標楷體" w:eastAsia="標楷體" w:hAnsi="標楷體"/>
          <w:sz w:val="28"/>
          <w:szCs w:val="28"/>
        </w:rPr>
      </w:pPr>
      <w:r w:rsidRPr="00D14D0A">
        <w:rPr>
          <w:rFonts w:ascii="標楷體" w:eastAsia="標楷體" w:hAnsi="標楷體" w:hint="eastAsia"/>
          <w:bCs/>
          <w:sz w:val="28"/>
        </w:rPr>
        <w:t>三樓465、467號</w:t>
      </w:r>
      <w:r>
        <w:rPr>
          <w:rFonts w:ascii="標楷體" w:eastAsia="標楷體" w:hAnsi="標楷體" w:hint="eastAsia"/>
          <w:bCs/>
          <w:sz w:val="28"/>
        </w:rPr>
        <w:t xml:space="preserve"> (使用坪數：約574坪)</w:t>
      </w:r>
      <w:r w:rsidRPr="00D14D0A">
        <w:rPr>
          <w:rFonts w:ascii="標楷體" w:eastAsia="標楷體" w:hAnsi="標楷體"/>
          <w:bCs/>
          <w:sz w:val="28"/>
        </w:rPr>
        <w:t>。</w:t>
      </w:r>
    </w:p>
    <w:p w14:paraId="76A76122" w14:textId="77777777" w:rsidR="00E46FD4" w:rsidRPr="00D14D0A" w:rsidRDefault="00E46FD4" w:rsidP="00E46FD4">
      <w:pPr>
        <w:pStyle w:val="affa"/>
        <w:numPr>
          <w:ilvl w:val="4"/>
          <w:numId w:val="18"/>
        </w:numPr>
        <w:adjustRightInd w:val="0"/>
        <w:spacing w:line="360" w:lineRule="exact"/>
        <w:ind w:leftChars="0"/>
        <w:rPr>
          <w:rFonts w:ascii="標楷體" w:eastAsia="標楷體" w:hAnsi="標楷體"/>
          <w:sz w:val="28"/>
          <w:szCs w:val="28"/>
        </w:rPr>
      </w:pPr>
      <w:r w:rsidRPr="00D14D0A">
        <w:rPr>
          <w:rFonts w:ascii="標楷體" w:eastAsia="標楷體" w:hAnsi="標楷體" w:hint="eastAsia"/>
          <w:bCs/>
          <w:sz w:val="28"/>
        </w:rPr>
        <w:t>五樓</w:t>
      </w:r>
      <w:r>
        <w:rPr>
          <w:rFonts w:ascii="標楷體" w:eastAsia="標楷體" w:hAnsi="標楷體" w:hint="eastAsia"/>
          <w:bCs/>
          <w:sz w:val="28"/>
        </w:rPr>
        <w:t>465號 (使用坪數：約138坪)</w:t>
      </w:r>
      <w:r w:rsidRPr="00D14D0A">
        <w:rPr>
          <w:rFonts w:ascii="標楷體" w:eastAsia="標楷體" w:hAnsi="標楷體"/>
          <w:bCs/>
          <w:sz w:val="28"/>
        </w:rPr>
        <w:t>。</w:t>
      </w:r>
    </w:p>
    <w:p w14:paraId="0E464320" w14:textId="77777777" w:rsidR="00E46FD4" w:rsidRPr="00D14D0A" w:rsidRDefault="00E46FD4" w:rsidP="00E46FD4">
      <w:pPr>
        <w:pStyle w:val="affa"/>
        <w:numPr>
          <w:ilvl w:val="4"/>
          <w:numId w:val="18"/>
        </w:numPr>
        <w:adjustRightInd w:val="0"/>
        <w:spacing w:line="360" w:lineRule="exact"/>
        <w:ind w:leftChars="0"/>
        <w:rPr>
          <w:rFonts w:ascii="標楷體" w:eastAsia="標楷體" w:hAnsi="標楷體"/>
          <w:sz w:val="28"/>
          <w:szCs w:val="28"/>
        </w:rPr>
      </w:pPr>
      <w:r w:rsidRPr="00D14D0A">
        <w:rPr>
          <w:rFonts w:ascii="標楷體" w:eastAsia="標楷體" w:hAnsi="標楷體" w:hint="eastAsia"/>
          <w:bCs/>
          <w:sz w:val="28"/>
        </w:rPr>
        <w:t>六樓</w:t>
      </w:r>
      <w:r>
        <w:rPr>
          <w:rFonts w:ascii="標楷體" w:eastAsia="標楷體" w:hAnsi="標楷體" w:hint="eastAsia"/>
          <w:bCs/>
          <w:sz w:val="28"/>
        </w:rPr>
        <w:t>465號 (使用坪數：約138坪)</w:t>
      </w:r>
      <w:r w:rsidRPr="00D14D0A">
        <w:rPr>
          <w:rFonts w:ascii="標楷體" w:eastAsia="標楷體" w:hAnsi="標楷體"/>
          <w:bCs/>
          <w:sz w:val="28"/>
        </w:rPr>
        <w:t>。</w:t>
      </w:r>
    </w:p>
    <w:p w14:paraId="3889DA26" w14:textId="77777777" w:rsidR="00E46FD4" w:rsidRPr="00D14D0A" w:rsidRDefault="00E46FD4" w:rsidP="00E46FD4">
      <w:pPr>
        <w:pStyle w:val="affa"/>
        <w:numPr>
          <w:ilvl w:val="4"/>
          <w:numId w:val="18"/>
        </w:numPr>
        <w:adjustRightInd w:val="0"/>
        <w:spacing w:line="360" w:lineRule="exact"/>
        <w:ind w:leftChars="0"/>
        <w:rPr>
          <w:rFonts w:ascii="標楷體" w:eastAsia="標楷體" w:hAnsi="標楷體"/>
          <w:sz w:val="28"/>
          <w:szCs w:val="28"/>
        </w:rPr>
      </w:pPr>
      <w:r w:rsidRPr="00D14D0A">
        <w:rPr>
          <w:rFonts w:ascii="標楷體" w:eastAsia="標楷體" w:hAnsi="標楷體" w:hint="eastAsia"/>
          <w:bCs/>
          <w:sz w:val="28"/>
        </w:rPr>
        <w:t>七樓</w:t>
      </w:r>
      <w:r>
        <w:rPr>
          <w:rFonts w:ascii="標楷體" w:eastAsia="標楷體" w:hAnsi="標楷體" w:hint="eastAsia"/>
          <w:bCs/>
          <w:sz w:val="28"/>
        </w:rPr>
        <w:t>467號 (使用坪數：約138坪)</w:t>
      </w:r>
      <w:r w:rsidRPr="00D14D0A">
        <w:rPr>
          <w:rFonts w:ascii="標楷體" w:eastAsia="標楷體" w:hAnsi="標楷體"/>
          <w:bCs/>
          <w:sz w:val="28"/>
        </w:rPr>
        <w:t>。</w:t>
      </w:r>
    </w:p>
    <w:p w14:paraId="1B82AE23" w14:textId="77777777" w:rsidR="00E46FD4" w:rsidRPr="007C7168" w:rsidRDefault="00E46FD4" w:rsidP="00E46FD4">
      <w:pPr>
        <w:pStyle w:val="affa"/>
        <w:numPr>
          <w:ilvl w:val="4"/>
          <w:numId w:val="18"/>
        </w:numPr>
        <w:adjustRightInd w:val="0"/>
        <w:spacing w:line="360" w:lineRule="exact"/>
        <w:ind w:leftChars="0"/>
        <w:rPr>
          <w:rFonts w:ascii="標楷體" w:eastAsia="標楷體" w:hAnsi="標楷體"/>
          <w:sz w:val="28"/>
          <w:szCs w:val="28"/>
        </w:rPr>
      </w:pPr>
      <w:r w:rsidRPr="00D14D0A">
        <w:rPr>
          <w:rFonts w:ascii="標楷體" w:eastAsia="標楷體" w:hAnsi="標楷體" w:hint="eastAsia"/>
          <w:bCs/>
          <w:sz w:val="28"/>
        </w:rPr>
        <w:t>八樓465、467號</w:t>
      </w:r>
      <w:r>
        <w:rPr>
          <w:rFonts w:ascii="標楷體" w:eastAsia="標楷體" w:hAnsi="標楷體" w:hint="eastAsia"/>
          <w:bCs/>
          <w:sz w:val="28"/>
        </w:rPr>
        <w:t xml:space="preserve"> (使用坪數：約276坪)</w:t>
      </w:r>
      <w:r w:rsidRPr="00D14D0A">
        <w:rPr>
          <w:rFonts w:ascii="標楷體" w:eastAsia="標楷體" w:hAnsi="標楷體"/>
          <w:bCs/>
          <w:sz w:val="28"/>
        </w:rPr>
        <w:t>。</w:t>
      </w:r>
    </w:p>
    <w:p w14:paraId="7F5F2F61" w14:textId="77777777" w:rsidR="00E46FD4" w:rsidRPr="00E46FD4" w:rsidRDefault="00E46FD4" w:rsidP="00E46FD4">
      <w:pPr>
        <w:pStyle w:val="affa"/>
        <w:numPr>
          <w:ilvl w:val="4"/>
          <w:numId w:val="18"/>
        </w:numPr>
        <w:adjustRightInd w:val="0"/>
        <w:spacing w:line="360" w:lineRule="exact"/>
        <w:ind w:leftChars="0"/>
        <w:rPr>
          <w:rFonts w:ascii="標楷體" w:eastAsia="標楷體" w:hAnsi="標楷體"/>
          <w:sz w:val="28"/>
          <w:szCs w:val="28"/>
        </w:rPr>
      </w:pPr>
      <w:r w:rsidRPr="00E46FD4">
        <w:rPr>
          <w:rFonts w:ascii="標楷體" w:eastAsia="標楷體" w:hAnsi="標楷體" w:hint="eastAsia"/>
          <w:bCs/>
          <w:sz w:val="28"/>
        </w:rPr>
        <w:t>九樓465號 (使用坪數：約138坪)</w:t>
      </w:r>
      <w:r w:rsidRPr="00E46FD4">
        <w:rPr>
          <w:rFonts w:ascii="標楷體" w:eastAsia="標楷體" w:hAnsi="標楷體"/>
          <w:bCs/>
          <w:sz w:val="28"/>
        </w:rPr>
        <w:t>。</w:t>
      </w:r>
    </w:p>
    <w:p w14:paraId="5A5EF360" w14:textId="0DC4FBAF" w:rsidR="00E46FD4" w:rsidRDefault="00E3311F" w:rsidP="00E46FD4">
      <w:pPr>
        <w:numPr>
          <w:ilvl w:val="3"/>
          <w:numId w:val="1"/>
        </w:numPr>
        <w:tabs>
          <w:tab w:val="clear" w:pos="2160"/>
        </w:tabs>
        <w:spacing w:beforeLines="50" w:before="180" w:line="360" w:lineRule="exact"/>
        <w:ind w:left="1701" w:hanging="261"/>
        <w:rPr>
          <w:rFonts w:eastAsia="標楷體"/>
          <w:sz w:val="28"/>
          <w:szCs w:val="28"/>
        </w:rPr>
      </w:pPr>
      <w:r>
        <w:rPr>
          <w:rFonts w:eastAsia="標楷體" w:hint="eastAsia"/>
          <w:sz w:val="28"/>
          <w:szCs w:val="28"/>
        </w:rPr>
        <w:t>清潔工作項目</w:t>
      </w:r>
      <w:r w:rsidR="00E60CE5">
        <w:rPr>
          <w:rFonts w:eastAsia="標楷體" w:hint="eastAsia"/>
          <w:sz w:val="28"/>
          <w:szCs w:val="28"/>
        </w:rPr>
        <w:t>(</w:t>
      </w:r>
      <w:proofErr w:type="gramStart"/>
      <w:r w:rsidR="009548FC">
        <w:rPr>
          <w:rFonts w:eastAsia="標楷體" w:hint="eastAsia"/>
          <w:sz w:val="28"/>
          <w:szCs w:val="28"/>
        </w:rPr>
        <w:t>本項施作</w:t>
      </w:r>
      <w:proofErr w:type="gramEnd"/>
      <w:r w:rsidR="009548FC">
        <w:rPr>
          <w:rFonts w:eastAsia="標楷體" w:hint="eastAsia"/>
          <w:sz w:val="28"/>
          <w:szCs w:val="28"/>
        </w:rPr>
        <w:t>次數為參考，廠商仍應</w:t>
      </w:r>
      <w:r w:rsidR="009548FC" w:rsidRPr="009548FC">
        <w:rPr>
          <w:rFonts w:eastAsia="標楷體" w:hint="eastAsia"/>
          <w:sz w:val="28"/>
          <w:szCs w:val="28"/>
        </w:rPr>
        <w:t>視髒汙狀況，增加清理次數維持乾淨</w:t>
      </w:r>
      <w:r w:rsidR="009548FC">
        <w:rPr>
          <w:rFonts w:eastAsia="標楷體" w:hint="eastAsia"/>
          <w:sz w:val="28"/>
          <w:szCs w:val="28"/>
        </w:rPr>
        <w:t>整潔，備品補充應</w:t>
      </w:r>
      <w:r w:rsidR="009548FC" w:rsidRPr="009548FC">
        <w:rPr>
          <w:rFonts w:eastAsia="標楷體" w:hint="eastAsia"/>
          <w:sz w:val="28"/>
          <w:szCs w:val="28"/>
        </w:rPr>
        <w:t>視使用狀況，</w:t>
      </w:r>
      <w:r w:rsidR="009548FC">
        <w:rPr>
          <w:rFonts w:eastAsia="標楷體" w:hint="eastAsia"/>
          <w:sz w:val="28"/>
          <w:szCs w:val="28"/>
        </w:rPr>
        <w:t>調整</w:t>
      </w:r>
      <w:r w:rsidR="009548FC" w:rsidRPr="009548FC">
        <w:rPr>
          <w:rFonts w:eastAsia="標楷體" w:hint="eastAsia"/>
          <w:sz w:val="28"/>
          <w:szCs w:val="28"/>
        </w:rPr>
        <w:t>補充次數</w:t>
      </w:r>
      <w:r w:rsidR="009548FC">
        <w:rPr>
          <w:rFonts w:eastAsia="標楷體" w:hint="eastAsia"/>
          <w:sz w:val="28"/>
          <w:szCs w:val="28"/>
        </w:rPr>
        <w:t>，</w:t>
      </w:r>
      <w:r w:rsidR="009548FC" w:rsidRPr="009548FC">
        <w:rPr>
          <w:rFonts w:eastAsia="標楷體" w:hint="eastAsia"/>
          <w:sz w:val="28"/>
          <w:szCs w:val="28"/>
        </w:rPr>
        <w:t>維持充足。</w:t>
      </w:r>
      <w:r w:rsidR="00807A9E">
        <w:rPr>
          <w:rFonts w:eastAsia="標楷體" w:hint="eastAsia"/>
          <w:sz w:val="28"/>
          <w:szCs w:val="28"/>
        </w:rPr>
        <w:t>工作方式以不</w:t>
      </w:r>
      <w:r w:rsidR="003A300F">
        <w:rPr>
          <w:rFonts w:eastAsia="標楷體" w:hint="eastAsia"/>
          <w:sz w:val="28"/>
          <w:szCs w:val="28"/>
        </w:rPr>
        <w:t>影響</w:t>
      </w:r>
      <w:r w:rsidR="00807A9E">
        <w:rPr>
          <w:rFonts w:eastAsia="標楷體" w:hint="eastAsia"/>
          <w:sz w:val="28"/>
          <w:szCs w:val="28"/>
        </w:rPr>
        <w:t>辦公為主。</w:t>
      </w:r>
      <w:r w:rsidR="00E60CE5">
        <w:rPr>
          <w:rFonts w:eastAsia="標楷體" w:hint="eastAsia"/>
          <w:sz w:val="28"/>
          <w:szCs w:val="28"/>
        </w:rPr>
        <w:t>)</w:t>
      </w:r>
    </w:p>
    <w:tbl>
      <w:tblPr>
        <w:tblpPr w:leftFromText="180" w:rightFromText="180" w:vertAnchor="text" w:horzAnchor="margin" w:tblpXSpec="right" w:tblpY="324"/>
        <w:tblW w:w="4357" w:type="pct"/>
        <w:tblLayout w:type="fixed"/>
        <w:tblCellMar>
          <w:left w:w="0" w:type="dxa"/>
          <w:right w:w="0" w:type="dxa"/>
        </w:tblCellMar>
        <w:tblLook w:val="0000" w:firstRow="0" w:lastRow="0" w:firstColumn="0" w:lastColumn="0" w:noHBand="0" w:noVBand="0"/>
      </w:tblPr>
      <w:tblGrid>
        <w:gridCol w:w="423"/>
        <w:gridCol w:w="4415"/>
        <w:gridCol w:w="2000"/>
        <w:gridCol w:w="428"/>
        <w:gridCol w:w="427"/>
        <w:gridCol w:w="415"/>
        <w:gridCol w:w="34"/>
      </w:tblGrid>
      <w:tr w:rsidR="003C6B63" w:rsidRPr="004B2356" w14:paraId="4BE2E4F8" w14:textId="77777777" w:rsidTr="003C6B63">
        <w:trPr>
          <w:cantSplit/>
          <w:trHeight w:val="397"/>
        </w:trPr>
        <w:tc>
          <w:tcPr>
            <w:tcW w:w="5000" w:type="pct"/>
            <w:gridSpan w:val="7"/>
            <w:tcBorders>
              <w:top w:val="single" w:sz="4" w:space="0" w:color="auto"/>
              <w:left w:val="single" w:sz="4" w:space="0" w:color="auto"/>
              <w:right w:val="single" w:sz="4" w:space="0" w:color="auto"/>
            </w:tcBorders>
          </w:tcPr>
          <w:p w14:paraId="443F4FBD" w14:textId="42A4BC14" w:rsidR="003C6B63" w:rsidRPr="004B2356" w:rsidRDefault="003C6B63" w:rsidP="00DA1EA8">
            <w:pPr>
              <w:jc w:val="center"/>
              <w:rPr>
                <w:rFonts w:eastAsia="標楷體"/>
                <w:color w:val="000000"/>
                <w:sz w:val="32"/>
                <w:szCs w:val="32"/>
              </w:rPr>
            </w:pPr>
            <w:r w:rsidRPr="003C6B63">
              <w:rPr>
                <w:rFonts w:eastAsia="標楷體"/>
                <w:color w:val="000000"/>
                <w:szCs w:val="32"/>
              </w:rPr>
              <w:t>環境清潔</w:t>
            </w:r>
            <w:bookmarkStart w:id="1" w:name="OLE_LINK1"/>
            <w:bookmarkStart w:id="2" w:name="OLE_LINK2"/>
            <w:r w:rsidRPr="003C6B63">
              <w:rPr>
                <w:rFonts w:eastAsia="標楷體"/>
                <w:color w:val="000000"/>
                <w:szCs w:val="32"/>
              </w:rPr>
              <w:t>工作項目</w:t>
            </w:r>
            <w:bookmarkEnd w:id="1"/>
            <w:bookmarkEnd w:id="2"/>
            <w:r w:rsidRPr="003C6B63">
              <w:rPr>
                <w:rFonts w:eastAsia="標楷體" w:hint="eastAsia"/>
                <w:color w:val="000000"/>
                <w:szCs w:val="32"/>
              </w:rPr>
              <w:t>及工作次數</w:t>
            </w:r>
            <w:r w:rsidRPr="003C6B63">
              <w:rPr>
                <w:rFonts w:eastAsia="標楷體"/>
                <w:color w:val="000000"/>
                <w:szCs w:val="32"/>
              </w:rPr>
              <w:t>表</w:t>
            </w:r>
          </w:p>
        </w:tc>
      </w:tr>
      <w:tr w:rsidR="009548FC" w:rsidRPr="004B2356" w14:paraId="48AFF2AD" w14:textId="77777777" w:rsidTr="003C6B63">
        <w:trPr>
          <w:gridAfter w:val="1"/>
          <w:wAfter w:w="21" w:type="pct"/>
          <w:cantSplit/>
          <w:trHeight w:val="143"/>
        </w:trPr>
        <w:tc>
          <w:tcPr>
            <w:tcW w:w="260" w:type="pct"/>
            <w:vMerge w:val="restart"/>
            <w:tcBorders>
              <w:top w:val="single" w:sz="8" w:space="0" w:color="auto"/>
              <w:left w:val="single" w:sz="4" w:space="0" w:color="auto"/>
              <w:right w:val="single" w:sz="4" w:space="0" w:color="auto"/>
            </w:tcBorders>
            <w:shd w:val="clear" w:color="auto" w:fill="auto"/>
            <w:noWrap/>
            <w:tcMar>
              <w:top w:w="15" w:type="dxa"/>
              <w:left w:w="15" w:type="dxa"/>
              <w:bottom w:w="0" w:type="dxa"/>
              <w:right w:w="15" w:type="dxa"/>
            </w:tcMar>
            <w:vAlign w:val="center"/>
          </w:tcPr>
          <w:p w14:paraId="5A76D9BB" w14:textId="77777777" w:rsidR="009548FC" w:rsidRPr="004B2356" w:rsidRDefault="009548FC" w:rsidP="00DA1EA8">
            <w:pPr>
              <w:jc w:val="center"/>
              <w:rPr>
                <w:rFonts w:eastAsia="標楷體"/>
                <w:color w:val="000000"/>
              </w:rPr>
            </w:pPr>
            <w:r w:rsidRPr="004B2356">
              <w:rPr>
                <w:rFonts w:eastAsia="標楷體"/>
                <w:color w:val="000000"/>
              </w:rPr>
              <w:t>項次</w:t>
            </w:r>
          </w:p>
        </w:tc>
        <w:tc>
          <w:tcPr>
            <w:tcW w:w="2711" w:type="pct"/>
            <w:vMerge w:val="restart"/>
            <w:tcBorders>
              <w:top w:val="single" w:sz="8" w:space="0" w:color="auto"/>
              <w:left w:val="nil"/>
              <w:right w:val="single" w:sz="4" w:space="0" w:color="auto"/>
            </w:tcBorders>
            <w:noWrap/>
            <w:tcMar>
              <w:top w:w="15" w:type="dxa"/>
              <w:left w:w="15" w:type="dxa"/>
              <w:bottom w:w="0" w:type="dxa"/>
              <w:right w:w="15" w:type="dxa"/>
            </w:tcMar>
            <w:vAlign w:val="center"/>
          </w:tcPr>
          <w:p w14:paraId="1C8BBA65" w14:textId="77777777" w:rsidR="009548FC" w:rsidRPr="004B2356" w:rsidRDefault="009548FC" w:rsidP="00DA1EA8">
            <w:pPr>
              <w:jc w:val="center"/>
              <w:rPr>
                <w:rFonts w:eastAsia="標楷體"/>
                <w:color w:val="000000"/>
              </w:rPr>
            </w:pPr>
            <w:r w:rsidRPr="004B2356">
              <w:rPr>
                <w:rFonts w:eastAsia="標楷體"/>
                <w:color w:val="000000"/>
              </w:rPr>
              <w:t>工作項目</w:t>
            </w:r>
          </w:p>
        </w:tc>
        <w:tc>
          <w:tcPr>
            <w:tcW w:w="1228" w:type="pct"/>
            <w:vMerge w:val="restart"/>
            <w:tcBorders>
              <w:top w:val="single" w:sz="8" w:space="0" w:color="auto"/>
              <w:left w:val="single" w:sz="4" w:space="0" w:color="auto"/>
              <w:right w:val="single" w:sz="4" w:space="0" w:color="auto"/>
            </w:tcBorders>
            <w:vAlign w:val="center"/>
          </w:tcPr>
          <w:p w14:paraId="377A77E7" w14:textId="26A94973" w:rsidR="009548FC" w:rsidRPr="004B2356" w:rsidRDefault="009548FC" w:rsidP="00DA1EA8">
            <w:pPr>
              <w:jc w:val="center"/>
              <w:rPr>
                <w:rFonts w:eastAsia="標楷體"/>
                <w:color w:val="000000"/>
              </w:rPr>
            </w:pPr>
            <w:r w:rsidRPr="004B2356">
              <w:rPr>
                <w:rFonts w:eastAsia="標楷體"/>
                <w:color w:val="000000"/>
              </w:rPr>
              <w:t>工作方式</w:t>
            </w:r>
            <w:r w:rsidR="00720EE8">
              <w:rPr>
                <w:rFonts w:eastAsia="標楷體" w:hint="eastAsia"/>
                <w:color w:val="000000"/>
              </w:rPr>
              <w:t>參考</w:t>
            </w:r>
          </w:p>
        </w:tc>
        <w:tc>
          <w:tcPr>
            <w:tcW w:w="780" w:type="pct"/>
            <w:gridSpan w:val="3"/>
            <w:tcBorders>
              <w:top w:val="single" w:sz="8" w:space="0" w:color="auto"/>
              <w:left w:val="single" w:sz="4" w:space="0" w:color="auto"/>
              <w:right w:val="single" w:sz="4" w:space="0" w:color="auto"/>
            </w:tcBorders>
          </w:tcPr>
          <w:p w14:paraId="7056B022" w14:textId="77777777" w:rsidR="009548FC" w:rsidRPr="004B2356" w:rsidRDefault="009548FC" w:rsidP="00DA1EA8">
            <w:pPr>
              <w:spacing w:line="240" w:lineRule="exact"/>
              <w:jc w:val="center"/>
              <w:rPr>
                <w:rFonts w:eastAsia="標楷體"/>
                <w:color w:val="000000"/>
              </w:rPr>
            </w:pPr>
            <w:r w:rsidRPr="004B2356">
              <w:rPr>
                <w:rFonts w:eastAsia="標楷體"/>
                <w:color w:val="000000"/>
              </w:rPr>
              <w:t>次數</w:t>
            </w:r>
          </w:p>
        </w:tc>
      </w:tr>
      <w:tr w:rsidR="009548FC" w:rsidRPr="004B2356" w14:paraId="053835AB" w14:textId="77777777" w:rsidTr="0010224A">
        <w:trPr>
          <w:gridAfter w:val="1"/>
          <w:wAfter w:w="21" w:type="pct"/>
          <w:cantSplit/>
          <w:trHeight w:val="154"/>
        </w:trPr>
        <w:tc>
          <w:tcPr>
            <w:tcW w:w="260" w:type="pct"/>
            <w:vMerge/>
            <w:tcBorders>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20FDA719" w14:textId="77777777" w:rsidR="009548FC" w:rsidRPr="004B2356" w:rsidRDefault="009548FC" w:rsidP="00DA1EA8">
            <w:pPr>
              <w:ind w:leftChars="-50" w:left="-120"/>
              <w:jc w:val="center"/>
              <w:rPr>
                <w:rFonts w:eastAsia="標楷體"/>
                <w:color w:val="000000"/>
              </w:rPr>
            </w:pPr>
          </w:p>
        </w:tc>
        <w:tc>
          <w:tcPr>
            <w:tcW w:w="2711" w:type="pct"/>
            <w:vMerge/>
            <w:tcBorders>
              <w:left w:val="nil"/>
              <w:bottom w:val="single" w:sz="4" w:space="0" w:color="auto"/>
              <w:right w:val="single" w:sz="4" w:space="0" w:color="auto"/>
            </w:tcBorders>
            <w:noWrap/>
            <w:tcMar>
              <w:top w:w="15" w:type="dxa"/>
              <w:left w:w="15" w:type="dxa"/>
              <w:bottom w:w="0" w:type="dxa"/>
              <w:right w:w="15" w:type="dxa"/>
            </w:tcMar>
            <w:vAlign w:val="center"/>
          </w:tcPr>
          <w:p w14:paraId="3E00322A" w14:textId="77777777" w:rsidR="009548FC" w:rsidRPr="004B2356" w:rsidRDefault="009548FC" w:rsidP="00DA1EA8">
            <w:pPr>
              <w:jc w:val="both"/>
              <w:rPr>
                <w:rFonts w:eastAsia="標楷體"/>
                <w:color w:val="000000"/>
              </w:rPr>
            </w:pPr>
          </w:p>
        </w:tc>
        <w:tc>
          <w:tcPr>
            <w:tcW w:w="1228" w:type="pct"/>
            <w:vMerge/>
            <w:tcBorders>
              <w:left w:val="single" w:sz="4" w:space="0" w:color="auto"/>
              <w:bottom w:val="single" w:sz="4" w:space="0" w:color="auto"/>
              <w:right w:val="single" w:sz="4" w:space="0" w:color="auto"/>
            </w:tcBorders>
            <w:vAlign w:val="center"/>
          </w:tcPr>
          <w:p w14:paraId="2891450F" w14:textId="77777777" w:rsidR="009548FC" w:rsidRPr="004B2356" w:rsidRDefault="009548FC" w:rsidP="00DA1EA8">
            <w:pPr>
              <w:jc w:val="both"/>
              <w:rPr>
                <w:rFonts w:eastAsia="標楷體"/>
                <w:color w:val="000000"/>
              </w:rPr>
            </w:pPr>
          </w:p>
        </w:tc>
        <w:tc>
          <w:tcPr>
            <w:tcW w:w="263" w:type="pct"/>
            <w:tcBorders>
              <w:top w:val="single" w:sz="8" w:space="0" w:color="auto"/>
              <w:left w:val="single" w:sz="4" w:space="0" w:color="auto"/>
              <w:bottom w:val="single" w:sz="4" w:space="0" w:color="auto"/>
              <w:right w:val="single" w:sz="4" w:space="0" w:color="auto"/>
            </w:tcBorders>
            <w:vAlign w:val="center"/>
          </w:tcPr>
          <w:p w14:paraId="68131515" w14:textId="77777777" w:rsidR="009548FC" w:rsidRPr="004B2356" w:rsidRDefault="009548FC" w:rsidP="00DA1EA8">
            <w:pPr>
              <w:spacing w:line="240" w:lineRule="exact"/>
              <w:jc w:val="center"/>
              <w:rPr>
                <w:rFonts w:eastAsia="標楷體"/>
                <w:color w:val="000000"/>
              </w:rPr>
            </w:pPr>
            <w:r w:rsidRPr="004B2356">
              <w:rPr>
                <w:rFonts w:eastAsia="標楷體"/>
                <w:color w:val="000000"/>
              </w:rPr>
              <w:t>日</w:t>
            </w:r>
          </w:p>
        </w:tc>
        <w:tc>
          <w:tcPr>
            <w:tcW w:w="262" w:type="pct"/>
            <w:tcBorders>
              <w:top w:val="single" w:sz="8" w:space="0" w:color="auto"/>
              <w:left w:val="single" w:sz="4" w:space="0" w:color="auto"/>
              <w:bottom w:val="single" w:sz="4" w:space="0" w:color="auto"/>
              <w:right w:val="single" w:sz="4" w:space="0" w:color="auto"/>
            </w:tcBorders>
            <w:vAlign w:val="center"/>
          </w:tcPr>
          <w:p w14:paraId="3F1CAF27" w14:textId="77777777" w:rsidR="009548FC" w:rsidRPr="004B2356" w:rsidRDefault="009548FC" w:rsidP="00DA1EA8">
            <w:pPr>
              <w:spacing w:line="240" w:lineRule="exact"/>
              <w:jc w:val="center"/>
              <w:rPr>
                <w:rFonts w:eastAsia="標楷體"/>
                <w:color w:val="000000"/>
              </w:rPr>
            </w:pPr>
            <w:proofErr w:type="gramStart"/>
            <w:r w:rsidRPr="004B2356">
              <w:rPr>
                <w:rFonts w:eastAsia="標楷體"/>
                <w:color w:val="000000"/>
              </w:rPr>
              <w:t>週</w:t>
            </w:r>
            <w:proofErr w:type="gramEnd"/>
          </w:p>
        </w:tc>
        <w:tc>
          <w:tcPr>
            <w:tcW w:w="255" w:type="pct"/>
            <w:tcBorders>
              <w:top w:val="single" w:sz="8" w:space="0" w:color="auto"/>
              <w:left w:val="single" w:sz="4" w:space="0" w:color="auto"/>
              <w:bottom w:val="single" w:sz="4" w:space="0" w:color="auto"/>
              <w:right w:val="single" w:sz="4" w:space="0" w:color="auto"/>
            </w:tcBorders>
            <w:vAlign w:val="center"/>
          </w:tcPr>
          <w:p w14:paraId="4A7853EB" w14:textId="77777777" w:rsidR="009548FC" w:rsidRPr="004B2356" w:rsidRDefault="009548FC" w:rsidP="00DA1EA8">
            <w:pPr>
              <w:spacing w:line="240" w:lineRule="exact"/>
              <w:jc w:val="center"/>
              <w:rPr>
                <w:rFonts w:eastAsia="標楷體"/>
                <w:color w:val="000000"/>
              </w:rPr>
            </w:pPr>
            <w:r w:rsidRPr="004B2356">
              <w:rPr>
                <w:rFonts w:eastAsia="標楷體"/>
                <w:color w:val="000000"/>
              </w:rPr>
              <w:t>月</w:t>
            </w:r>
          </w:p>
        </w:tc>
      </w:tr>
      <w:tr w:rsidR="009548FC" w:rsidRPr="004B2356" w14:paraId="488FDDC3" w14:textId="77777777" w:rsidTr="00881686">
        <w:trPr>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D9D9D9" w:themeFill="background1" w:themeFillShade="D9"/>
            <w:noWrap/>
            <w:tcMar>
              <w:top w:w="15" w:type="dxa"/>
              <w:left w:w="15" w:type="dxa"/>
              <w:bottom w:w="0" w:type="dxa"/>
              <w:right w:w="15" w:type="dxa"/>
            </w:tcMar>
            <w:vAlign w:val="center"/>
          </w:tcPr>
          <w:p w14:paraId="586F85AF" w14:textId="77777777" w:rsidR="009548FC" w:rsidRPr="004B2356" w:rsidRDefault="009548FC" w:rsidP="00DA1EA8">
            <w:pPr>
              <w:ind w:leftChars="-50" w:left="-120"/>
              <w:jc w:val="center"/>
              <w:rPr>
                <w:rFonts w:eastAsia="標楷體"/>
                <w:color w:val="000000"/>
              </w:rPr>
            </w:pPr>
            <w:proofErr w:type="gramStart"/>
            <w:r w:rsidRPr="004B2356">
              <w:rPr>
                <w:rFonts w:eastAsia="標楷體"/>
                <w:color w:val="000000"/>
              </w:rPr>
              <w:t>一</w:t>
            </w:r>
            <w:proofErr w:type="gramEnd"/>
          </w:p>
        </w:tc>
        <w:tc>
          <w:tcPr>
            <w:tcW w:w="4740" w:type="pct"/>
            <w:gridSpan w:val="6"/>
            <w:tcBorders>
              <w:top w:val="single" w:sz="8" w:space="0" w:color="auto"/>
              <w:left w:val="nil"/>
              <w:bottom w:val="single" w:sz="4" w:space="0" w:color="auto"/>
              <w:right w:val="single" w:sz="4" w:space="0" w:color="auto"/>
            </w:tcBorders>
            <w:shd w:val="clear" w:color="auto" w:fill="D9D9D9" w:themeFill="background1" w:themeFillShade="D9"/>
            <w:vAlign w:val="center"/>
          </w:tcPr>
          <w:p w14:paraId="49687CFD" w14:textId="77777777" w:rsidR="009548FC" w:rsidRPr="004B2356" w:rsidRDefault="009548FC" w:rsidP="00DA1EA8">
            <w:pPr>
              <w:snapToGrid w:val="0"/>
              <w:spacing w:line="240" w:lineRule="exact"/>
              <w:jc w:val="both"/>
              <w:rPr>
                <w:rFonts w:eastAsia="標楷體"/>
                <w:color w:val="000000"/>
                <w:sz w:val="28"/>
                <w:szCs w:val="28"/>
              </w:rPr>
            </w:pPr>
            <w:r w:rsidRPr="004B2356">
              <w:rPr>
                <w:rFonts w:eastAsia="標楷體"/>
                <w:color w:val="000000"/>
                <w:sz w:val="28"/>
                <w:szCs w:val="28"/>
              </w:rPr>
              <w:t>辦公室清潔</w:t>
            </w:r>
          </w:p>
        </w:tc>
      </w:tr>
      <w:tr w:rsidR="009548FC" w:rsidRPr="004B2356" w14:paraId="234BC8C7"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523B523D" w14:textId="77777777" w:rsidR="009548FC" w:rsidRPr="004B2356" w:rsidRDefault="009548FC" w:rsidP="00DA1EA8">
            <w:pPr>
              <w:ind w:leftChars="-50" w:left="-120"/>
              <w:jc w:val="center"/>
              <w:rPr>
                <w:rFonts w:eastAsia="標楷體"/>
                <w:color w:val="000000"/>
              </w:rPr>
            </w:pPr>
            <w:r w:rsidRPr="004B2356">
              <w:rPr>
                <w:rFonts w:eastAsia="標楷體"/>
                <w:color w:val="000000"/>
              </w:rPr>
              <w:t>1</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48CEC42D" w14:textId="77777777" w:rsidR="009548FC" w:rsidRPr="004B2356" w:rsidRDefault="009548FC" w:rsidP="00DA1EA8">
            <w:pPr>
              <w:jc w:val="both"/>
              <w:rPr>
                <w:rFonts w:eastAsia="標楷體"/>
                <w:color w:val="000000"/>
              </w:rPr>
            </w:pPr>
            <w:r w:rsidRPr="004B2356">
              <w:rPr>
                <w:rFonts w:eastAsia="標楷體"/>
                <w:color w:val="000000"/>
              </w:rPr>
              <w:t>辦公區域地面</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3F48E045" w14:textId="77777777" w:rsidR="009548FC" w:rsidRPr="004B2356" w:rsidRDefault="009548FC" w:rsidP="00DA1EA8">
            <w:pPr>
              <w:pStyle w:val="font6"/>
              <w:widowControl w:val="0"/>
              <w:jc w:val="both"/>
              <w:rPr>
                <w:rFonts w:eastAsia="標楷體"/>
                <w:color w:val="000000"/>
                <w:kern w:val="2"/>
              </w:rPr>
            </w:pPr>
            <w:r w:rsidRPr="004B2356">
              <w:rPr>
                <w:rFonts w:eastAsia="標楷體"/>
                <w:color w:val="000000"/>
                <w:kern w:val="2"/>
              </w:rPr>
              <w:t>拖把拖地</w:t>
            </w:r>
          </w:p>
        </w:tc>
        <w:tc>
          <w:tcPr>
            <w:tcW w:w="263" w:type="pct"/>
            <w:tcBorders>
              <w:top w:val="single" w:sz="8" w:space="0" w:color="auto"/>
              <w:left w:val="nil"/>
              <w:bottom w:val="single" w:sz="8" w:space="0" w:color="auto"/>
              <w:right w:val="single" w:sz="6" w:space="0" w:color="auto"/>
            </w:tcBorders>
            <w:vAlign w:val="center"/>
          </w:tcPr>
          <w:p w14:paraId="69D07C73" w14:textId="77777777" w:rsidR="009548FC" w:rsidRPr="004B2356" w:rsidRDefault="009548FC" w:rsidP="00DA1EA8">
            <w:pPr>
              <w:jc w:val="center"/>
              <w:rPr>
                <w:rFonts w:eastAsia="標楷體"/>
                <w:color w:val="000000"/>
              </w:rPr>
            </w:pP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7E432941" w14:textId="77777777" w:rsidR="009548FC" w:rsidRPr="004B2356" w:rsidRDefault="009548FC" w:rsidP="00DA1EA8">
            <w:pPr>
              <w:jc w:val="center"/>
              <w:rPr>
                <w:rFonts w:eastAsia="標楷體"/>
                <w:color w:val="000000"/>
              </w:rPr>
            </w:pPr>
            <w:r w:rsidRPr="004B2356">
              <w:rPr>
                <w:rFonts w:eastAsia="標楷體"/>
                <w:color w:val="000000"/>
              </w:rPr>
              <w:t>2</w:t>
            </w:r>
          </w:p>
        </w:tc>
        <w:tc>
          <w:tcPr>
            <w:tcW w:w="255" w:type="pct"/>
            <w:tcBorders>
              <w:top w:val="single" w:sz="8" w:space="0" w:color="auto"/>
              <w:left w:val="nil"/>
              <w:bottom w:val="single" w:sz="4" w:space="0" w:color="auto"/>
              <w:right w:val="single" w:sz="4" w:space="0" w:color="auto"/>
            </w:tcBorders>
            <w:vAlign w:val="center"/>
          </w:tcPr>
          <w:p w14:paraId="7192AEE0" w14:textId="77777777" w:rsidR="009548FC" w:rsidRPr="004B2356" w:rsidRDefault="009548FC" w:rsidP="00DA1EA8">
            <w:pPr>
              <w:jc w:val="center"/>
              <w:rPr>
                <w:rFonts w:eastAsia="標楷體"/>
                <w:color w:val="000000"/>
              </w:rPr>
            </w:pPr>
          </w:p>
        </w:tc>
      </w:tr>
      <w:tr w:rsidR="009548FC" w:rsidRPr="004B2356" w14:paraId="4BD0A76A"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2D624872" w14:textId="77777777" w:rsidR="009548FC" w:rsidRPr="004B2356" w:rsidRDefault="009548FC" w:rsidP="00DA1EA8">
            <w:pPr>
              <w:ind w:leftChars="-50" w:left="-120"/>
              <w:jc w:val="center"/>
              <w:rPr>
                <w:rFonts w:eastAsia="標楷體"/>
                <w:color w:val="000000"/>
              </w:rPr>
            </w:pPr>
            <w:r w:rsidRPr="004B2356">
              <w:rPr>
                <w:rFonts w:eastAsia="標楷體"/>
                <w:color w:val="000000"/>
              </w:rPr>
              <w:t>2</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2E820233" w14:textId="77777777" w:rsidR="009548FC" w:rsidRPr="004B2356" w:rsidRDefault="009548FC" w:rsidP="00DA1EA8">
            <w:pPr>
              <w:jc w:val="both"/>
              <w:rPr>
                <w:rFonts w:eastAsia="標楷體"/>
                <w:color w:val="000000"/>
              </w:rPr>
            </w:pPr>
            <w:r w:rsidRPr="004B2356">
              <w:rPr>
                <w:rFonts w:eastAsia="標楷體"/>
                <w:color w:val="000000"/>
              </w:rPr>
              <w:t>大廳地面</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4C9B2EA0"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拖把拖地</w:t>
            </w:r>
          </w:p>
        </w:tc>
        <w:tc>
          <w:tcPr>
            <w:tcW w:w="263" w:type="pct"/>
            <w:tcBorders>
              <w:top w:val="single" w:sz="8" w:space="0" w:color="auto"/>
              <w:left w:val="nil"/>
              <w:bottom w:val="single" w:sz="8" w:space="0" w:color="auto"/>
              <w:right w:val="single" w:sz="6" w:space="0" w:color="auto"/>
            </w:tcBorders>
            <w:vAlign w:val="center"/>
          </w:tcPr>
          <w:p w14:paraId="785890A1" w14:textId="77777777" w:rsidR="009548FC" w:rsidRPr="004B2356" w:rsidRDefault="009548FC" w:rsidP="00DA1EA8">
            <w:pPr>
              <w:jc w:val="center"/>
              <w:rPr>
                <w:rFonts w:eastAsia="標楷體"/>
                <w:color w:val="000000"/>
              </w:rPr>
            </w:pPr>
            <w:r w:rsidRPr="004B2356">
              <w:rPr>
                <w:rFonts w:eastAsia="標楷體"/>
                <w:color w:val="000000"/>
              </w:rPr>
              <w:t>1</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78B16EE4"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49F80B27" w14:textId="77777777" w:rsidR="009548FC" w:rsidRPr="004B2356" w:rsidRDefault="009548FC" w:rsidP="00DA1EA8">
            <w:pPr>
              <w:jc w:val="center"/>
              <w:rPr>
                <w:rFonts w:eastAsia="標楷體"/>
                <w:color w:val="000000"/>
              </w:rPr>
            </w:pPr>
          </w:p>
        </w:tc>
      </w:tr>
      <w:tr w:rsidR="009548FC" w:rsidRPr="004B2356" w14:paraId="43DD9A3B"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1EB37BF4" w14:textId="77777777" w:rsidR="009548FC" w:rsidRPr="004B2356" w:rsidRDefault="009548FC" w:rsidP="00DA1EA8">
            <w:pPr>
              <w:ind w:leftChars="-50" w:left="-120"/>
              <w:jc w:val="center"/>
              <w:rPr>
                <w:rFonts w:eastAsia="標楷體"/>
                <w:color w:val="000000"/>
              </w:rPr>
            </w:pPr>
            <w:r w:rsidRPr="004B2356">
              <w:rPr>
                <w:rFonts w:eastAsia="標楷體"/>
                <w:color w:val="000000"/>
              </w:rPr>
              <w:t>3</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66A70F70" w14:textId="77777777" w:rsidR="009548FC" w:rsidRPr="004B2356" w:rsidRDefault="009548FC" w:rsidP="00DA1EA8">
            <w:pPr>
              <w:jc w:val="both"/>
              <w:rPr>
                <w:rFonts w:eastAsia="標楷體"/>
                <w:color w:val="000000"/>
              </w:rPr>
            </w:pPr>
            <w:r w:rsidRPr="004B2356">
              <w:rPr>
                <w:rFonts w:eastAsia="標楷體"/>
                <w:color w:val="000000"/>
              </w:rPr>
              <w:t>辦公區域桌面、文件櫃等工作檯面</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320826B0"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擦拭</w:t>
            </w:r>
          </w:p>
        </w:tc>
        <w:tc>
          <w:tcPr>
            <w:tcW w:w="263" w:type="pct"/>
            <w:tcBorders>
              <w:top w:val="single" w:sz="8" w:space="0" w:color="auto"/>
              <w:left w:val="nil"/>
              <w:bottom w:val="single" w:sz="8" w:space="0" w:color="auto"/>
              <w:right w:val="single" w:sz="6" w:space="0" w:color="auto"/>
            </w:tcBorders>
            <w:vAlign w:val="center"/>
          </w:tcPr>
          <w:p w14:paraId="7DC0F019" w14:textId="77777777" w:rsidR="009548FC" w:rsidRPr="004B2356" w:rsidRDefault="009548FC" w:rsidP="00DA1EA8">
            <w:pPr>
              <w:jc w:val="center"/>
              <w:rPr>
                <w:rFonts w:eastAsia="標楷體"/>
                <w:color w:val="000000"/>
              </w:rPr>
            </w:pP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6DC7D7D4" w14:textId="77777777" w:rsidR="009548FC" w:rsidRPr="004B2356" w:rsidRDefault="009548FC" w:rsidP="00DA1EA8">
            <w:pPr>
              <w:jc w:val="center"/>
              <w:rPr>
                <w:rFonts w:eastAsia="標楷體"/>
                <w:color w:val="000000"/>
              </w:rPr>
            </w:pPr>
            <w:r w:rsidRPr="004B2356">
              <w:rPr>
                <w:rFonts w:eastAsia="標楷體"/>
                <w:color w:val="000000"/>
              </w:rPr>
              <w:t>2</w:t>
            </w:r>
          </w:p>
        </w:tc>
        <w:tc>
          <w:tcPr>
            <w:tcW w:w="255" w:type="pct"/>
            <w:tcBorders>
              <w:top w:val="single" w:sz="8" w:space="0" w:color="auto"/>
              <w:left w:val="nil"/>
              <w:bottom w:val="single" w:sz="4" w:space="0" w:color="auto"/>
              <w:right w:val="single" w:sz="4" w:space="0" w:color="auto"/>
            </w:tcBorders>
            <w:vAlign w:val="center"/>
          </w:tcPr>
          <w:p w14:paraId="26AFDDD2" w14:textId="77777777" w:rsidR="009548FC" w:rsidRPr="004B2356" w:rsidRDefault="009548FC" w:rsidP="00DA1EA8">
            <w:pPr>
              <w:jc w:val="center"/>
              <w:rPr>
                <w:rFonts w:eastAsia="標楷體"/>
                <w:color w:val="000000"/>
              </w:rPr>
            </w:pPr>
          </w:p>
        </w:tc>
      </w:tr>
      <w:tr w:rsidR="009548FC" w:rsidRPr="004B2356" w14:paraId="22C6BAC7"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27729437" w14:textId="77777777" w:rsidR="009548FC" w:rsidRPr="004B2356" w:rsidRDefault="009548FC" w:rsidP="00DA1EA8">
            <w:pPr>
              <w:ind w:leftChars="-50" w:left="-120"/>
              <w:jc w:val="center"/>
              <w:rPr>
                <w:rFonts w:eastAsia="標楷體"/>
                <w:color w:val="000000"/>
              </w:rPr>
            </w:pPr>
            <w:r w:rsidRPr="004B2356">
              <w:rPr>
                <w:rFonts w:eastAsia="標楷體"/>
                <w:color w:val="000000"/>
              </w:rPr>
              <w:t>4</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71ACC018" w14:textId="77777777" w:rsidR="009548FC" w:rsidRPr="004B2356" w:rsidRDefault="009548FC" w:rsidP="00DA1EA8">
            <w:pPr>
              <w:jc w:val="both"/>
              <w:rPr>
                <w:rFonts w:eastAsia="標楷體"/>
                <w:color w:val="000000"/>
              </w:rPr>
            </w:pPr>
            <w:r w:rsidRPr="004B2356">
              <w:rPr>
                <w:rFonts w:eastAsia="標楷體"/>
                <w:color w:val="000000"/>
              </w:rPr>
              <w:t>主管辦公室</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0B5248D1"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拖地及擦拭</w:t>
            </w:r>
          </w:p>
        </w:tc>
        <w:tc>
          <w:tcPr>
            <w:tcW w:w="263" w:type="pct"/>
            <w:tcBorders>
              <w:top w:val="single" w:sz="8" w:space="0" w:color="auto"/>
              <w:left w:val="nil"/>
              <w:bottom w:val="single" w:sz="8" w:space="0" w:color="auto"/>
              <w:right w:val="single" w:sz="6" w:space="0" w:color="auto"/>
            </w:tcBorders>
            <w:vAlign w:val="center"/>
          </w:tcPr>
          <w:p w14:paraId="6EC02335" w14:textId="77777777" w:rsidR="009548FC" w:rsidRPr="004B2356" w:rsidRDefault="009548FC" w:rsidP="00DA1EA8">
            <w:pPr>
              <w:jc w:val="center"/>
              <w:rPr>
                <w:rFonts w:eastAsia="標楷體"/>
                <w:color w:val="000000"/>
              </w:rPr>
            </w:pPr>
            <w:r w:rsidRPr="004B2356">
              <w:rPr>
                <w:rFonts w:eastAsia="標楷體"/>
                <w:color w:val="000000"/>
              </w:rPr>
              <w:t>1</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5C13ABAD"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79ADFCC3" w14:textId="77777777" w:rsidR="009548FC" w:rsidRPr="004B2356" w:rsidRDefault="009548FC" w:rsidP="00DA1EA8">
            <w:pPr>
              <w:jc w:val="center"/>
              <w:rPr>
                <w:rFonts w:eastAsia="標楷體"/>
                <w:color w:val="000000"/>
              </w:rPr>
            </w:pPr>
          </w:p>
        </w:tc>
      </w:tr>
      <w:tr w:rsidR="009548FC" w:rsidRPr="004B2356" w14:paraId="1E52B228"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3CF83A89" w14:textId="77777777" w:rsidR="009548FC" w:rsidRPr="004B2356" w:rsidRDefault="009548FC" w:rsidP="00DA1EA8">
            <w:pPr>
              <w:ind w:leftChars="-50" w:left="-120"/>
              <w:jc w:val="center"/>
              <w:rPr>
                <w:rFonts w:eastAsia="標楷體"/>
                <w:color w:val="000000"/>
              </w:rPr>
            </w:pPr>
            <w:r w:rsidRPr="004B2356">
              <w:rPr>
                <w:rFonts w:eastAsia="標楷體"/>
                <w:color w:val="000000"/>
              </w:rPr>
              <w:t>5</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19EA763C" w14:textId="77777777" w:rsidR="009548FC" w:rsidRPr="004B2356" w:rsidRDefault="009548FC" w:rsidP="00DA1EA8">
            <w:pPr>
              <w:jc w:val="both"/>
              <w:rPr>
                <w:rFonts w:eastAsia="標楷體"/>
                <w:color w:val="000000"/>
              </w:rPr>
            </w:pPr>
            <w:r w:rsidRPr="004B2356">
              <w:rPr>
                <w:rFonts w:eastAsia="標楷體"/>
                <w:color w:val="000000"/>
              </w:rPr>
              <w:t>內部玻璃、窗戶、窗臺</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52C694D1"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擦拭</w:t>
            </w:r>
          </w:p>
        </w:tc>
        <w:tc>
          <w:tcPr>
            <w:tcW w:w="263" w:type="pct"/>
            <w:tcBorders>
              <w:top w:val="single" w:sz="8" w:space="0" w:color="auto"/>
              <w:left w:val="nil"/>
              <w:bottom w:val="single" w:sz="8" w:space="0" w:color="auto"/>
              <w:right w:val="single" w:sz="6" w:space="0" w:color="auto"/>
            </w:tcBorders>
            <w:vAlign w:val="center"/>
          </w:tcPr>
          <w:p w14:paraId="2747F889" w14:textId="77777777" w:rsidR="009548FC" w:rsidRPr="004B2356" w:rsidRDefault="009548FC" w:rsidP="00DA1EA8">
            <w:pPr>
              <w:jc w:val="center"/>
              <w:rPr>
                <w:rFonts w:eastAsia="標楷體"/>
                <w:color w:val="000000"/>
              </w:rPr>
            </w:pP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0F1654BF" w14:textId="77777777" w:rsidR="009548FC" w:rsidRPr="004B2356" w:rsidRDefault="009548FC" w:rsidP="00DA1EA8">
            <w:pPr>
              <w:jc w:val="center"/>
              <w:rPr>
                <w:rFonts w:eastAsia="標楷體"/>
                <w:color w:val="000000"/>
              </w:rPr>
            </w:pPr>
            <w:r w:rsidRPr="004B2356">
              <w:rPr>
                <w:rFonts w:eastAsia="標楷體"/>
                <w:color w:val="000000"/>
              </w:rPr>
              <w:t>1</w:t>
            </w:r>
          </w:p>
        </w:tc>
        <w:tc>
          <w:tcPr>
            <w:tcW w:w="255" w:type="pct"/>
            <w:tcBorders>
              <w:top w:val="single" w:sz="8" w:space="0" w:color="auto"/>
              <w:left w:val="nil"/>
              <w:bottom w:val="single" w:sz="4" w:space="0" w:color="auto"/>
              <w:right w:val="single" w:sz="4" w:space="0" w:color="auto"/>
            </w:tcBorders>
            <w:vAlign w:val="center"/>
          </w:tcPr>
          <w:p w14:paraId="66BDE6F8" w14:textId="77777777" w:rsidR="009548FC" w:rsidRPr="004B2356" w:rsidRDefault="009548FC" w:rsidP="00DA1EA8">
            <w:pPr>
              <w:jc w:val="center"/>
              <w:rPr>
                <w:rFonts w:eastAsia="標楷體"/>
                <w:color w:val="000000"/>
              </w:rPr>
            </w:pPr>
          </w:p>
        </w:tc>
      </w:tr>
      <w:tr w:rsidR="009548FC" w:rsidRPr="004B2356" w14:paraId="12D9C5D7"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658957E2" w14:textId="77777777" w:rsidR="009548FC" w:rsidRPr="004B2356" w:rsidRDefault="009548FC" w:rsidP="00DA1EA8">
            <w:pPr>
              <w:ind w:leftChars="-50" w:left="-120"/>
              <w:jc w:val="center"/>
              <w:rPr>
                <w:rFonts w:eastAsia="標楷體"/>
                <w:color w:val="000000"/>
              </w:rPr>
            </w:pPr>
            <w:r w:rsidRPr="004B2356">
              <w:rPr>
                <w:rFonts w:eastAsia="標楷體"/>
                <w:color w:val="000000"/>
              </w:rPr>
              <w:lastRenderedPageBreak/>
              <w:t>6</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60FD7182" w14:textId="77777777" w:rsidR="009548FC" w:rsidRPr="004B2356" w:rsidRDefault="009548FC" w:rsidP="00DA1EA8">
            <w:pPr>
              <w:jc w:val="both"/>
              <w:rPr>
                <w:rFonts w:eastAsia="標楷體"/>
                <w:color w:val="000000"/>
              </w:rPr>
            </w:pPr>
            <w:r w:rsidRPr="004B2356">
              <w:rPr>
                <w:rFonts w:eastAsia="標楷體"/>
                <w:color w:val="000000"/>
              </w:rPr>
              <w:t>公共區域垃圾桶</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75F88474"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傾倒</w:t>
            </w:r>
          </w:p>
        </w:tc>
        <w:tc>
          <w:tcPr>
            <w:tcW w:w="263" w:type="pct"/>
            <w:tcBorders>
              <w:top w:val="single" w:sz="8" w:space="0" w:color="auto"/>
              <w:left w:val="nil"/>
              <w:bottom w:val="single" w:sz="8" w:space="0" w:color="auto"/>
              <w:right w:val="single" w:sz="6" w:space="0" w:color="auto"/>
            </w:tcBorders>
            <w:vAlign w:val="center"/>
          </w:tcPr>
          <w:p w14:paraId="59FE5C7C" w14:textId="77777777" w:rsidR="009548FC" w:rsidRPr="004B2356" w:rsidRDefault="009548FC" w:rsidP="00DA1EA8">
            <w:pPr>
              <w:jc w:val="center"/>
              <w:rPr>
                <w:rFonts w:eastAsia="標楷體"/>
                <w:color w:val="000000"/>
              </w:rPr>
            </w:pPr>
            <w:r w:rsidRPr="004B2356">
              <w:rPr>
                <w:rFonts w:eastAsia="標楷體"/>
                <w:color w:val="000000"/>
              </w:rPr>
              <w:t>1</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0E2EF51D"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3A7E1AE0" w14:textId="77777777" w:rsidR="009548FC" w:rsidRPr="004B2356" w:rsidRDefault="009548FC" w:rsidP="00DA1EA8">
            <w:pPr>
              <w:jc w:val="center"/>
              <w:rPr>
                <w:rFonts w:eastAsia="標楷體"/>
                <w:color w:val="000000"/>
              </w:rPr>
            </w:pPr>
          </w:p>
        </w:tc>
      </w:tr>
      <w:tr w:rsidR="009548FC" w:rsidRPr="004B2356" w14:paraId="1078A2EA"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47878100" w14:textId="77777777" w:rsidR="009548FC" w:rsidRPr="004B2356" w:rsidRDefault="009548FC" w:rsidP="00DA1EA8">
            <w:pPr>
              <w:ind w:leftChars="-50" w:left="-120"/>
              <w:jc w:val="center"/>
              <w:rPr>
                <w:rFonts w:eastAsia="標楷體"/>
                <w:color w:val="000000"/>
              </w:rPr>
            </w:pPr>
            <w:r w:rsidRPr="004B2356">
              <w:rPr>
                <w:rFonts w:eastAsia="標楷體"/>
                <w:color w:val="000000"/>
              </w:rPr>
              <w:t>7</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346CCA2C" w14:textId="77777777" w:rsidR="009548FC" w:rsidRPr="004B2356" w:rsidRDefault="009548FC" w:rsidP="00DA1EA8">
            <w:pPr>
              <w:jc w:val="both"/>
              <w:rPr>
                <w:rFonts w:eastAsia="標楷體"/>
                <w:color w:val="000000"/>
              </w:rPr>
            </w:pPr>
            <w:r w:rsidRPr="004B2356">
              <w:rPr>
                <w:rFonts w:eastAsia="標楷體"/>
                <w:color w:val="000000"/>
              </w:rPr>
              <w:t>公共區域垃圾桶清潔</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4C94C669"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擦拭及清洗</w:t>
            </w:r>
          </w:p>
        </w:tc>
        <w:tc>
          <w:tcPr>
            <w:tcW w:w="263" w:type="pct"/>
            <w:tcBorders>
              <w:top w:val="single" w:sz="8" w:space="0" w:color="auto"/>
              <w:left w:val="nil"/>
              <w:bottom w:val="single" w:sz="8" w:space="0" w:color="auto"/>
              <w:right w:val="single" w:sz="6" w:space="0" w:color="auto"/>
            </w:tcBorders>
            <w:vAlign w:val="center"/>
          </w:tcPr>
          <w:p w14:paraId="028C8E7A" w14:textId="77777777" w:rsidR="009548FC" w:rsidRPr="004B2356" w:rsidRDefault="009548FC" w:rsidP="00DA1EA8">
            <w:pPr>
              <w:jc w:val="center"/>
              <w:rPr>
                <w:rFonts w:eastAsia="標楷體"/>
                <w:color w:val="000000"/>
              </w:rPr>
            </w:pP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65429A1C"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471F226E" w14:textId="77777777" w:rsidR="009548FC" w:rsidRPr="004B2356" w:rsidRDefault="009548FC" w:rsidP="00DA1EA8">
            <w:pPr>
              <w:jc w:val="center"/>
              <w:rPr>
                <w:rFonts w:eastAsia="標楷體"/>
                <w:color w:val="000000"/>
              </w:rPr>
            </w:pPr>
            <w:r w:rsidRPr="004B2356">
              <w:rPr>
                <w:rFonts w:eastAsia="標楷體"/>
                <w:color w:val="000000"/>
              </w:rPr>
              <w:t>1</w:t>
            </w:r>
          </w:p>
        </w:tc>
      </w:tr>
      <w:tr w:rsidR="009548FC" w:rsidRPr="004B2356" w14:paraId="48FBD505"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7F0EB363" w14:textId="77777777" w:rsidR="009548FC" w:rsidRPr="004B2356" w:rsidRDefault="009548FC" w:rsidP="00DA1EA8">
            <w:pPr>
              <w:jc w:val="center"/>
              <w:rPr>
                <w:rFonts w:eastAsia="標楷體"/>
                <w:color w:val="000000"/>
              </w:rPr>
            </w:pPr>
            <w:r w:rsidRPr="004B2356">
              <w:rPr>
                <w:rFonts w:eastAsia="標楷體"/>
                <w:color w:val="000000"/>
              </w:rPr>
              <w:t>8</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7204C8A2" w14:textId="77777777" w:rsidR="009548FC" w:rsidRPr="004B2356" w:rsidRDefault="009548FC" w:rsidP="00DA1EA8">
            <w:pPr>
              <w:jc w:val="both"/>
              <w:rPr>
                <w:rFonts w:eastAsia="標楷體"/>
                <w:color w:val="000000"/>
              </w:rPr>
            </w:pPr>
            <w:r w:rsidRPr="004B2356">
              <w:rPr>
                <w:rFonts w:eastAsia="標楷體"/>
                <w:color w:val="000000"/>
              </w:rPr>
              <w:t>個人辦公座位垃圾桶及清潔</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3C91EFCE" w14:textId="77777777" w:rsidR="009548FC" w:rsidRPr="004B2356" w:rsidRDefault="009548FC" w:rsidP="00DA1EA8">
            <w:pPr>
              <w:pStyle w:val="font6"/>
              <w:widowControl w:val="0"/>
              <w:jc w:val="both"/>
              <w:rPr>
                <w:rFonts w:eastAsia="標楷體"/>
                <w:color w:val="000000"/>
                <w:kern w:val="2"/>
              </w:rPr>
            </w:pPr>
            <w:r w:rsidRPr="004B2356">
              <w:rPr>
                <w:rFonts w:eastAsia="標楷體"/>
                <w:color w:val="000000"/>
                <w:kern w:val="2"/>
              </w:rPr>
              <w:t>傾倒及擦拭</w:t>
            </w:r>
          </w:p>
        </w:tc>
        <w:tc>
          <w:tcPr>
            <w:tcW w:w="263" w:type="pct"/>
            <w:tcBorders>
              <w:top w:val="single" w:sz="8" w:space="0" w:color="auto"/>
              <w:left w:val="nil"/>
              <w:bottom w:val="single" w:sz="8" w:space="0" w:color="auto"/>
              <w:right w:val="single" w:sz="6" w:space="0" w:color="auto"/>
            </w:tcBorders>
            <w:vAlign w:val="center"/>
          </w:tcPr>
          <w:p w14:paraId="45A97C8A" w14:textId="77777777" w:rsidR="009548FC" w:rsidRPr="004B2356" w:rsidRDefault="009548FC" w:rsidP="00DA1EA8">
            <w:pPr>
              <w:jc w:val="center"/>
              <w:rPr>
                <w:rFonts w:eastAsia="標楷體"/>
                <w:color w:val="000000"/>
              </w:rPr>
            </w:pPr>
            <w:r w:rsidRPr="004B2356">
              <w:rPr>
                <w:rFonts w:eastAsia="標楷體"/>
                <w:color w:val="000000"/>
              </w:rPr>
              <w:t>1</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121B97A5"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479562CB" w14:textId="77777777" w:rsidR="009548FC" w:rsidRPr="004B2356" w:rsidRDefault="009548FC" w:rsidP="00DA1EA8">
            <w:pPr>
              <w:jc w:val="center"/>
              <w:rPr>
                <w:rFonts w:eastAsia="標楷體"/>
                <w:color w:val="000000"/>
              </w:rPr>
            </w:pPr>
          </w:p>
        </w:tc>
      </w:tr>
      <w:tr w:rsidR="009548FC" w:rsidRPr="004B2356" w14:paraId="62605B66"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00280167" w14:textId="77777777" w:rsidR="009548FC" w:rsidRPr="004B2356" w:rsidRDefault="009548FC" w:rsidP="00DA1EA8">
            <w:pPr>
              <w:jc w:val="center"/>
              <w:rPr>
                <w:rFonts w:eastAsia="標楷體"/>
                <w:color w:val="000000"/>
              </w:rPr>
            </w:pPr>
            <w:r w:rsidRPr="004B2356">
              <w:rPr>
                <w:rFonts w:eastAsia="標楷體"/>
                <w:color w:val="000000"/>
              </w:rPr>
              <w:t>9</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19CA8511" w14:textId="77777777" w:rsidR="009548FC" w:rsidRPr="004B2356" w:rsidRDefault="009548FC" w:rsidP="00DA1EA8">
            <w:pPr>
              <w:jc w:val="both"/>
              <w:rPr>
                <w:rFonts w:eastAsia="標楷體"/>
                <w:color w:val="000000"/>
              </w:rPr>
            </w:pPr>
            <w:r w:rsidRPr="004B2356">
              <w:rPr>
                <w:rFonts w:eastAsia="標楷體"/>
                <w:color w:val="000000"/>
              </w:rPr>
              <w:t>會議室</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095F9CF2" w14:textId="77777777" w:rsidR="009548FC" w:rsidRPr="004B2356" w:rsidRDefault="009548FC" w:rsidP="00DA1EA8">
            <w:pPr>
              <w:pStyle w:val="font6"/>
              <w:widowControl w:val="0"/>
              <w:jc w:val="both"/>
              <w:rPr>
                <w:rFonts w:eastAsia="標楷體"/>
                <w:color w:val="000000"/>
                <w:kern w:val="2"/>
              </w:rPr>
            </w:pPr>
            <w:r w:rsidRPr="004B2356">
              <w:rPr>
                <w:rFonts w:eastAsia="標楷體"/>
                <w:color w:val="000000"/>
                <w:kern w:val="2"/>
              </w:rPr>
              <w:t>拖地及擦拭</w:t>
            </w:r>
          </w:p>
        </w:tc>
        <w:tc>
          <w:tcPr>
            <w:tcW w:w="263" w:type="pct"/>
            <w:tcBorders>
              <w:top w:val="single" w:sz="8" w:space="0" w:color="auto"/>
              <w:left w:val="nil"/>
              <w:bottom w:val="single" w:sz="8" w:space="0" w:color="auto"/>
              <w:right w:val="single" w:sz="6" w:space="0" w:color="auto"/>
            </w:tcBorders>
            <w:vAlign w:val="center"/>
          </w:tcPr>
          <w:p w14:paraId="3414A180" w14:textId="77777777" w:rsidR="009548FC" w:rsidRPr="004B2356" w:rsidRDefault="009548FC" w:rsidP="00DA1EA8">
            <w:pPr>
              <w:jc w:val="center"/>
              <w:rPr>
                <w:rFonts w:eastAsia="標楷體"/>
                <w:color w:val="000000"/>
              </w:rPr>
            </w:pPr>
            <w:r w:rsidRPr="004B2356">
              <w:rPr>
                <w:rFonts w:eastAsia="標楷體"/>
                <w:color w:val="000000"/>
              </w:rPr>
              <w:t>1</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16847045"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71D3B8AB" w14:textId="77777777" w:rsidR="009548FC" w:rsidRPr="004B2356" w:rsidRDefault="009548FC" w:rsidP="00DA1EA8">
            <w:pPr>
              <w:jc w:val="center"/>
              <w:rPr>
                <w:rFonts w:eastAsia="標楷體"/>
                <w:color w:val="000000"/>
              </w:rPr>
            </w:pPr>
          </w:p>
        </w:tc>
      </w:tr>
      <w:tr w:rsidR="009548FC" w:rsidRPr="004B2356" w14:paraId="7639FD41"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259F4BD2" w14:textId="77777777" w:rsidR="009548FC" w:rsidRPr="004B2356" w:rsidRDefault="009548FC" w:rsidP="00DA1EA8">
            <w:pPr>
              <w:jc w:val="center"/>
              <w:rPr>
                <w:rFonts w:eastAsia="標楷體"/>
                <w:color w:val="000000"/>
              </w:rPr>
            </w:pPr>
            <w:r w:rsidRPr="004B2356">
              <w:rPr>
                <w:rFonts w:eastAsia="標楷體"/>
                <w:color w:val="000000"/>
              </w:rPr>
              <w:t>10</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6B2C831D" w14:textId="77777777" w:rsidR="009548FC" w:rsidRPr="004B2356" w:rsidRDefault="009548FC" w:rsidP="00DA1EA8">
            <w:pPr>
              <w:jc w:val="both"/>
              <w:rPr>
                <w:rFonts w:eastAsia="標楷體"/>
                <w:color w:val="000000"/>
              </w:rPr>
            </w:pPr>
            <w:r w:rsidRPr="004B2356">
              <w:rPr>
                <w:rFonts w:eastAsia="標楷體"/>
                <w:color w:val="000000"/>
              </w:rPr>
              <w:t>茶水間</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25AEE8D9" w14:textId="77777777" w:rsidR="009548FC" w:rsidRPr="004B2356" w:rsidRDefault="009548FC" w:rsidP="00DA1EA8">
            <w:pPr>
              <w:pStyle w:val="font6"/>
              <w:widowControl w:val="0"/>
              <w:jc w:val="both"/>
              <w:rPr>
                <w:rFonts w:eastAsia="標楷體"/>
                <w:color w:val="000000"/>
                <w:kern w:val="2"/>
              </w:rPr>
            </w:pPr>
            <w:r w:rsidRPr="004B2356">
              <w:rPr>
                <w:rFonts w:eastAsia="標楷體"/>
                <w:color w:val="000000"/>
                <w:kern w:val="2"/>
              </w:rPr>
              <w:t>拖地及擦拭</w:t>
            </w:r>
          </w:p>
        </w:tc>
        <w:tc>
          <w:tcPr>
            <w:tcW w:w="263" w:type="pct"/>
            <w:tcBorders>
              <w:top w:val="single" w:sz="8" w:space="0" w:color="auto"/>
              <w:left w:val="nil"/>
              <w:bottom w:val="single" w:sz="8" w:space="0" w:color="auto"/>
              <w:right w:val="single" w:sz="6" w:space="0" w:color="auto"/>
            </w:tcBorders>
            <w:vAlign w:val="center"/>
          </w:tcPr>
          <w:p w14:paraId="4227834E" w14:textId="77777777" w:rsidR="009548FC" w:rsidRPr="004B2356" w:rsidRDefault="009548FC" w:rsidP="00DA1EA8">
            <w:pPr>
              <w:jc w:val="center"/>
              <w:rPr>
                <w:rFonts w:eastAsia="標楷體"/>
                <w:color w:val="000000"/>
              </w:rPr>
            </w:pPr>
            <w:r w:rsidRPr="004B2356">
              <w:rPr>
                <w:rFonts w:eastAsia="標楷體"/>
                <w:color w:val="000000"/>
              </w:rPr>
              <w:t>1</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00E52334"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71842986" w14:textId="77777777" w:rsidR="009548FC" w:rsidRPr="004B2356" w:rsidRDefault="009548FC" w:rsidP="00DA1EA8">
            <w:pPr>
              <w:jc w:val="center"/>
              <w:rPr>
                <w:rFonts w:eastAsia="標楷體"/>
                <w:color w:val="000000"/>
              </w:rPr>
            </w:pPr>
          </w:p>
        </w:tc>
      </w:tr>
      <w:tr w:rsidR="009548FC" w:rsidRPr="004B2356" w14:paraId="18776AEC"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29B58A7F" w14:textId="77777777" w:rsidR="009548FC" w:rsidRPr="004B2356" w:rsidRDefault="009548FC" w:rsidP="00DA1EA8">
            <w:pPr>
              <w:jc w:val="center"/>
              <w:rPr>
                <w:rFonts w:eastAsia="標楷體"/>
                <w:color w:val="000000"/>
              </w:rPr>
            </w:pPr>
            <w:r w:rsidRPr="004B2356">
              <w:rPr>
                <w:rFonts w:eastAsia="標楷體"/>
                <w:color w:val="000000"/>
              </w:rPr>
              <w:t>11</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348EE28F" w14:textId="77777777" w:rsidR="009548FC" w:rsidRPr="004B2356" w:rsidRDefault="009548FC" w:rsidP="00DA1EA8">
            <w:pPr>
              <w:jc w:val="both"/>
              <w:rPr>
                <w:rFonts w:eastAsia="標楷體"/>
                <w:color w:val="000000"/>
              </w:rPr>
            </w:pPr>
            <w:r w:rsidRPr="004B2356">
              <w:rPr>
                <w:rFonts w:eastAsia="標楷體"/>
                <w:color w:val="000000"/>
              </w:rPr>
              <w:t>冰箱</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6896592B" w14:textId="77777777" w:rsidR="009548FC" w:rsidRPr="004B2356" w:rsidRDefault="009548FC" w:rsidP="00DA1EA8">
            <w:pPr>
              <w:pStyle w:val="font6"/>
              <w:widowControl w:val="0"/>
              <w:jc w:val="both"/>
              <w:rPr>
                <w:rFonts w:eastAsia="標楷體"/>
                <w:color w:val="000000"/>
                <w:kern w:val="2"/>
              </w:rPr>
            </w:pPr>
            <w:r w:rsidRPr="004B2356">
              <w:rPr>
                <w:rFonts w:eastAsia="標楷體"/>
                <w:color w:val="000000"/>
                <w:kern w:val="2"/>
              </w:rPr>
              <w:t>擦拭及清洗</w:t>
            </w:r>
          </w:p>
        </w:tc>
        <w:tc>
          <w:tcPr>
            <w:tcW w:w="263" w:type="pct"/>
            <w:tcBorders>
              <w:top w:val="single" w:sz="8" w:space="0" w:color="auto"/>
              <w:left w:val="nil"/>
              <w:bottom w:val="single" w:sz="8" w:space="0" w:color="auto"/>
              <w:right w:val="single" w:sz="6" w:space="0" w:color="auto"/>
            </w:tcBorders>
            <w:vAlign w:val="center"/>
          </w:tcPr>
          <w:p w14:paraId="6AE7C2ED" w14:textId="77777777" w:rsidR="009548FC" w:rsidRPr="004B2356" w:rsidRDefault="009548FC" w:rsidP="00DA1EA8">
            <w:pPr>
              <w:jc w:val="center"/>
              <w:rPr>
                <w:rFonts w:eastAsia="標楷體"/>
                <w:color w:val="000000"/>
              </w:rPr>
            </w:pP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582DE50C" w14:textId="77777777" w:rsidR="009548FC" w:rsidRPr="004B2356" w:rsidRDefault="009548FC" w:rsidP="00DA1EA8">
            <w:pPr>
              <w:jc w:val="center"/>
              <w:rPr>
                <w:rFonts w:eastAsia="標楷體"/>
                <w:color w:val="000000"/>
              </w:rPr>
            </w:pPr>
            <w:r w:rsidRPr="004B2356">
              <w:rPr>
                <w:rFonts w:eastAsia="標楷體"/>
                <w:color w:val="000000"/>
              </w:rPr>
              <w:t>1</w:t>
            </w:r>
          </w:p>
        </w:tc>
        <w:tc>
          <w:tcPr>
            <w:tcW w:w="255" w:type="pct"/>
            <w:tcBorders>
              <w:top w:val="single" w:sz="8" w:space="0" w:color="auto"/>
              <w:left w:val="nil"/>
              <w:bottom w:val="single" w:sz="4" w:space="0" w:color="auto"/>
              <w:right w:val="single" w:sz="4" w:space="0" w:color="auto"/>
            </w:tcBorders>
            <w:vAlign w:val="center"/>
          </w:tcPr>
          <w:p w14:paraId="73B8ED60" w14:textId="77777777" w:rsidR="009548FC" w:rsidRPr="004B2356" w:rsidRDefault="009548FC" w:rsidP="00DA1EA8">
            <w:pPr>
              <w:jc w:val="center"/>
              <w:rPr>
                <w:rFonts w:eastAsia="標楷體"/>
                <w:color w:val="000000"/>
              </w:rPr>
            </w:pPr>
          </w:p>
        </w:tc>
      </w:tr>
      <w:tr w:rsidR="009548FC" w:rsidRPr="004B2356" w14:paraId="4A2B581D"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384D9AB4" w14:textId="77777777" w:rsidR="009548FC" w:rsidRPr="004B2356" w:rsidRDefault="009548FC" w:rsidP="00DA1EA8">
            <w:pPr>
              <w:jc w:val="center"/>
              <w:rPr>
                <w:rFonts w:eastAsia="標楷體"/>
                <w:color w:val="000000"/>
              </w:rPr>
            </w:pPr>
            <w:r w:rsidRPr="004B2356">
              <w:rPr>
                <w:rFonts w:eastAsia="標楷體"/>
                <w:color w:val="000000"/>
              </w:rPr>
              <w:t>12</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1434C35C" w14:textId="77777777" w:rsidR="009548FC" w:rsidRPr="004B2356" w:rsidRDefault="009548FC" w:rsidP="00DA1EA8">
            <w:pPr>
              <w:jc w:val="both"/>
              <w:rPr>
                <w:rFonts w:eastAsia="標楷體"/>
                <w:color w:val="000000"/>
              </w:rPr>
            </w:pPr>
            <w:r w:rsidRPr="004B2356">
              <w:rPr>
                <w:rFonts w:eastAsia="標楷體"/>
                <w:color w:val="000000"/>
              </w:rPr>
              <w:t>會議室地毯清潔</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47375D57" w14:textId="77777777" w:rsidR="009548FC" w:rsidRPr="004B2356" w:rsidRDefault="009548FC" w:rsidP="00DA1EA8">
            <w:pPr>
              <w:pStyle w:val="font6"/>
              <w:widowControl w:val="0"/>
              <w:jc w:val="both"/>
              <w:rPr>
                <w:rFonts w:eastAsia="標楷體"/>
                <w:color w:val="000000"/>
                <w:kern w:val="2"/>
              </w:rPr>
            </w:pPr>
            <w:r w:rsidRPr="004B2356">
              <w:rPr>
                <w:rFonts w:eastAsia="標楷體"/>
                <w:color w:val="000000"/>
                <w:kern w:val="2"/>
              </w:rPr>
              <w:t>吸塵</w:t>
            </w:r>
          </w:p>
        </w:tc>
        <w:tc>
          <w:tcPr>
            <w:tcW w:w="263" w:type="pct"/>
            <w:tcBorders>
              <w:top w:val="single" w:sz="8" w:space="0" w:color="auto"/>
              <w:left w:val="nil"/>
              <w:bottom w:val="single" w:sz="8" w:space="0" w:color="auto"/>
              <w:right w:val="single" w:sz="6" w:space="0" w:color="auto"/>
            </w:tcBorders>
            <w:vAlign w:val="center"/>
          </w:tcPr>
          <w:p w14:paraId="32049FEF" w14:textId="77777777" w:rsidR="009548FC" w:rsidRPr="004B2356" w:rsidRDefault="009548FC" w:rsidP="00DA1EA8">
            <w:pPr>
              <w:jc w:val="center"/>
              <w:rPr>
                <w:rFonts w:eastAsia="標楷體"/>
                <w:color w:val="000000"/>
              </w:rPr>
            </w:pP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767858AE" w14:textId="77777777" w:rsidR="009548FC" w:rsidRPr="004B2356" w:rsidRDefault="009548FC" w:rsidP="00DA1EA8">
            <w:pPr>
              <w:jc w:val="center"/>
              <w:rPr>
                <w:rFonts w:eastAsia="標楷體"/>
                <w:color w:val="000000"/>
              </w:rPr>
            </w:pPr>
            <w:r w:rsidRPr="004B2356">
              <w:rPr>
                <w:rFonts w:eastAsia="標楷體"/>
                <w:color w:val="000000"/>
              </w:rPr>
              <w:t>1</w:t>
            </w:r>
          </w:p>
        </w:tc>
        <w:tc>
          <w:tcPr>
            <w:tcW w:w="255" w:type="pct"/>
            <w:tcBorders>
              <w:top w:val="single" w:sz="8" w:space="0" w:color="auto"/>
              <w:left w:val="nil"/>
              <w:bottom w:val="single" w:sz="4" w:space="0" w:color="auto"/>
              <w:right w:val="single" w:sz="4" w:space="0" w:color="auto"/>
            </w:tcBorders>
            <w:vAlign w:val="center"/>
          </w:tcPr>
          <w:p w14:paraId="01EF08A5" w14:textId="77777777" w:rsidR="009548FC" w:rsidRPr="004B2356" w:rsidRDefault="009548FC" w:rsidP="00DA1EA8">
            <w:pPr>
              <w:jc w:val="center"/>
              <w:rPr>
                <w:rFonts w:eastAsia="標楷體"/>
                <w:color w:val="000000"/>
              </w:rPr>
            </w:pPr>
          </w:p>
        </w:tc>
      </w:tr>
      <w:tr w:rsidR="009548FC" w:rsidRPr="004B2356" w14:paraId="09203E4A" w14:textId="77777777" w:rsidTr="00881686">
        <w:trPr>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D9D9D9" w:themeFill="background1" w:themeFillShade="D9"/>
            <w:noWrap/>
            <w:tcMar>
              <w:top w:w="15" w:type="dxa"/>
              <w:left w:w="15" w:type="dxa"/>
              <w:bottom w:w="0" w:type="dxa"/>
              <w:right w:w="15" w:type="dxa"/>
            </w:tcMar>
            <w:vAlign w:val="center"/>
          </w:tcPr>
          <w:p w14:paraId="7BE036E3" w14:textId="77777777" w:rsidR="009548FC" w:rsidRPr="004B2356" w:rsidRDefault="009548FC" w:rsidP="00DA1EA8">
            <w:pPr>
              <w:ind w:leftChars="-50" w:left="-120"/>
              <w:jc w:val="center"/>
              <w:rPr>
                <w:rFonts w:eastAsia="標楷體"/>
                <w:color w:val="000000"/>
              </w:rPr>
            </w:pPr>
            <w:r w:rsidRPr="004B2356">
              <w:rPr>
                <w:rFonts w:eastAsia="標楷體"/>
                <w:color w:val="000000"/>
              </w:rPr>
              <w:t>二</w:t>
            </w:r>
          </w:p>
        </w:tc>
        <w:tc>
          <w:tcPr>
            <w:tcW w:w="4740" w:type="pct"/>
            <w:gridSpan w:val="6"/>
            <w:tcBorders>
              <w:top w:val="single" w:sz="8" w:space="0" w:color="auto"/>
              <w:left w:val="nil"/>
              <w:bottom w:val="single" w:sz="4" w:space="0" w:color="auto"/>
              <w:right w:val="single" w:sz="4" w:space="0" w:color="auto"/>
            </w:tcBorders>
            <w:shd w:val="clear" w:color="auto" w:fill="D9D9D9" w:themeFill="background1" w:themeFillShade="D9"/>
            <w:noWrap/>
            <w:tcMar>
              <w:top w:w="15" w:type="dxa"/>
              <w:left w:w="15" w:type="dxa"/>
              <w:bottom w:w="0" w:type="dxa"/>
              <w:right w:w="15" w:type="dxa"/>
            </w:tcMar>
            <w:vAlign w:val="center"/>
          </w:tcPr>
          <w:p w14:paraId="63A697F3" w14:textId="77777777" w:rsidR="009548FC" w:rsidRPr="004B2356" w:rsidRDefault="009548FC" w:rsidP="00DA1EA8">
            <w:pPr>
              <w:snapToGrid w:val="0"/>
              <w:spacing w:line="240" w:lineRule="exact"/>
              <w:jc w:val="both"/>
              <w:rPr>
                <w:rFonts w:eastAsia="標楷體"/>
                <w:color w:val="000000"/>
                <w:sz w:val="28"/>
                <w:szCs w:val="28"/>
              </w:rPr>
            </w:pPr>
            <w:r w:rsidRPr="004B2356">
              <w:rPr>
                <w:rFonts w:eastAsia="標楷體"/>
                <w:color w:val="000000"/>
                <w:sz w:val="28"/>
                <w:szCs w:val="28"/>
              </w:rPr>
              <w:t>廁所清潔</w:t>
            </w:r>
          </w:p>
        </w:tc>
      </w:tr>
      <w:tr w:rsidR="009548FC" w:rsidRPr="004B2356" w14:paraId="59A5FCE0"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35025DC6" w14:textId="77777777" w:rsidR="009548FC" w:rsidRPr="004B2356" w:rsidRDefault="009548FC" w:rsidP="00DA1EA8">
            <w:pPr>
              <w:jc w:val="center"/>
              <w:rPr>
                <w:rFonts w:eastAsia="標楷體"/>
                <w:color w:val="000000"/>
              </w:rPr>
            </w:pPr>
            <w:r w:rsidRPr="004B2356">
              <w:rPr>
                <w:rFonts w:eastAsia="標楷體"/>
                <w:color w:val="000000"/>
              </w:rPr>
              <w:t>1</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36D433F2" w14:textId="77777777" w:rsidR="009548FC" w:rsidRPr="004B2356" w:rsidRDefault="009548FC" w:rsidP="00DA1EA8">
            <w:pPr>
              <w:jc w:val="both"/>
              <w:rPr>
                <w:rFonts w:eastAsia="標楷體"/>
                <w:color w:val="000000"/>
              </w:rPr>
            </w:pPr>
            <w:r w:rsidRPr="004B2356">
              <w:rPr>
                <w:rFonts w:eastAsia="標楷體"/>
                <w:color w:val="000000"/>
              </w:rPr>
              <w:t>洗手台、鏡面、馬桶、小便</w:t>
            </w:r>
            <w:proofErr w:type="gramStart"/>
            <w:r w:rsidRPr="004B2356">
              <w:rPr>
                <w:rFonts w:eastAsia="標楷體"/>
                <w:color w:val="000000"/>
              </w:rPr>
              <w:t>斗</w:t>
            </w:r>
            <w:proofErr w:type="gramEnd"/>
            <w:r w:rsidRPr="004B2356">
              <w:rPr>
                <w:rFonts w:eastAsia="標楷體"/>
                <w:color w:val="000000"/>
              </w:rPr>
              <w:t>、地面及牆面</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05D99B8A"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拖地、清洗及擦拭</w:t>
            </w:r>
          </w:p>
        </w:tc>
        <w:tc>
          <w:tcPr>
            <w:tcW w:w="263" w:type="pct"/>
            <w:tcBorders>
              <w:top w:val="single" w:sz="8" w:space="0" w:color="auto"/>
              <w:left w:val="nil"/>
              <w:bottom w:val="single" w:sz="8" w:space="0" w:color="auto"/>
              <w:right w:val="single" w:sz="6" w:space="0" w:color="auto"/>
            </w:tcBorders>
            <w:vAlign w:val="center"/>
          </w:tcPr>
          <w:p w14:paraId="0830C1B2" w14:textId="77777777" w:rsidR="009548FC" w:rsidRPr="004B2356" w:rsidRDefault="009548FC" w:rsidP="00DA1EA8">
            <w:pPr>
              <w:jc w:val="center"/>
              <w:rPr>
                <w:rFonts w:eastAsia="標楷體"/>
                <w:color w:val="000000"/>
              </w:rPr>
            </w:pPr>
            <w:r w:rsidRPr="004B2356">
              <w:rPr>
                <w:rFonts w:eastAsia="標楷體"/>
                <w:color w:val="000000"/>
              </w:rPr>
              <w:t>3</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518384DB"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3D8CB26E" w14:textId="77777777" w:rsidR="009548FC" w:rsidRPr="004B2356" w:rsidRDefault="009548FC" w:rsidP="00DA1EA8">
            <w:pPr>
              <w:jc w:val="center"/>
              <w:rPr>
                <w:rFonts w:eastAsia="標楷體"/>
                <w:color w:val="000000"/>
              </w:rPr>
            </w:pPr>
          </w:p>
        </w:tc>
      </w:tr>
      <w:tr w:rsidR="009548FC" w:rsidRPr="004B2356" w14:paraId="3A9B1439" w14:textId="77777777" w:rsidTr="0010224A">
        <w:trPr>
          <w:gridAfter w:val="1"/>
          <w:wAfter w:w="21" w:type="pct"/>
          <w:cantSplit/>
          <w:trHeight w:val="375"/>
        </w:trPr>
        <w:tc>
          <w:tcPr>
            <w:tcW w:w="260" w:type="pct"/>
            <w:tcBorders>
              <w:top w:val="single" w:sz="8" w:space="0" w:color="auto"/>
              <w:left w:val="single" w:sz="4" w:space="0" w:color="auto"/>
              <w:bottom w:val="single" w:sz="8" w:space="0" w:color="auto"/>
              <w:right w:val="single" w:sz="4" w:space="0" w:color="auto"/>
            </w:tcBorders>
            <w:shd w:val="clear" w:color="auto" w:fill="auto"/>
            <w:noWrap/>
            <w:tcMar>
              <w:top w:w="15" w:type="dxa"/>
              <w:left w:w="15" w:type="dxa"/>
              <w:bottom w:w="0" w:type="dxa"/>
              <w:right w:w="15" w:type="dxa"/>
            </w:tcMar>
            <w:vAlign w:val="center"/>
          </w:tcPr>
          <w:p w14:paraId="4FE31230" w14:textId="77777777" w:rsidR="009548FC" w:rsidRPr="004B2356" w:rsidRDefault="009548FC" w:rsidP="00DA1EA8">
            <w:pPr>
              <w:jc w:val="center"/>
              <w:rPr>
                <w:rFonts w:eastAsia="標楷體"/>
                <w:color w:val="000000"/>
              </w:rPr>
            </w:pPr>
            <w:r w:rsidRPr="004B2356">
              <w:rPr>
                <w:rFonts w:eastAsia="標楷體"/>
                <w:color w:val="000000"/>
              </w:rPr>
              <w:t>2</w:t>
            </w:r>
          </w:p>
        </w:tc>
        <w:tc>
          <w:tcPr>
            <w:tcW w:w="2711"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center"/>
          </w:tcPr>
          <w:p w14:paraId="553D9C18" w14:textId="77777777" w:rsidR="009548FC" w:rsidRPr="004B2356" w:rsidRDefault="009548FC" w:rsidP="00DA1EA8">
            <w:pPr>
              <w:jc w:val="both"/>
              <w:rPr>
                <w:rFonts w:eastAsia="標楷體"/>
                <w:color w:val="000000"/>
              </w:rPr>
            </w:pPr>
            <w:r w:rsidRPr="004B2356">
              <w:rPr>
                <w:rFonts w:eastAsia="標楷體"/>
                <w:color w:val="000000"/>
              </w:rPr>
              <w:t>垃圾桶</w:t>
            </w:r>
          </w:p>
        </w:tc>
        <w:tc>
          <w:tcPr>
            <w:tcW w:w="1228"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center"/>
          </w:tcPr>
          <w:p w14:paraId="379A2AB2"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傾倒</w:t>
            </w:r>
          </w:p>
        </w:tc>
        <w:tc>
          <w:tcPr>
            <w:tcW w:w="263" w:type="pct"/>
            <w:tcBorders>
              <w:top w:val="single" w:sz="8" w:space="0" w:color="auto"/>
              <w:left w:val="nil"/>
              <w:bottom w:val="single" w:sz="8" w:space="0" w:color="auto"/>
              <w:right w:val="single" w:sz="6" w:space="0" w:color="auto"/>
            </w:tcBorders>
            <w:vAlign w:val="center"/>
          </w:tcPr>
          <w:p w14:paraId="3064D0AC" w14:textId="77777777" w:rsidR="009548FC" w:rsidRPr="004B2356" w:rsidRDefault="009548FC" w:rsidP="00DA1EA8">
            <w:pPr>
              <w:jc w:val="center"/>
              <w:rPr>
                <w:rFonts w:eastAsia="標楷體"/>
                <w:color w:val="000000"/>
              </w:rPr>
            </w:pPr>
            <w:r w:rsidRPr="004B2356">
              <w:rPr>
                <w:rFonts w:eastAsia="標楷體"/>
                <w:color w:val="000000"/>
              </w:rPr>
              <w:t>3</w:t>
            </w:r>
          </w:p>
        </w:tc>
        <w:tc>
          <w:tcPr>
            <w:tcW w:w="262" w:type="pct"/>
            <w:tcBorders>
              <w:top w:val="single" w:sz="8" w:space="0" w:color="auto"/>
              <w:left w:val="single" w:sz="6" w:space="0" w:color="auto"/>
              <w:bottom w:val="single" w:sz="8" w:space="0" w:color="auto"/>
              <w:right w:val="single" w:sz="4" w:space="0" w:color="auto"/>
            </w:tcBorders>
            <w:noWrap/>
            <w:tcMar>
              <w:top w:w="15" w:type="dxa"/>
              <w:left w:w="15" w:type="dxa"/>
              <w:bottom w:w="0" w:type="dxa"/>
              <w:right w:w="15" w:type="dxa"/>
            </w:tcMar>
            <w:vAlign w:val="center"/>
          </w:tcPr>
          <w:p w14:paraId="26A62071"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8" w:space="0" w:color="auto"/>
              <w:right w:val="single" w:sz="4" w:space="0" w:color="auto"/>
            </w:tcBorders>
            <w:vAlign w:val="center"/>
          </w:tcPr>
          <w:p w14:paraId="4E374D3E" w14:textId="77777777" w:rsidR="009548FC" w:rsidRPr="004B2356" w:rsidRDefault="009548FC" w:rsidP="00DA1EA8">
            <w:pPr>
              <w:jc w:val="center"/>
              <w:rPr>
                <w:rFonts w:eastAsia="標楷體"/>
                <w:color w:val="000000"/>
              </w:rPr>
            </w:pPr>
          </w:p>
        </w:tc>
      </w:tr>
      <w:tr w:rsidR="009548FC" w:rsidRPr="004B2356" w14:paraId="54C0E06A" w14:textId="77777777" w:rsidTr="0010224A">
        <w:trPr>
          <w:gridAfter w:val="1"/>
          <w:wAfter w:w="21" w:type="pct"/>
          <w:cantSplit/>
          <w:trHeight w:val="375"/>
        </w:trPr>
        <w:tc>
          <w:tcPr>
            <w:tcW w:w="260" w:type="pct"/>
            <w:tcBorders>
              <w:top w:val="single" w:sz="8" w:space="0" w:color="auto"/>
              <w:left w:val="single" w:sz="4" w:space="0" w:color="auto"/>
              <w:bottom w:val="single" w:sz="8" w:space="0" w:color="auto"/>
              <w:right w:val="single" w:sz="4" w:space="0" w:color="auto"/>
            </w:tcBorders>
            <w:shd w:val="clear" w:color="auto" w:fill="auto"/>
            <w:noWrap/>
            <w:tcMar>
              <w:top w:w="15" w:type="dxa"/>
              <w:left w:w="15" w:type="dxa"/>
              <w:bottom w:w="0" w:type="dxa"/>
              <w:right w:w="15" w:type="dxa"/>
            </w:tcMar>
            <w:vAlign w:val="center"/>
          </w:tcPr>
          <w:p w14:paraId="6A639A3C" w14:textId="77777777" w:rsidR="009548FC" w:rsidRPr="004B2356" w:rsidRDefault="009548FC" w:rsidP="00DA1EA8">
            <w:pPr>
              <w:jc w:val="center"/>
              <w:rPr>
                <w:rFonts w:eastAsia="標楷體"/>
                <w:color w:val="000000"/>
              </w:rPr>
            </w:pPr>
            <w:r w:rsidRPr="004B2356">
              <w:rPr>
                <w:rFonts w:eastAsia="標楷體"/>
                <w:color w:val="000000"/>
              </w:rPr>
              <w:t>3</w:t>
            </w:r>
          </w:p>
        </w:tc>
        <w:tc>
          <w:tcPr>
            <w:tcW w:w="2711"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center"/>
          </w:tcPr>
          <w:p w14:paraId="0A20CD3C" w14:textId="77777777" w:rsidR="009548FC" w:rsidRPr="004B2356" w:rsidRDefault="009548FC" w:rsidP="00DA1EA8">
            <w:pPr>
              <w:jc w:val="both"/>
              <w:rPr>
                <w:rFonts w:eastAsia="標楷體"/>
                <w:color w:val="000000"/>
              </w:rPr>
            </w:pPr>
            <w:r w:rsidRPr="004B2356">
              <w:rPr>
                <w:rFonts w:eastAsia="標楷體"/>
                <w:color w:val="000000"/>
              </w:rPr>
              <w:t>衛生紙、擦手紙、消毒酒精檢查及補充</w:t>
            </w:r>
          </w:p>
        </w:tc>
        <w:tc>
          <w:tcPr>
            <w:tcW w:w="1228"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center"/>
          </w:tcPr>
          <w:p w14:paraId="276E3DAE"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p>
        </w:tc>
        <w:tc>
          <w:tcPr>
            <w:tcW w:w="263" w:type="pct"/>
            <w:tcBorders>
              <w:top w:val="single" w:sz="8" w:space="0" w:color="auto"/>
              <w:left w:val="nil"/>
              <w:bottom w:val="single" w:sz="8" w:space="0" w:color="auto"/>
              <w:right w:val="single" w:sz="6" w:space="0" w:color="auto"/>
            </w:tcBorders>
            <w:vAlign w:val="center"/>
          </w:tcPr>
          <w:p w14:paraId="4B410F9B" w14:textId="77777777" w:rsidR="009548FC" w:rsidRPr="004B2356" w:rsidRDefault="009548FC" w:rsidP="00DA1EA8">
            <w:pPr>
              <w:jc w:val="center"/>
              <w:rPr>
                <w:rFonts w:eastAsia="標楷體"/>
                <w:color w:val="000000"/>
              </w:rPr>
            </w:pPr>
            <w:r w:rsidRPr="004B2356">
              <w:rPr>
                <w:rFonts w:eastAsia="標楷體"/>
                <w:color w:val="000000"/>
              </w:rPr>
              <w:t>3</w:t>
            </w:r>
          </w:p>
        </w:tc>
        <w:tc>
          <w:tcPr>
            <w:tcW w:w="262" w:type="pct"/>
            <w:tcBorders>
              <w:top w:val="single" w:sz="8" w:space="0" w:color="auto"/>
              <w:left w:val="single" w:sz="6" w:space="0" w:color="auto"/>
              <w:bottom w:val="single" w:sz="8" w:space="0" w:color="auto"/>
              <w:right w:val="single" w:sz="4" w:space="0" w:color="auto"/>
            </w:tcBorders>
            <w:noWrap/>
            <w:tcMar>
              <w:top w:w="15" w:type="dxa"/>
              <w:left w:w="15" w:type="dxa"/>
              <w:bottom w:w="0" w:type="dxa"/>
              <w:right w:w="15" w:type="dxa"/>
            </w:tcMar>
            <w:vAlign w:val="center"/>
          </w:tcPr>
          <w:p w14:paraId="1A008D85" w14:textId="77777777" w:rsidR="009548FC" w:rsidRPr="004B2356" w:rsidRDefault="009548FC" w:rsidP="00DA1EA8">
            <w:pPr>
              <w:jc w:val="center"/>
              <w:rPr>
                <w:rFonts w:eastAsia="標楷體"/>
                <w:color w:val="000000"/>
              </w:rPr>
            </w:pPr>
          </w:p>
        </w:tc>
        <w:tc>
          <w:tcPr>
            <w:tcW w:w="255" w:type="pct"/>
            <w:tcBorders>
              <w:top w:val="single" w:sz="8" w:space="0" w:color="auto"/>
              <w:left w:val="nil"/>
              <w:bottom w:val="single" w:sz="8" w:space="0" w:color="auto"/>
              <w:right w:val="single" w:sz="4" w:space="0" w:color="auto"/>
            </w:tcBorders>
            <w:vAlign w:val="center"/>
          </w:tcPr>
          <w:p w14:paraId="2241E37C" w14:textId="77777777" w:rsidR="009548FC" w:rsidRPr="004B2356" w:rsidRDefault="009548FC" w:rsidP="00DA1EA8">
            <w:pPr>
              <w:jc w:val="center"/>
              <w:rPr>
                <w:rFonts w:eastAsia="標楷體"/>
                <w:color w:val="000000"/>
              </w:rPr>
            </w:pPr>
          </w:p>
        </w:tc>
      </w:tr>
      <w:tr w:rsidR="009548FC" w:rsidRPr="004B2356" w14:paraId="39BBD507" w14:textId="77777777" w:rsidTr="0010224A">
        <w:trPr>
          <w:gridAfter w:val="1"/>
          <w:wAfter w:w="21" w:type="pct"/>
          <w:cantSplit/>
          <w:trHeight w:val="375"/>
        </w:trPr>
        <w:tc>
          <w:tcPr>
            <w:tcW w:w="260" w:type="pct"/>
            <w:tcBorders>
              <w:top w:val="single" w:sz="8" w:space="0" w:color="auto"/>
              <w:left w:val="single" w:sz="4" w:space="0" w:color="auto"/>
              <w:bottom w:val="single" w:sz="8" w:space="0" w:color="auto"/>
              <w:right w:val="single" w:sz="4" w:space="0" w:color="auto"/>
            </w:tcBorders>
            <w:shd w:val="clear" w:color="auto" w:fill="auto"/>
            <w:noWrap/>
            <w:tcMar>
              <w:top w:w="15" w:type="dxa"/>
              <w:left w:w="15" w:type="dxa"/>
              <w:bottom w:w="0" w:type="dxa"/>
              <w:right w:w="15" w:type="dxa"/>
            </w:tcMar>
            <w:vAlign w:val="center"/>
          </w:tcPr>
          <w:p w14:paraId="066E3095" w14:textId="77777777" w:rsidR="009548FC" w:rsidRPr="004B2356" w:rsidRDefault="009548FC" w:rsidP="00DA1EA8">
            <w:pPr>
              <w:jc w:val="center"/>
              <w:rPr>
                <w:rFonts w:eastAsia="標楷體"/>
                <w:color w:val="000000"/>
              </w:rPr>
            </w:pPr>
            <w:r w:rsidRPr="004B2356">
              <w:rPr>
                <w:rFonts w:eastAsia="標楷體"/>
                <w:color w:val="000000"/>
              </w:rPr>
              <w:t>4</w:t>
            </w:r>
          </w:p>
        </w:tc>
        <w:tc>
          <w:tcPr>
            <w:tcW w:w="2711"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center"/>
          </w:tcPr>
          <w:p w14:paraId="4C4A7116" w14:textId="77777777" w:rsidR="009548FC" w:rsidRPr="004B2356" w:rsidRDefault="009548FC" w:rsidP="00DA1EA8">
            <w:pPr>
              <w:jc w:val="both"/>
              <w:rPr>
                <w:rFonts w:eastAsia="標楷體"/>
                <w:color w:val="000000"/>
              </w:rPr>
            </w:pPr>
            <w:r w:rsidRPr="004B2356">
              <w:rPr>
                <w:rFonts w:eastAsia="標楷體"/>
                <w:color w:val="000000"/>
              </w:rPr>
              <w:t>漂白水清潔消毒地面</w:t>
            </w:r>
          </w:p>
        </w:tc>
        <w:tc>
          <w:tcPr>
            <w:tcW w:w="1228" w:type="pct"/>
            <w:tcBorders>
              <w:top w:val="single" w:sz="8" w:space="0" w:color="auto"/>
              <w:left w:val="nil"/>
              <w:bottom w:val="single" w:sz="8" w:space="0" w:color="auto"/>
              <w:right w:val="single" w:sz="4" w:space="0" w:color="auto"/>
            </w:tcBorders>
            <w:noWrap/>
            <w:tcMar>
              <w:top w:w="15" w:type="dxa"/>
              <w:left w:w="15" w:type="dxa"/>
              <w:bottom w:w="0" w:type="dxa"/>
              <w:right w:w="15" w:type="dxa"/>
            </w:tcMar>
            <w:vAlign w:val="center"/>
          </w:tcPr>
          <w:p w14:paraId="5EE1323B" w14:textId="77777777" w:rsidR="009548FC" w:rsidRPr="004B2356" w:rsidRDefault="009548FC" w:rsidP="00DA1EA8">
            <w:pPr>
              <w:pStyle w:val="font6"/>
              <w:widowControl w:val="0"/>
              <w:spacing w:before="0" w:beforeAutospacing="0" w:after="0" w:afterAutospacing="0"/>
              <w:jc w:val="both"/>
              <w:rPr>
                <w:rFonts w:eastAsia="標楷體"/>
                <w:color w:val="000000"/>
                <w:kern w:val="2"/>
              </w:rPr>
            </w:pPr>
            <w:r w:rsidRPr="004B2356">
              <w:rPr>
                <w:rFonts w:eastAsia="標楷體"/>
                <w:color w:val="000000"/>
                <w:kern w:val="2"/>
              </w:rPr>
              <w:t>拖地及擦拭</w:t>
            </w:r>
          </w:p>
        </w:tc>
        <w:tc>
          <w:tcPr>
            <w:tcW w:w="263" w:type="pct"/>
            <w:tcBorders>
              <w:top w:val="single" w:sz="8" w:space="0" w:color="auto"/>
              <w:left w:val="nil"/>
              <w:bottom w:val="single" w:sz="8" w:space="0" w:color="auto"/>
              <w:right w:val="single" w:sz="6" w:space="0" w:color="auto"/>
            </w:tcBorders>
            <w:vAlign w:val="center"/>
          </w:tcPr>
          <w:p w14:paraId="0050E817" w14:textId="77777777" w:rsidR="009548FC" w:rsidRPr="004B2356" w:rsidRDefault="009548FC" w:rsidP="00DA1EA8">
            <w:pPr>
              <w:jc w:val="center"/>
              <w:rPr>
                <w:rFonts w:eastAsia="標楷體"/>
                <w:color w:val="000000"/>
              </w:rPr>
            </w:pPr>
          </w:p>
        </w:tc>
        <w:tc>
          <w:tcPr>
            <w:tcW w:w="262" w:type="pct"/>
            <w:tcBorders>
              <w:top w:val="single" w:sz="8" w:space="0" w:color="auto"/>
              <w:left w:val="single" w:sz="6" w:space="0" w:color="auto"/>
              <w:bottom w:val="single" w:sz="8" w:space="0" w:color="auto"/>
              <w:right w:val="single" w:sz="4" w:space="0" w:color="auto"/>
            </w:tcBorders>
            <w:noWrap/>
            <w:tcMar>
              <w:top w:w="15" w:type="dxa"/>
              <w:left w:w="15" w:type="dxa"/>
              <w:bottom w:w="0" w:type="dxa"/>
              <w:right w:w="15" w:type="dxa"/>
            </w:tcMar>
            <w:vAlign w:val="center"/>
          </w:tcPr>
          <w:p w14:paraId="3AE467FD" w14:textId="77777777" w:rsidR="009548FC" w:rsidRPr="004B2356" w:rsidRDefault="009548FC" w:rsidP="00DA1EA8">
            <w:pPr>
              <w:jc w:val="center"/>
              <w:rPr>
                <w:rFonts w:eastAsia="標楷體"/>
                <w:color w:val="000000"/>
              </w:rPr>
            </w:pPr>
            <w:r w:rsidRPr="004B2356">
              <w:rPr>
                <w:rFonts w:eastAsia="標楷體"/>
                <w:color w:val="000000"/>
              </w:rPr>
              <w:t>1</w:t>
            </w:r>
          </w:p>
        </w:tc>
        <w:tc>
          <w:tcPr>
            <w:tcW w:w="255" w:type="pct"/>
            <w:tcBorders>
              <w:top w:val="single" w:sz="8" w:space="0" w:color="auto"/>
              <w:left w:val="nil"/>
              <w:bottom w:val="single" w:sz="8" w:space="0" w:color="auto"/>
              <w:right w:val="single" w:sz="4" w:space="0" w:color="auto"/>
            </w:tcBorders>
            <w:vAlign w:val="center"/>
          </w:tcPr>
          <w:p w14:paraId="67762023" w14:textId="77777777" w:rsidR="009548FC" w:rsidRPr="004B2356" w:rsidRDefault="009548FC" w:rsidP="00DA1EA8">
            <w:pPr>
              <w:jc w:val="center"/>
              <w:rPr>
                <w:rFonts w:eastAsia="標楷體"/>
                <w:color w:val="000000"/>
              </w:rPr>
            </w:pPr>
          </w:p>
        </w:tc>
      </w:tr>
      <w:tr w:rsidR="0010224A" w:rsidRPr="004B2356" w14:paraId="07666F0B" w14:textId="77777777" w:rsidTr="00A91519">
        <w:trPr>
          <w:gridAfter w:val="1"/>
          <w:wAfter w:w="21" w:type="pct"/>
          <w:cantSplit/>
          <w:trHeight w:val="434"/>
        </w:trPr>
        <w:tc>
          <w:tcPr>
            <w:tcW w:w="260" w:type="pct"/>
            <w:tcBorders>
              <w:top w:val="single" w:sz="8" w:space="0" w:color="auto"/>
              <w:left w:val="single" w:sz="4" w:space="0" w:color="auto"/>
              <w:bottom w:val="single" w:sz="8" w:space="0" w:color="auto"/>
              <w:right w:val="single" w:sz="4" w:space="0" w:color="auto"/>
            </w:tcBorders>
            <w:shd w:val="clear" w:color="auto" w:fill="D9D9D9" w:themeFill="background1" w:themeFillShade="D9"/>
            <w:noWrap/>
            <w:tcMar>
              <w:top w:w="15" w:type="dxa"/>
              <w:left w:w="15" w:type="dxa"/>
              <w:bottom w:w="0" w:type="dxa"/>
              <w:right w:w="15" w:type="dxa"/>
            </w:tcMar>
            <w:vAlign w:val="center"/>
          </w:tcPr>
          <w:p w14:paraId="5ED75713" w14:textId="3D3374FE" w:rsidR="0010224A" w:rsidRPr="004B2356" w:rsidRDefault="0010224A" w:rsidP="0010224A">
            <w:pPr>
              <w:jc w:val="center"/>
              <w:rPr>
                <w:rFonts w:eastAsia="標楷體"/>
                <w:color w:val="000000"/>
              </w:rPr>
            </w:pPr>
            <w:r>
              <w:rPr>
                <w:rFonts w:eastAsia="標楷體" w:hint="eastAsia"/>
                <w:color w:val="000000"/>
              </w:rPr>
              <w:t>三</w:t>
            </w:r>
          </w:p>
        </w:tc>
        <w:tc>
          <w:tcPr>
            <w:tcW w:w="4719" w:type="pct"/>
            <w:gridSpan w:val="5"/>
            <w:tcBorders>
              <w:top w:val="single" w:sz="8" w:space="0" w:color="auto"/>
              <w:left w:val="nil"/>
              <w:bottom w:val="single" w:sz="8" w:space="0" w:color="auto"/>
              <w:right w:val="single" w:sz="4" w:space="0" w:color="auto"/>
            </w:tcBorders>
            <w:shd w:val="clear" w:color="auto" w:fill="D9D9D9" w:themeFill="background1" w:themeFillShade="D9"/>
            <w:noWrap/>
            <w:tcMar>
              <w:top w:w="15" w:type="dxa"/>
              <w:left w:w="15" w:type="dxa"/>
              <w:bottom w:w="0" w:type="dxa"/>
              <w:right w:w="15" w:type="dxa"/>
            </w:tcMar>
            <w:vAlign w:val="center"/>
          </w:tcPr>
          <w:p w14:paraId="569AB033" w14:textId="19761444" w:rsidR="0010224A" w:rsidRPr="004B2356" w:rsidRDefault="0010224A" w:rsidP="00A91519">
            <w:pPr>
              <w:adjustRightInd w:val="0"/>
              <w:snapToGrid w:val="0"/>
              <w:spacing w:line="240" w:lineRule="atLeast"/>
              <w:rPr>
                <w:rFonts w:eastAsia="標楷體"/>
                <w:color w:val="000000"/>
              </w:rPr>
            </w:pPr>
            <w:r w:rsidRPr="00A91519">
              <w:rPr>
                <w:rFonts w:eastAsia="標楷體" w:hint="eastAsia"/>
                <w:color w:val="000000"/>
                <w:sz w:val="28"/>
                <w:szCs w:val="28"/>
              </w:rPr>
              <w:t>垃圾處理</w:t>
            </w:r>
          </w:p>
        </w:tc>
      </w:tr>
      <w:tr w:rsidR="0010224A" w:rsidRPr="004B2356" w14:paraId="0FB7B2E6" w14:textId="77777777" w:rsidTr="0010224A">
        <w:trPr>
          <w:gridAfter w:val="1"/>
          <w:wAfter w:w="21" w:type="pct"/>
          <w:cantSplit/>
          <w:trHeight w:val="375"/>
        </w:trPr>
        <w:tc>
          <w:tcPr>
            <w:tcW w:w="260" w:type="pct"/>
            <w:tcBorders>
              <w:top w:val="single" w:sz="8"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tcPr>
          <w:p w14:paraId="628B4A81" w14:textId="36FEDF43" w:rsidR="0010224A" w:rsidRDefault="0010224A" w:rsidP="0010224A">
            <w:pPr>
              <w:jc w:val="center"/>
              <w:rPr>
                <w:rFonts w:eastAsia="標楷體"/>
                <w:color w:val="000000"/>
              </w:rPr>
            </w:pPr>
            <w:r>
              <w:rPr>
                <w:rFonts w:eastAsia="標楷體" w:hint="eastAsia"/>
                <w:color w:val="000000"/>
              </w:rPr>
              <w:t>1</w:t>
            </w:r>
          </w:p>
        </w:tc>
        <w:tc>
          <w:tcPr>
            <w:tcW w:w="2711"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14B6114E" w14:textId="1E9C33CF" w:rsidR="0010224A" w:rsidRPr="004B2356" w:rsidRDefault="0010224A" w:rsidP="0010224A">
            <w:pPr>
              <w:jc w:val="both"/>
              <w:rPr>
                <w:rFonts w:eastAsia="標楷體"/>
                <w:color w:val="000000"/>
              </w:rPr>
            </w:pPr>
            <w:r w:rsidRPr="0010224A">
              <w:rPr>
                <w:rFonts w:eastAsia="標楷體" w:hint="eastAsia"/>
                <w:color w:val="000000"/>
              </w:rPr>
              <w:t>依指定集中時間及地點傾倒垃圾</w:t>
            </w:r>
          </w:p>
        </w:tc>
        <w:tc>
          <w:tcPr>
            <w:tcW w:w="1228" w:type="pct"/>
            <w:tcBorders>
              <w:top w:val="single" w:sz="8" w:space="0" w:color="auto"/>
              <w:left w:val="nil"/>
              <w:bottom w:val="single" w:sz="4" w:space="0" w:color="auto"/>
              <w:right w:val="single" w:sz="4" w:space="0" w:color="auto"/>
            </w:tcBorders>
            <w:noWrap/>
            <w:tcMar>
              <w:top w:w="15" w:type="dxa"/>
              <w:left w:w="15" w:type="dxa"/>
              <w:bottom w:w="0" w:type="dxa"/>
              <w:right w:w="15" w:type="dxa"/>
            </w:tcMar>
            <w:vAlign w:val="center"/>
          </w:tcPr>
          <w:p w14:paraId="27C29A08" w14:textId="1508DC4B" w:rsidR="0010224A" w:rsidRPr="004B2356" w:rsidRDefault="0010224A" w:rsidP="0010224A">
            <w:pPr>
              <w:pStyle w:val="font6"/>
              <w:widowControl w:val="0"/>
              <w:spacing w:before="0" w:beforeAutospacing="0" w:after="0" w:afterAutospacing="0"/>
              <w:jc w:val="both"/>
              <w:rPr>
                <w:rFonts w:eastAsia="標楷體"/>
                <w:color w:val="000000"/>
                <w:kern w:val="2"/>
              </w:rPr>
            </w:pPr>
            <w:r>
              <w:rPr>
                <w:rFonts w:eastAsia="標楷體" w:hint="eastAsia"/>
                <w:color w:val="000000"/>
              </w:rPr>
              <w:t>應</w:t>
            </w:r>
            <w:r w:rsidRPr="0010224A">
              <w:rPr>
                <w:rFonts w:eastAsia="標楷體" w:hint="eastAsia"/>
                <w:color w:val="000000"/>
              </w:rPr>
              <w:t>依規定垃圾分類</w:t>
            </w:r>
          </w:p>
        </w:tc>
        <w:tc>
          <w:tcPr>
            <w:tcW w:w="263" w:type="pct"/>
            <w:tcBorders>
              <w:top w:val="single" w:sz="8" w:space="0" w:color="auto"/>
              <w:left w:val="nil"/>
              <w:bottom w:val="single" w:sz="4" w:space="0" w:color="auto"/>
              <w:right w:val="single" w:sz="6" w:space="0" w:color="auto"/>
            </w:tcBorders>
            <w:vAlign w:val="center"/>
          </w:tcPr>
          <w:p w14:paraId="6F9BDD53" w14:textId="3488B243" w:rsidR="0010224A" w:rsidRPr="004B2356" w:rsidRDefault="0010224A" w:rsidP="0010224A">
            <w:pPr>
              <w:jc w:val="center"/>
              <w:rPr>
                <w:rFonts w:eastAsia="標楷體"/>
                <w:color w:val="000000"/>
              </w:rPr>
            </w:pPr>
            <w:r>
              <w:rPr>
                <w:rFonts w:eastAsia="標楷體" w:hint="eastAsia"/>
                <w:color w:val="000000"/>
              </w:rPr>
              <w:t>1</w:t>
            </w:r>
          </w:p>
        </w:tc>
        <w:tc>
          <w:tcPr>
            <w:tcW w:w="262" w:type="pct"/>
            <w:tcBorders>
              <w:top w:val="single" w:sz="8" w:space="0" w:color="auto"/>
              <w:left w:val="single" w:sz="6" w:space="0" w:color="auto"/>
              <w:bottom w:val="single" w:sz="4" w:space="0" w:color="auto"/>
              <w:right w:val="single" w:sz="4" w:space="0" w:color="auto"/>
            </w:tcBorders>
            <w:noWrap/>
            <w:tcMar>
              <w:top w:w="15" w:type="dxa"/>
              <w:left w:w="15" w:type="dxa"/>
              <w:bottom w:w="0" w:type="dxa"/>
              <w:right w:w="15" w:type="dxa"/>
            </w:tcMar>
            <w:vAlign w:val="center"/>
          </w:tcPr>
          <w:p w14:paraId="4986B0BD" w14:textId="77777777" w:rsidR="0010224A" w:rsidRPr="004B2356" w:rsidRDefault="0010224A" w:rsidP="0010224A">
            <w:pPr>
              <w:jc w:val="center"/>
              <w:rPr>
                <w:rFonts w:eastAsia="標楷體"/>
                <w:color w:val="000000"/>
              </w:rPr>
            </w:pPr>
          </w:p>
        </w:tc>
        <w:tc>
          <w:tcPr>
            <w:tcW w:w="255" w:type="pct"/>
            <w:tcBorders>
              <w:top w:val="single" w:sz="8" w:space="0" w:color="auto"/>
              <w:left w:val="nil"/>
              <w:bottom w:val="single" w:sz="4" w:space="0" w:color="auto"/>
              <w:right w:val="single" w:sz="4" w:space="0" w:color="auto"/>
            </w:tcBorders>
            <w:vAlign w:val="center"/>
          </w:tcPr>
          <w:p w14:paraId="4F37189A" w14:textId="77777777" w:rsidR="0010224A" w:rsidRPr="004B2356" w:rsidRDefault="0010224A" w:rsidP="0010224A">
            <w:pPr>
              <w:jc w:val="center"/>
              <w:rPr>
                <w:rFonts w:eastAsia="標楷體"/>
                <w:color w:val="000000"/>
              </w:rPr>
            </w:pPr>
          </w:p>
        </w:tc>
      </w:tr>
    </w:tbl>
    <w:p w14:paraId="31FAC0EC" w14:textId="1CBF65D2" w:rsidR="00E3311F" w:rsidRDefault="00E3311F" w:rsidP="003C6B63">
      <w:pPr>
        <w:numPr>
          <w:ilvl w:val="2"/>
          <w:numId w:val="1"/>
        </w:numPr>
        <w:spacing w:beforeLines="100" w:before="360" w:line="360" w:lineRule="exact"/>
        <w:ind w:left="2035" w:hanging="1077"/>
        <w:rPr>
          <w:rFonts w:eastAsia="標楷體"/>
          <w:sz w:val="28"/>
          <w:szCs w:val="28"/>
        </w:rPr>
      </w:pPr>
      <w:r w:rsidRPr="00E3311F">
        <w:rPr>
          <w:rFonts w:eastAsia="標楷體" w:hint="eastAsia"/>
          <w:sz w:val="28"/>
          <w:szCs w:val="28"/>
        </w:rPr>
        <w:t>清潔人員</w:t>
      </w:r>
      <w:r w:rsidR="00C21DC0">
        <w:rPr>
          <w:rFonts w:eastAsia="標楷體" w:hint="eastAsia"/>
          <w:sz w:val="28"/>
          <w:szCs w:val="28"/>
        </w:rPr>
        <w:t>配置及</w:t>
      </w:r>
      <w:r w:rsidRPr="00E3311F">
        <w:rPr>
          <w:rFonts w:eastAsia="標楷體" w:hint="eastAsia"/>
          <w:sz w:val="28"/>
          <w:szCs w:val="28"/>
        </w:rPr>
        <w:t>管理</w:t>
      </w:r>
      <w:r w:rsidRPr="004B2356">
        <w:rPr>
          <w:rFonts w:eastAsia="標楷體"/>
          <w:sz w:val="28"/>
          <w:szCs w:val="28"/>
        </w:rPr>
        <w:t>：</w:t>
      </w:r>
    </w:p>
    <w:p w14:paraId="1541A5FD" w14:textId="4551D792" w:rsidR="00E3311F" w:rsidRDefault="00E3311F" w:rsidP="00E3311F">
      <w:pPr>
        <w:numPr>
          <w:ilvl w:val="3"/>
          <w:numId w:val="1"/>
        </w:numPr>
        <w:tabs>
          <w:tab w:val="clear" w:pos="2160"/>
          <w:tab w:val="num" w:pos="1843"/>
        </w:tabs>
        <w:spacing w:beforeLines="50" w:before="180" w:line="360" w:lineRule="exact"/>
        <w:rPr>
          <w:rFonts w:eastAsia="標楷體"/>
          <w:sz w:val="28"/>
          <w:szCs w:val="28"/>
        </w:rPr>
      </w:pPr>
      <w:r w:rsidRPr="00E3311F">
        <w:rPr>
          <w:rFonts w:eastAsia="標楷體" w:hint="eastAsia"/>
          <w:sz w:val="28"/>
          <w:szCs w:val="28"/>
        </w:rPr>
        <w:t>廠商應配合本中心上班日，指派清潔人員駐點服務</w:t>
      </w:r>
      <w:r>
        <w:rPr>
          <w:rFonts w:eastAsia="標楷體" w:hint="eastAsia"/>
          <w:sz w:val="28"/>
          <w:szCs w:val="28"/>
        </w:rPr>
        <w:t>。</w:t>
      </w:r>
    </w:p>
    <w:p w14:paraId="6CC1A530" w14:textId="77777777" w:rsidR="00E3311F" w:rsidRPr="00E3311F" w:rsidRDefault="00E3311F" w:rsidP="00E3311F">
      <w:pPr>
        <w:numPr>
          <w:ilvl w:val="3"/>
          <w:numId w:val="1"/>
        </w:numPr>
        <w:tabs>
          <w:tab w:val="clear" w:pos="2160"/>
        </w:tabs>
        <w:spacing w:beforeLines="50" w:before="180" w:line="360" w:lineRule="exact"/>
        <w:ind w:left="1834" w:hanging="394"/>
        <w:rPr>
          <w:rFonts w:eastAsia="標楷體"/>
          <w:sz w:val="28"/>
          <w:szCs w:val="28"/>
        </w:rPr>
      </w:pPr>
      <w:r w:rsidRPr="00E3311F">
        <w:rPr>
          <w:rFonts w:eastAsia="標楷體" w:hint="eastAsia"/>
          <w:sz w:val="28"/>
          <w:szCs w:val="28"/>
        </w:rPr>
        <w:t>每日派駐清潔之工作人員數，由各參與投標廠商規劃。清潔人員至少須</w:t>
      </w:r>
      <w:r w:rsidRPr="00E3311F">
        <w:rPr>
          <w:rFonts w:eastAsia="標楷體" w:hint="eastAsia"/>
          <w:sz w:val="28"/>
          <w:szCs w:val="28"/>
        </w:rPr>
        <w:t>3</w:t>
      </w:r>
      <w:r w:rsidRPr="00E3311F">
        <w:rPr>
          <w:rFonts w:eastAsia="標楷體" w:hint="eastAsia"/>
          <w:sz w:val="28"/>
          <w:szCs w:val="28"/>
        </w:rPr>
        <w:t>名以上，並具有</w:t>
      </w:r>
      <w:r w:rsidRPr="00E3311F">
        <w:rPr>
          <w:rFonts w:eastAsia="標楷體" w:hint="eastAsia"/>
          <w:sz w:val="28"/>
          <w:szCs w:val="28"/>
        </w:rPr>
        <w:t>2</w:t>
      </w:r>
      <w:r w:rsidRPr="00E3311F">
        <w:rPr>
          <w:rFonts w:eastAsia="標楷體" w:hint="eastAsia"/>
          <w:sz w:val="28"/>
          <w:szCs w:val="28"/>
        </w:rPr>
        <w:t>年以上實際清潔經驗，且女性清潔人員不得少於三分之二。上述清潔人員須年滿</w:t>
      </w:r>
      <w:r w:rsidRPr="00E3311F">
        <w:rPr>
          <w:rFonts w:eastAsia="標楷體" w:hint="eastAsia"/>
          <w:sz w:val="28"/>
          <w:szCs w:val="28"/>
        </w:rPr>
        <w:t xml:space="preserve">20 </w:t>
      </w:r>
      <w:r w:rsidRPr="00E3311F">
        <w:rPr>
          <w:rFonts w:eastAsia="標楷體" w:hint="eastAsia"/>
          <w:sz w:val="28"/>
          <w:szCs w:val="28"/>
        </w:rPr>
        <w:t>歲</w:t>
      </w:r>
      <w:r w:rsidRPr="00E3311F">
        <w:rPr>
          <w:rFonts w:eastAsia="標楷體" w:hint="eastAsia"/>
          <w:sz w:val="28"/>
          <w:szCs w:val="28"/>
        </w:rPr>
        <w:t>(</w:t>
      </w:r>
      <w:r w:rsidRPr="00E3311F">
        <w:rPr>
          <w:rFonts w:eastAsia="標楷體" w:hint="eastAsia"/>
          <w:sz w:val="28"/>
          <w:szCs w:val="28"/>
        </w:rPr>
        <w:t>含</w:t>
      </w:r>
      <w:r w:rsidRPr="00E3311F">
        <w:rPr>
          <w:rFonts w:eastAsia="標楷體" w:hint="eastAsia"/>
          <w:sz w:val="28"/>
          <w:szCs w:val="28"/>
        </w:rPr>
        <w:t>)</w:t>
      </w:r>
      <w:r w:rsidRPr="00E3311F">
        <w:rPr>
          <w:rFonts w:eastAsia="標楷體" w:hint="eastAsia"/>
          <w:sz w:val="28"/>
          <w:szCs w:val="28"/>
        </w:rPr>
        <w:t>以上，且為本國公民或已取得在</w:t>
      </w:r>
      <w:proofErr w:type="gramStart"/>
      <w:r w:rsidRPr="00E3311F">
        <w:rPr>
          <w:rFonts w:eastAsia="標楷體" w:hint="eastAsia"/>
          <w:sz w:val="28"/>
          <w:szCs w:val="28"/>
        </w:rPr>
        <w:t>臺</w:t>
      </w:r>
      <w:proofErr w:type="gramEnd"/>
      <w:r w:rsidRPr="00E3311F">
        <w:rPr>
          <w:rFonts w:eastAsia="標楷體" w:hint="eastAsia"/>
          <w:sz w:val="28"/>
          <w:szCs w:val="28"/>
        </w:rPr>
        <w:t>工作證，</w:t>
      </w:r>
      <w:r w:rsidRPr="00E3311F">
        <w:rPr>
          <w:rFonts w:eastAsia="標楷體" w:hint="eastAsia"/>
          <w:sz w:val="28"/>
          <w:szCs w:val="28"/>
        </w:rPr>
        <w:t xml:space="preserve"> </w:t>
      </w:r>
      <w:r w:rsidRPr="00E3311F">
        <w:rPr>
          <w:rFonts w:eastAsia="標楷體" w:hint="eastAsia"/>
          <w:sz w:val="28"/>
          <w:szCs w:val="28"/>
        </w:rPr>
        <w:t>身心</w:t>
      </w:r>
      <w:proofErr w:type="gramStart"/>
      <w:r w:rsidRPr="00E3311F">
        <w:rPr>
          <w:rFonts w:eastAsia="標楷體" w:hint="eastAsia"/>
          <w:sz w:val="28"/>
          <w:szCs w:val="28"/>
        </w:rPr>
        <w:t>健全</w:t>
      </w:r>
      <w:proofErr w:type="gramEnd"/>
      <w:r w:rsidRPr="00E3311F">
        <w:rPr>
          <w:rFonts w:eastAsia="標楷體" w:hint="eastAsia"/>
          <w:sz w:val="28"/>
          <w:szCs w:val="28"/>
        </w:rPr>
        <w:t>、服務熱忱、態度親切，無不良紀錄及法定傳染病者。廠商除上述固定人力外，</w:t>
      </w:r>
      <w:proofErr w:type="gramStart"/>
      <w:r w:rsidRPr="00E3311F">
        <w:rPr>
          <w:rFonts w:eastAsia="標楷體" w:hint="eastAsia"/>
          <w:sz w:val="28"/>
          <w:szCs w:val="28"/>
        </w:rPr>
        <w:t>須可隨時</w:t>
      </w:r>
      <w:proofErr w:type="gramEnd"/>
      <w:r w:rsidRPr="00E3311F">
        <w:rPr>
          <w:rFonts w:eastAsia="標楷體" w:hint="eastAsia"/>
          <w:sz w:val="28"/>
          <w:szCs w:val="28"/>
        </w:rPr>
        <w:t>機動性派駐臨時額外人力支援。</w:t>
      </w:r>
    </w:p>
    <w:p w14:paraId="5BEB2290" w14:textId="24DA8C87" w:rsidR="00E3311F" w:rsidRPr="00E3311F" w:rsidRDefault="00E3311F" w:rsidP="00E3311F">
      <w:pPr>
        <w:numPr>
          <w:ilvl w:val="3"/>
          <w:numId w:val="1"/>
        </w:numPr>
        <w:tabs>
          <w:tab w:val="clear" w:pos="2160"/>
        </w:tabs>
        <w:spacing w:beforeLines="50" w:before="180" w:line="360" w:lineRule="exact"/>
        <w:ind w:left="1834" w:hanging="394"/>
        <w:rPr>
          <w:rFonts w:eastAsia="標楷體"/>
          <w:sz w:val="28"/>
          <w:szCs w:val="28"/>
        </w:rPr>
      </w:pPr>
      <w:r w:rsidRPr="00E3311F">
        <w:rPr>
          <w:rFonts w:eastAsia="標楷體" w:hint="eastAsia"/>
          <w:sz w:val="28"/>
          <w:szCs w:val="28"/>
        </w:rPr>
        <w:t>所有派駐之清潔人員將以派駐勞工名冊為主，資料務必詳細填寫，且須於開工</w:t>
      </w:r>
      <w:r w:rsidRPr="00E3311F">
        <w:rPr>
          <w:rFonts w:eastAsia="標楷體" w:hint="eastAsia"/>
          <w:sz w:val="28"/>
          <w:szCs w:val="28"/>
        </w:rPr>
        <w:t>3</w:t>
      </w:r>
      <w:r w:rsidR="003C6B63">
        <w:rPr>
          <w:rFonts w:eastAsia="標楷體" w:hint="eastAsia"/>
          <w:sz w:val="28"/>
          <w:szCs w:val="28"/>
        </w:rPr>
        <w:t>個工作天</w:t>
      </w:r>
      <w:r w:rsidRPr="00E3311F">
        <w:rPr>
          <w:rFonts w:eastAsia="標楷體" w:hint="eastAsia"/>
          <w:sz w:val="28"/>
          <w:szCs w:val="28"/>
        </w:rPr>
        <w:t>前，將提供清潔人員基本資料至本中心審核通過後始可派駐，如有異動亦同。</w:t>
      </w:r>
    </w:p>
    <w:p w14:paraId="6699DF87" w14:textId="2374222C" w:rsidR="00E3311F" w:rsidRPr="00E3311F" w:rsidRDefault="00E3311F" w:rsidP="00E3311F">
      <w:pPr>
        <w:numPr>
          <w:ilvl w:val="3"/>
          <w:numId w:val="1"/>
        </w:numPr>
        <w:tabs>
          <w:tab w:val="clear" w:pos="2160"/>
        </w:tabs>
        <w:spacing w:beforeLines="50" w:before="180" w:line="360" w:lineRule="exact"/>
        <w:ind w:left="1834" w:hanging="394"/>
        <w:rPr>
          <w:rFonts w:eastAsia="標楷體"/>
          <w:sz w:val="28"/>
          <w:szCs w:val="28"/>
        </w:rPr>
      </w:pPr>
      <w:r w:rsidRPr="00E3311F">
        <w:rPr>
          <w:rFonts w:eastAsia="標楷體" w:hint="eastAsia"/>
          <w:sz w:val="28"/>
          <w:szCs w:val="28"/>
        </w:rPr>
        <w:t>清潔人員不得遲到早退，如因事不能工作，應由廠商事先覓妥代理人</w:t>
      </w:r>
      <w:r w:rsidR="003C6B63" w:rsidRPr="00E3311F">
        <w:rPr>
          <w:rFonts w:eastAsia="標楷體" w:hint="eastAsia"/>
          <w:sz w:val="28"/>
          <w:szCs w:val="28"/>
        </w:rPr>
        <w:t>代班</w:t>
      </w:r>
      <w:r w:rsidRPr="00E3311F">
        <w:rPr>
          <w:rFonts w:eastAsia="標楷體" w:hint="eastAsia"/>
          <w:sz w:val="28"/>
          <w:szCs w:val="28"/>
        </w:rPr>
        <w:t>(</w:t>
      </w:r>
      <w:r w:rsidRPr="00E3311F">
        <w:rPr>
          <w:rFonts w:eastAsia="標楷體" w:hint="eastAsia"/>
          <w:sz w:val="28"/>
          <w:szCs w:val="28"/>
        </w:rPr>
        <w:t>須先經本中心</w:t>
      </w:r>
      <w:r w:rsidR="003C6B63">
        <w:rPr>
          <w:rFonts w:eastAsia="標楷體" w:hint="eastAsia"/>
          <w:sz w:val="28"/>
          <w:szCs w:val="28"/>
        </w:rPr>
        <w:t>審核</w:t>
      </w:r>
      <w:r w:rsidRPr="00E3311F">
        <w:rPr>
          <w:rFonts w:eastAsia="標楷體" w:hint="eastAsia"/>
          <w:sz w:val="28"/>
          <w:szCs w:val="28"/>
        </w:rPr>
        <w:t>通過</w:t>
      </w:r>
      <w:r w:rsidRPr="00E3311F">
        <w:rPr>
          <w:rFonts w:eastAsia="標楷體" w:hint="eastAsia"/>
          <w:sz w:val="28"/>
          <w:szCs w:val="28"/>
        </w:rPr>
        <w:t>)</w:t>
      </w:r>
      <w:r w:rsidRPr="00E3311F">
        <w:rPr>
          <w:rFonts w:eastAsia="標楷體" w:hint="eastAsia"/>
          <w:sz w:val="28"/>
          <w:szCs w:val="28"/>
        </w:rPr>
        <w:t>，其所增加之費用由廠商自行負責，未到班或派人代班，以缺勤論。</w:t>
      </w:r>
    </w:p>
    <w:p w14:paraId="3821297E" w14:textId="77777777" w:rsidR="00E3311F" w:rsidRPr="00E3311F" w:rsidRDefault="00E3311F" w:rsidP="00E3311F">
      <w:pPr>
        <w:numPr>
          <w:ilvl w:val="3"/>
          <w:numId w:val="1"/>
        </w:numPr>
        <w:tabs>
          <w:tab w:val="clear" w:pos="2160"/>
        </w:tabs>
        <w:spacing w:beforeLines="50" w:before="180" w:line="360" w:lineRule="exact"/>
        <w:ind w:left="1834" w:hanging="394"/>
        <w:rPr>
          <w:rFonts w:eastAsia="標楷體"/>
          <w:sz w:val="28"/>
          <w:szCs w:val="28"/>
        </w:rPr>
      </w:pPr>
      <w:r w:rsidRPr="00E3311F">
        <w:rPr>
          <w:rFonts w:eastAsia="標楷體" w:hint="eastAsia"/>
          <w:sz w:val="28"/>
          <w:szCs w:val="28"/>
        </w:rPr>
        <w:t>清潔人員工作時間內，不得處理不相關業務。</w:t>
      </w:r>
    </w:p>
    <w:p w14:paraId="6B418C61" w14:textId="77777777" w:rsidR="00E3311F" w:rsidRPr="00E3311F" w:rsidRDefault="00E3311F" w:rsidP="00E3311F">
      <w:pPr>
        <w:numPr>
          <w:ilvl w:val="3"/>
          <w:numId w:val="1"/>
        </w:numPr>
        <w:tabs>
          <w:tab w:val="clear" w:pos="2160"/>
        </w:tabs>
        <w:spacing w:beforeLines="50" w:before="180" w:line="360" w:lineRule="exact"/>
        <w:ind w:left="1834" w:hanging="394"/>
        <w:rPr>
          <w:rFonts w:eastAsia="標楷體"/>
          <w:sz w:val="28"/>
          <w:szCs w:val="28"/>
        </w:rPr>
      </w:pPr>
      <w:r w:rsidRPr="00E3311F">
        <w:rPr>
          <w:rFonts w:eastAsia="標楷體" w:hint="eastAsia"/>
          <w:sz w:val="28"/>
          <w:szCs w:val="28"/>
        </w:rPr>
        <w:t>清潔人員如有離職情事，廠商應於前述人員離職前</w:t>
      </w:r>
      <w:r w:rsidRPr="00E3311F">
        <w:rPr>
          <w:rFonts w:eastAsia="標楷體" w:hint="eastAsia"/>
          <w:sz w:val="28"/>
          <w:szCs w:val="28"/>
        </w:rPr>
        <w:t>7</w:t>
      </w:r>
      <w:r w:rsidRPr="00E3311F">
        <w:rPr>
          <w:rFonts w:eastAsia="標楷體" w:hint="eastAsia"/>
          <w:sz w:val="28"/>
          <w:szCs w:val="28"/>
        </w:rPr>
        <w:t>日通知本中心，並應立即指派嫻熟該項清潔人員遞補，並將其人員資料報備於本中心。</w:t>
      </w:r>
    </w:p>
    <w:p w14:paraId="4CB35BA0" w14:textId="77777777" w:rsidR="00E3311F" w:rsidRPr="00E3311F" w:rsidRDefault="00E3311F" w:rsidP="00E3311F">
      <w:pPr>
        <w:numPr>
          <w:ilvl w:val="3"/>
          <w:numId w:val="1"/>
        </w:numPr>
        <w:tabs>
          <w:tab w:val="clear" w:pos="2160"/>
        </w:tabs>
        <w:spacing w:beforeLines="50" w:before="180" w:line="360" w:lineRule="exact"/>
        <w:ind w:left="1834" w:hanging="394"/>
        <w:rPr>
          <w:rFonts w:eastAsia="標楷體"/>
          <w:sz w:val="28"/>
          <w:szCs w:val="28"/>
        </w:rPr>
      </w:pPr>
      <w:r w:rsidRPr="00E3311F">
        <w:rPr>
          <w:rFonts w:eastAsia="標楷體" w:hint="eastAsia"/>
          <w:sz w:val="28"/>
          <w:szCs w:val="28"/>
        </w:rPr>
        <w:t>清潔人員必須服裝儀容整潔，穿著派駐公司工作制服及</w:t>
      </w:r>
      <w:proofErr w:type="gramStart"/>
      <w:r w:rsidRPr="00E3311F">
        <w:rPr>
          <w:rFonts w:eastAsia="標楷體" w:hint="eastAsia"/>
          <w:sz w:val="28"/>
          <w:szCs w:val="28"/>
        </w:rPr>
        <w:t>配掛本中心</w:t>
      </w:r>
      <w:proofErr w:type="gramEnd"/>
      <w:r w:rsidRPr="00E3311F">
        <w:rPr>
          <w:rFonts w:eastAsia="標楷體" w:hint="eastAsia"/>
          <w:sz w:val="28"/>
          <w:szCs w:val="28"/>
        </w:rPr>
        <w:t>發給之識別證。</w:t>
      </w:r>
    </w:p>
    <w:p w14:paraId="716F5882" w14:textId="16F4D662" w:rsid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lastRenderedPageBreak/>
        <w:t>本中心認為清潔人員有不適任之情形者，得要求廠商更換人員，廠商應於本中心提出要求後</w:t>
      </w:r>
      <w:r w:rsidRPr="00C21DC0">
        <w:rPr>
          <w:rFonts w:eastAsia="標楷體" w:hint="eastAsia"/>
          <w:sz w:val="28"/>
          <w:szCs w:val="28"/>
        </w:rPr>
        <w:t>14</w:t>
      </w:r>
      <w:r w:rsidRPr="00C21DC0">
        <w:rPr>
          <w:rFonts w:eastAsia="標楷體" w:hint="eastAsia"/>
          <w:sz w:val="28"/>
          <w:szCs w:val="28"/>
        </w:rPr>
        <w:t>個日曆天內，提供符合資格條件人員供審核，</w:t>
      </w:r>
      <w:r w:rsidRPr="00C21DC0">
        <w:rPr>
          <w:rFonts w:eastAsia="標楷體" w:hint="eastAsia"/>
          <w:sz w:val="28"/>
          <w:szCs w:val="28"/>
        </w:rPr>
        <w:t>20</w:t>
      </w:r>
      <w:r w:rsidRPr="00C21DC0">
        <w:rPr>
          <w:rFonts w:eastAsia="標楷體" w:hint="eastAsia"/>
          <w:sz w:val="28"/>
          <w:szCs w:val="28"/>
        </w:rPr>
        <w:t>個日曆天內完成人員更換。如不適任情節重大者，得要求廠商立即更換人員，廠商應無條件配合更換。</w:t>
      </w:r>
      <w:r w:rsidRPr="00C21DC0">
        <w:rPr>
          <w:rFonts w:eastAsia="標楷體" w:hint="eastAsia"/>
          <w:sz w:val="28"/>
          <w:szCs w:val="28"/>
        </w:rPr>
        <w:t>(</w:t>
      </w:r>
      <w:r w:rsidRPr="00C21DC0">
        <w:rPr>
          <w:rFonts w:eastAsia="標楷體" w:hint="eastAsia"/>
          <w:sz w:val="28"/>
          <w:szCs w:val="28"/>
        </w:rPr>
        <w:t>有關人員替換，廠商應依勞動基準法相關規定辦理，未依規定違反法律者，由廠商負全部責任</w:t>
      </w:r>
      <w:r w:rsidRPr="00C21DC0">
        <w:rPr>
          <w:rFonts w:eastAsia="標楷體" w:hint="eastAsia"/>
          <w:sz w:val="28"/>
          <w:szCs w:val="28"/>
        </w:rPr>
        <w:t>)</w:t>
      </w:r>
      <w:r w:rsidRPr="00C21DC0">
        <w:rPr>
          <w:rFonts w:eastAsia="標楷體" w:hint="eastAsia"/>
          <w:sz w:val="28"/>
          <w:szCs w:val="28"/>
        </w:rPr>
        <w:t>。</w:t>
      </w:r>
    </w:p>
    <w:p w14:paraId="49D11C35" w14:textId="2052280C" w:rsidR="00C21DC0" w:rsidRPr="00C21DC0" w:rsidRDefault="00C21DC0" w:rsidP="00C21DC0">
      <w:pPr>
        <w:numPr>
          <w:ilvl w:val="3"/>
          <w:numId w:val="1"/>
        </w:numPr>
        <w:tabs>
          <w:tab w:val="clear" w:pos="2160"/>
        </w:tabs>
        <w:spacing w:beforeLines="50" w:before="180" w:line="360" w:lineRule="exact"/>
        <w:ind w:left="1834" w:hanging="394"/>
        <w:rPr>
          <w:rFonts w:eastAsia="標楷體"/>
          <w:sz w:val="28"/>
          <w:szCs w:val="28"/>
        </w:rPr>
      </w:pPr>
      <w:r w:rsidRPr="00E3311F">
        <w:rPr>
          <w:rFonts w:eastAsia="標楷體" w:hint="eastAsia"/>
          <w:sz w:val="28"/>
          <w:szCs w:val="28"/>
        </w:rPr>
        <w:t>廠商應指派專人負責分配調派、訓練、管理監督駐中心之清潔人力，辦理一般清潔、臨時交辦加強清潔事宜，並</w:t>
      </w:r>
      <w:proofErr w:type="gramStart"/>
      <w:r w:rsidRPr="00E3311F">
        <w:rPr>
          <w:rFonts w:eastAsia="標楷體" w:hint="eastAsia"/>
          <w:sz w:val="28"/>
          <w:szCs w:val="28"/>
        </w:rPr>
        <w:t>採</w:t>
      </w:r>
      <w:proofErr w:type="gramEnd"/>
      <w:r w:rsidRPr="00E3311F">
        <w:rPr>
          <w:rFonts w:eastAsia="標楷體" w:hint="eastAsia"/>
          <w:sz w:val="28"/>
          <w:szCs w:val="28"/>
        </w:rPr>
        <w:t>定期性及機動性方式督導檢查所屬人員執行本中心環境清潔品質、環境保護及安全衛生等工作，並代表廠商與本中心溝通協調，配合本中心承辦人員指示作業與回報工作狀況。</w:t>
      </w:r>
    </w:p>
    <w:p w14:paraId="5A2A7C88" w14:textId="75B1F8B6" w:rsidR="00E3311F" w:rsidRDefault="003C6B63" w:rsidP="00E3311F">
      <w:pPr>
        <w:numPr>
          <w:ilvl w:val="2"/>
          <w:numId w:val="1"/>
        </w:numPr>
        <w:spacing w:beforeLines="50" w:before="180" w:line="360" w:lineRule="exact"/>
        <w:rPr>
          <w:rFonts w:eastAsia="標楷體"/>
          <w:sz w:val="28"/>
          <w:szCs w:val="28"/>
        </w:rPr>
      </w:pPr>
      <w:r w:rsidRPr="003C6B63">
        <w:rPr>
          <w:rFonts w:eastAsia="標楷體" w:hint="eastAsia"/>
          <w:sz w:val="28"/>
          <w:szCs w:val="28"/>
        </w:rPr>
        <w:t>差勤規定：</w:t>
      </w:r>
    </w:p>
    <w:p w14:paraId="68F14A82" w14:textId="0713C9BB" w:rsidR="00C21DC0" w:rsidRP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t>上班日：以本中心上班日為原則。於休息日、例假日及國定假日等休假日或於上班時間外，須配合本中心</w:t>
      </w:r>
      <w:r>
        <w:rPr>
          <w:rFonts w:eastAsia="標楷體" w:hint="eastAsia"/>
          <w:sz w:val="28"/>
          <w:szCs w:val="28"/>
        </w:rPr>
        <w:t>緊急</w:t>
      </w:r>
      <w:r w:rsidRPr="00C21DC0">
        <w:rPr>
          <w:rFonts w:eastAsia="標楷體" w:hint="eastAsia"/>
          <w:sz w:val="28"/>
          <w:szCs w:val="28"/>
        </w:rPr>
        <w:t>需</w:t>
      </w:r>
      <w:r>
        <w:rPr>
          <w:rFonts w:eastAsia="標楷體" w:hint="eastAsia"/>
          <w:sz w:val="28"/>
          <w:szCs w:val="28"/>
        </w:rPr>
        <w:t>求</w:t>
      </w:r>
      <w:r w:rsidRPr="00C21DC0">
        <w:rPr>
          <w:rFonts w:eastAsia="標楷體" w:hint="eastAsia"/>
          <w:sz w:val="28"/>
          <w:szCs w:val="28"/>
        </w:rPr>
        <w:t>另行通知派員至本中心處理相關事務。</w:t>
      </w:r>
      <w:r>
        <w:rPr>
          <w:rFonts w:eastAsia="標楷體" w:hint="eastAsia"/>
          <w:sz w:val="28"/>
          <w:szCs w:val="28"/>
        </w:rPr>
        <w:t>其</w:t>
      </w:r>
      <w:r w:rsidRPr="00C21DC0">
        <w:rPr>
          <w:rFonts w:eastAsia="標楷體" w:hint="eastAsia"/>
          <w:sz w:val="28"/>
          <w:szCs w:val="28"/>
        </w:rPr>
        <w:t>延長工作時間者</w:t>
      </w:r>
      <w:r>
        <w:rPr>
          <w:rFonts w:eastAsia="標楷體" w:hint="eastAsia"/>
          <w:sz w:val="28"/>
          <w:szCs w:val="28"/>
        </w:rPr>
        <w:t>，由</w:t>
      </w:r>
      <w:r w:rsidRPr="00C21DC0">
        <w:rPr>
          <w:rFonts w:eastAsia="標楷體" w:hint="eastAsia"/>
          <w:sz w:val="28"/>
          <w:szCs w:val="28"/>
        </w:rPr>
        <w:t>廠商依勞動基準法相關規定辦理，本中心</w:t>
      </w:r>
      <w:proofErr w:type="gramStart"/>
      <w:r w:rsidRPr="00C21DC0">
        <w:rPr>
          <w:rFonts w:eastAsia="標楷體" w:hint="eastAsia"/>
          <w:sz w:val="28"/>
          <w:szCs w:val="28"/>
        </w:rPr>
        <w:t>不</w:t>
      </w:r>
      <w:proofErr w:type="gramEnd"/>
      <w:r w:rsidRPr="00C21DC0">
        <w:rPr>
          <w:rFonts w:eastAsia="標楷體" w:hint="eastAsia"/>
          <w:sz w:val="28"/>
          <w:szCs w:val="28"/>
        </w:rPr>
        <w:t>另外給付價金。</w:t>
      </w:r>
    </w:p>
    <w:p w14:paraId="0BC448E7" w14:textId="77777777" w:rsidR="00C21DC0" w:rsidRP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t>工作時間：履約期間全天之工作時間為上午</w:t>
      </w:r>
      <w:r w:rsidRPr="00C21DC0">
        <w:rPr>
          <w:rFonts w:eastAsia="標楷體" w:hint="eastAsia"/>
          <w:sz w:val="28"/>
          <w:szCs w:val="28"/>
        </w:rPr>
        <w:t>7</w:t>
      </w:r>
      <w:r w:rsidRPr="00C21DC0">
        <w:rPr>
          <w:rFonts w:eastAsia="標楷體" w:hint="eastAsia"/>
          <w:sz w:val="28"/>
          <w:szCs w:val="28"/>
        </w:rPr>
        <w:t>時</w:t>
      </w:r>
      <w:r w:rsidRPr="00C21DC0">
        <w:rPr>
          <w:rFonts w:eastAsia="標楷體" w:hint="eastAsia"/>
          <w:sz w:val="28"/>
          <w:szCs w:val="28"/>
        </w:rPr>
        <w:t>30</w:t>
      </w:r>
      <w:r w:rsidRPr="00C21DC0">
        <w:rPr>
          <w:rFonts w:eastAsia="標楷體" w:hint="eastAsia"/>
          <w:sz w:val="28"/>
          <w:szCs w:val="28"/>
        </w:rPr>
        <w:t>分至下午</w:t>
      </w:r>
      <w:r w:rsidRPr="00C21DC0">
        <w:rPr>
          <w:rFonts w:eastAsia="標楷體" w:hint="eastAsia"/>
          <w:sz w:val="28"/>
          <w:szCs w:val="28"/>
        </w:rPr>
        <w:t>5</w:t>
      </w:r>
      <w:r w:rsidRPr="00C21DC0">
        <w:rPr>
          <w:rFonts w:eastAsia="標楷體" w:hint="eastAsia"/>
          <w:sz w:val="28"/>
          <w:szCs w:val="28"/>
        </w:rPr>
        <w:t>時</w:t>
      </w:r>
      <w:r w:rsidRPr="00C21DC0">
        <w:rPr>
          <w:rFonts w:eastAsia="標楷體" w:hint="eastAsia"/>
          <w:sz w:val="28"/>
          <w:szCs w:val="28"/>
        </w:rPr>
        <w:t>00</w:t>
      </w:r>
      <w:r w:rsidRPr="00C21DC0">
        <w:rPr>
          <w:rFonts w:eastAsia="標楷體" w:hint="eastAsia"/>
          <w:sz w:val="28"/>
          <w:szCs w:val="28"/>
        </w:rPr>
        <w:t>分，中午休息時間</w:t>
      </w:r>
      <w:r w:rsidRPr="00C21DC0">
        <w:rPr>
          <w:rFonts w:eastAsia="標楷體" w:hint="eastAsia"/>
          <w:sz w:val="28"/>
          <w:szCs w:val="28"/>
        </w:rPr>
        <w:t>12</w:t>
      </w:r>
      <w:r w:rsidRPr="00C21DC0">
        <w:rPr>
          <w:rFonts w:eastAsia="標楷體" w:hint="eastAsia"/>
          <w:sz w:val="28"/>
          <w:szCs w:val="28"/>
        </w:rPr>
        <w:t>時至</w:t>
      </w:r>
      <w:r w:rsidRPr="00C21DC0">
        <w:rPr>
          <w:rFonts w:eastAsia="標楷體" w:hint="eastAsia"/>
          <w:sz w:val="28"/>
          <w:szCs w:val="28"/>
        </w:rPr>
        <w:t>13</w:t>
      </w:r>
      <w:r w:rsidRPr="00C21DC0">
        <w:rPr>
          <w:rFonts w:eastAsia="標楷體" w:hint="eastAsia"/>
          <w:sz w:val="28"/>
          <w:szCs w:val="28"/>
        </w:rPr>
        <w:t>時</w:t>
      </w:r>
      <w:r w:rsidRPr="00C21DC0">
        <w:rPr>
          <w:rFonts w:eastAsia="標楷體" w:hint="eastAsia"/>
          <w:sz w:val="28"/>
          <w:szCs w:val="28"/>
        </w:rPr>
        <w:t>30</w:t>
      </w:r>
      <w:r w:rsidRPr="00C21DC0">
        <w:rPr>
          <w:rFonts w:eastAsia="標楷體" w:hint="eastAsia"/>
          <w:sz w:val="28"/>
          <w:szCs w:val="28"/>
        </w:rPr>
        <w:t>分，每日工作時間共計</w:t>
      </w:r>
      <w:r w:rsidRPr="00C21DC0">
        <w:rPr>
          <w:rFonts w:eastAsia="標楷體" w:hint="eastAsia"/>
          <w:sz w:val="28"/>
          <w:szCs w:val="28"/>
        </w:rPr>
        <w:t>8</w:t>
      </w:r>
      <w:r w:rsidRPr="00C21DC0">
        <w:rPr>
          <w:rFonts w:eastAsia="標楷體" w:hint="eastAsia"/>
          <w:sz w:val="28"/>
          <w:szCs w:val="28"/>
        </w:rPr>
        <w:t>小時，惟中心得依實際需求彈性調整上下班時間。</w:t>
      </w:r>
    </w:p>
    <w:p w14:paraId="042D7A12" w14:textId="22355255" w:rsidR="00C21DC0" w:rsidRP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t>簽到簽退：廠商應於本中心指定地點設置簽到簿，清潔人員應於每日上班時簽到一次、每日下班時簽退一次，並每月提供簽到</w:t>
      </w:r>
      <w:r>
        <w:rPr>
          <w:rFonts w:eastAsia="標楷體" w:hint="eastAsia"/>
          <w:sz w:val="28"/>
          <w:szCs w:val="28"/>
        </w:rPr>
        <w:t>退</w:t>
      </w:r>
      <w:r w:rsidRPr="00C21DC0">
        <w:rPr>
          <w:rFonts w:eastAsia="標楷體" w:hint="eastAsia"/>
          <w:sz w:val="28"/>
          <w:szCs w:val="28"/>
        </w:rPr>
        <w:t>記錄供中心備查。</w:t>
      </w:r>
    </w:p>
    <w:p w14:paraId="479F4CA3" w14:textId="14AF2A69" w:rsid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t>人員請假：廠商履約人員請假、例假、休息日、特別休假等法定假期之給予，廠商須依勞動基準法相關規定辦理。</w:t>
      </w:r>
    </w:p>
    <w:p w14:paraId="411AC1C6" w14:textId="1D2EB4E5" w:rsidR="003C6B63" w:rsidRDefault="003C6B63" w:rsidP="00E3311F">
      <w:pPr>
        <w:numPr>
          <w:ilvl w:val="2"/>
          <w:numId w:val="1"/>
        </w:numPr>
        <w:spacing w:beforeLines="50" w:before="180" w:line="360" w:lineRule="exact"/>
        <w:rPr>
          <w:rFonts w:eastAsia="標楷體"/>
          <w:sz w:val="28"/>
          <w:szCs w:val="28"/>
        </w:rPr>
      </w:pPr>
      <w:r w:rsidRPr="003C6B63">
        <w:rPr>
          <w:rFonts w:eastAsia="標楷體" w:hint="eastAsia"/>
          <w:sz w:val="28"/>
          <w:szCs w:val="28"/>
        </w:rPr>
        <w:t>服務管理：</w:t>
      </w:r>
    </w:p>
    <w:p w14:paraId="1F4B4F8D" w14:textId="761D3E77" w:rsidR="00C21DC0" w:rsidRP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t>廠商履約人員清潔維護時，應配合本中心</w:t>
      </w:r>
      <w:r>
        <w:rPr>
          <w:rFonts w:eastAsia="標楷體" w:hint="eastAsia"/>
          <w:sz w:val="28"/>
          <w:szCs w:val="28"/>
        </w:rPr>
        <w:t>要求</w:t>
      </w:r>
      <w:r w:rsidRPr="00C21DC0">
        <w:rPr>
          <w:rFonts w:eastAsia="標楷體" w:hint="eastAsia"/>
          <w:sz w:val="28"/>
          <w:szCs w:val="28"/>
        </w:rPr>
        <w:t>，不可損害公私財產，如有損害應予賠償。</w:t>
      </w:r>
    </w:p>
    <w:p w14:paraId="2737A17A" w14:textId="77777777" w:rsidR="00C21DC0" w:rsidRP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t>如有特殊情況，如：災害、來賓來訪、舉辦大型活動須加強清潔工作時，廠商應配合辦理。</w:t>
      </w:r>
    </w:p>
    <w:p w14:paraId="5E8D3A4F" w14:textId="61E66D92" w:rsid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t>本</w:t>
      </w:r>
      <w:r>
        <w:rPr>
          <w:rFonts w:eastAsia="標楷體" w:hint="eastAsia"/>
          <w:sz w:val="28"/>
          <w:szCs w:val="28"/>
        </w:rPr>
        <w:t>案</w:t>
      </w:r>
      <w:r w:rsidRPr="00C21DC0">
        <w:rPr>
          <w:rFonts w:eastAsia="標楷體" w:hint="eastAsia"/>
          <w:sz w:val="28"/>
          <w:szCs w:val="28"/>
        </w:rPr>
        <w:t>清潔維護項目所需使用之基本清潔工具及材料由本中心提供。</w:t>
      </w:r>
      <w:r>
        <w:rPr>
          <w:rFonts w:eastAsia="標楷體" w:hint="eastAsia"/>
          <w:sz w:val="28"/>
          <w:szCs w:val="28"/>
        </w:rPr>
        <w:t>(</w:t>
      </w:r>
      <w:r w:rsidR="0010224A">
        <w:rPr>
          <w:rFonts w:eastAsia="標楷體" w:hint="eastAsia"/>
          <w:sz w:val="28"/>
          <w:szCs w:val="28"/>
        </w:rPr>
        <w:t>提供項目：</w:t>
      </w:r>
      <w:r w:rsidR="0010224A" w:rsidRPr="00C21DC0">
        <w:rPr>
          <w:rFonts w:eastAsia="標楷體" w:hint="eastAsia"/>
          <w:sz w:val="28"/>
          <w:szCs w:val="28"/>
        </w:rPr>
        <w:t>垃圾袋、衛生紙、擦手紙、洗手乳、掃把、拖把、刷子、吸塵器</w:t>
      </w:r>
      <w:r w:rsidR="0010224A">
        <w:rPr>
          <w:rFonts w:eastAsia="標楷體" w:hint="eastAsia"/>
          <w:sz w:val="28"/>
          <w:szCs w:val="28"/>
        </w:rPr>
        <w:t>。</w:t>
      </w:r>
      <w:r>
        <w:rPr>
          <w:rFonts w:eastAsia="標楷體" w:hint="eastAsia"/>
          <w:sz w:val="28"/>
          <w:szCs w:val="28"/>
        </w:rPr>
        <w:t>)</w:t>
      </w:r>
    </w:p>
    <w:p w14:paraId="0BC889CF" w14:textId="6DA3E5D8" w:rsidR="00C21DC0" w:rsidRPr="0010224A" w:rsidRDefault="00C21DC0" w:rsidP="0010224A">
      <w:pPr>
        <w:numPr>
          <w:ilvl w:val="3"/>
          <w:numId w:val="1"/>
        </w:numPr>
        <w:tabs>
          <w:tab w:val="clear" w:pos="2160"/>
        </w:tabs>
        <w:spacing w:beforeLines="50" w:before="180" w:line="360" w:lineRule="exact"/>
        <w:ind w:left="1843" w:hanging="403"/>
        <w:rPr>
          <w:rFonts w:eastAsia="標楷體"/>
          <w:sz w:val="28"/>
          <w:szCs w:val="28"/>
        </w:rPr>
      </w:pPr>
      <w:r w:rsidRPr="0010224A">
        <w:rPr>
          <w:rFonts w:eastAsia="標楷體" w:hint="eastAsia"/>
          <w:sz w:val="28"/>
          <w:szCs w:val="28"/>
        </w:rPr>
        <w:t>未於上述明列者</w:t>
      </w:r>
      <w:r w:rsidR="0010224A">
        <w:rPr>
          <w:rFonts w:eastAsia="標楷體" w:hint="eastAsia"/>
          <w:sz w:val="28"/>
          <w:szCs w:val="28"/>
        </w:rPr>
        <w:t>，</w:t>
      </w:r>
      <w:r w:rsidRPr="0010224A">
        <w:rPr>
          <w:rFonts w:eastAsia="標楷體" w:hint="eastAsia"/>
          <w:sz w:val="28"/>
          <w:szCs w:val="28"/>
        </w:rPr>
        <w:t>如洗</w:t>
      </w:r>
      <w:proofErr w:type="gramStart"/>
      <w:r w:rsidRPr="0010224A">
        <w:rPr>
          <w:rFonts w:eastAsia="標楷體" w:hint="eastAsia"/>
          <w:sz w:val="28"/>
          <w:szCs w:val="28"/>
        </w:rPr>
        <w:t>窗機、打臘機</w:t>
      </w:r>
      <w:proofErr w:type="gramEnd"/>
      <w:r w:rsidRPr="0010224A">
        <w:rPr>
          <w:rFonts w:eastAsia="標楷體" w:hint="eastAsia"/>
          <w:sz w:val="28"/>
          <w:szCs w:val="28"/>
        </w:rPr>
        <w:t>、地板臘、</w:t>
      </w:r>
      <w:proofErr w:type="gramStart"/>
      <w:r w:rsidRPr="0010224A">
        <w:rPr>
          <w:rFonts w:eastAsia="標楷體" w:hint="eastAsia"/>
          <w:sz w:val="28"/>
          <w:szCs w:val="28"/>
        </w:rPr>
        <w:t>拋光磨地處</w:t>
      </w:r>
      <w:proofErr w:type="gramEnd"/>
      <w:r w:rsidRPr="0010224A">
        <w:rPr>
          <w:rFonts w:eastAsia="標楷體" w:hint="eastAsia"/>
          <w:sz w:val="28"/>
          <w:szCs w:val="28"/>
        </w:rPr>
        <w:t>理機具…等等特殊清潔用具概由廠商負責，</w:t>
      </w:r>
      <w:r w:rsidR="0010224A">
        <w:rPr>
          <w:rFonts w:eastAsia="標楷體" w:hint="eastAsia"/>
          <w:sz w:val="28"/>
          <w:szCs w:val="28"/>
        </w:rPr>
        <w:t>廠商應確實使</w:t>
      </w:r>
      <w:r w:rsidRPr="0010224A">
        <w:rPr>
          <w:rFonts w:eastAsia="標楷體" w:hint="eastAsia"/>
          <w:sz w:val="28"/>
          <w:szCs w:val="28"/>
        </w:rPr>
        <w:t>清潔人員熟稔機器之操作。</w:t>
      </w:r>
    </w:p>
    <w:p w14:paraId="275B7FDA" w14:textId="77777777" w:rsidR="00C21DC0" w:rsidRPr="00C21DC0" w:rsidRDefault="00C21DC0" w:rsidP="00C21DC0">
      <w:pPr>
        <w:numPr>
          <w:ilvl w:val="3"/>
          <w:numId w:val="1"/>
        </w:numPr>
        <w:tabs>
          <w:tab w:val="clear" w:pos="2160"/>
        </w:tabs>
        <w:spacing w:beforeLines="50" w:before="180" w:line="360" w:lineRule="exact"/>
        <w:ind w:left="1843" w:hanging="403"/>
        <w:rPr>
          <w:rFonts w:eastAsia="標楷體"/>
          <w:sz w:val="28"/>
          <w:szCs w:val="28"/>
        </w:rPr>
      </w:pPr>
      <w:r w:rsidRPr="00C21DC0">
        <w:rPr>
          <w:rFonts w:eastAsia="標楷體" w:hint="eastAsia"/>
          <w:sz w:val="28"/>
          <w:szCs w:val="28"/>
        </w:rPr>
        <w:lastRenderedPageBreak/>
        <w:t>本中心提供之相關器具，廠商應善盡保管人之責任，因不當使用所發生之維修或器具遺失，其費用由廠商全額負擔。</w:t>
      </w:r>
    </w:p>
    <w:p w14:paraId="799A14C1" w14:textId="2F44A0C4" w:rsidR="003C6B63" w:rsidRDefault="003C6B63" w:rsidP="00E3311F">
      <w:pPr>
        <w:numPr>
          <w:ilvl w:val="2"/>
          <w:numId w:val="1"/>
        </w:numPr>
        <w:spacing w:beforeLines="50" w:before="180" w:line="360" w:lineRule="exact"/>
        <w:rPr>
          <w:rFonts w:eastAsia="標楷體"/>
          <w:sz w:val="28"/>
          <w:szCs w:val="28"/>
        </w:rPr>
      </w:pPr>
      <w:r w:rsidRPr="003C6B63">
        <w:rPr>
          <w:rFonts w:eastAsia="標楷體" w:hint="eastAsia"/>
          <w:sz w:val="28"/>
          <w:szCs w:val="28"/>
        </w:rPr>
        <w:t>其他廠商應注意事項：</w:t>
      </w:r>
    </w:p>
    <w:p w14:paraId="20C3CCE1" w14:textId="77777777" w:rsidR="0010224A" w:rsidRPr="0010224A" w:rsidRDefault="0010224A" w:rsidP="0010224A">
      <w:pPr>
        <w:numPr>
          <w:ilvl w:val="3"/>
          <w:numId w:val="1"/>
        </w:numPr>
        <w:tabs>
          <w:tab w:val="clear" w:pos="2160"/>
          <w:tab w:val="num" w:pos="1834"/>
        </w:tabs>
        <w:spacing w:beforeLines="50" w:before="180" w:line="360" w:lineRule="exact"/>
        <w:rPr>
          <w:rFonts w:eastAsia="標楷體"/>
          <w:sz w:val="28"/>
          <w:szCs w:val="28"/>
        </w:rPr>
      </w:pPr>
      <w:r w:rsidRPr="0010224A">
        <w:rPr>
          <w:rFonts w:eastAsia="標楷體" w:hint="eastAsia"/>
          <w:sz w:val="28"/>
          <w:szCs w:val="28"/>
        </w:rPr>
        <w:t>須遵守本中心門禁管理相關規定。</w:t>
      </w:r>
    </w:p>
    <w:p w14:paraId="12978F9C" w14:textId="77777777" w:rsidR="0010224A" w:rsidRPr="0010224A" w:rsidRDefault="0010224A" w:rsidP="0010224A">
      <w:pPr>
        <w:numPr>
          <w:ilvl w:val="3"/>
          <w:numId w:val="1"/>
        </w:numPr>
        <w:tabs>
          <w:tab w:val="clear" w:pos="2160"/>
          <w:tab w:val="num" w:pos="1834"/>
        </w:tabs>
        <w:spacing w:beforeLines="50" w:before="180" w:line="360" w:lineRule="exact"/>
        <w:rPr>
          <w:rFonts w:eastAsia="標楷體"/>
          <w:sz w:val="28"/>
          <w:szCs w:val="28"/>
        </w:rPr>
      </w:pPr>
      <w:r w:rsidRPr="0010224A">
        <w:rPr>
          <w:rFonts w:eastAsia="標楷體" w:hint="eastAsia"/>
          <w:sz w:val="28"/>
          <w:szCs w:val="28"/>
        </w:rPr>
        <w:t>應隨時注意員工之服務態度與人員訓練。</w:t>
      </w:r>
    </w:p>
    <w:p w14:paraId="5B6D0C2B" w14:textId="77777777" w:rsidR="0010224A" w:rsidRPr="0010224A" w:rsidRDefault="0010224A" w:rsidP="0010224A">
      <w:pPr>
        <w:numPr>
          <w:ilvl w:val="3"/>
          <w:numId w:val="1"/>
        </w:numPr>
        <w:tabs>
          <w:tab w:val="clear" w:pos="2160"/>
          <w:tab w:val="num" w:pos="1834"/>
        </w:tabs>
        <w:spacing w:beforeLines="50" w:before="180" w:line="360" w:lineRule="exact"/>
        <w:rPr>
          <w:rFonts w:eastAsia="標楷體"/>
          <w:sz w:val="28"/>
          <w:szCs w:val="28"/>
        </w:rPr>
      </w:pPr>
      <w:r w:rsidRPr="0010224A">
        <w:rPr>
          <w:rFonts w:eastAsia="標楷體" w:hint="eastAsia"/>
          <w:sz w:val="28"/>
          <w:szCs w:val="28"/>
        </w:rPr>
        <w:t>派駐清潔人員應提供聯絡方式以便聯絡。</w:t>
      </w:r>
    </w:p>
    <w:p w14:paraId="0C7DEE63" w14:textId="5D595BE8" w:rsidR="0010224A" w:rsidRPr="0010224A" w:rsidRDefault="0010224A" w:rsidP="0010224A">
      <w:pPr>
        <w:numPr>
          <w:ilvl w:val="3"/>
          <w:numId w:val="1"/>
        </w:numPr>
        <w:tabs>
          <w:tab w:val="clear" w:pos="2160"/>
          <w:tab w:val="num" w:pos="1834"/>
        </w:tabs>
        <w:spacing w:beforeLines="50" w:before="180" w:line="360" w:lineRule="exact"/>
        <w:rPr>
          <w:rFonts w:eastAsia="標楷體"/>
          <w:sz w:val="28"/>
          <w:szCs w:val="28"/>
        </w:rPr>
      </w:pPr>
      <w:r w:rsidRPr="0010224A">
        <w:rPr>
          <w:rFonts w:eastAsia="標楷體" w:hint="eastAsia"/>
          <w:sz w:val="28"/>
          <w:szCs w:val="28"/>
        </w:rPr>
        <w:t>清潔人員應絕對遵守本中心之業務機密保護相關辦法。</w:t>
      </w:r>
    </w:p>
    <w:p w14:paraId="562F0CEE" w14:textId="77777777" w:rsidR="0010224A" w:rsidRPr="0010224A" w:rsidRDefault="0010224A" w:rsidP="0010224A">
      <w:pPr>
        <w:numPr>
          <w:ilvl w:val="3"/>
          <w:numId w:val="1"/>
        </w:numPr>
        <w:tabs>
          <w:tab w:val="clear" w:pos="2160"/>
          <w:tab w:val="num" w:pos="1834"/>
        </w:tabs>
        <w:spacing w:beforeLines="50" w:before="180" w:line="360" w:lineRule="exact"/>
        <w:ind w:left="1843" w:hanging="403"/>
        <w:rPr>
          <w:rFonts w:eastAsia="標楷體"/>
          <w:sz w:val="28"/>
          <w:szCs w:val="28"/>
        </w:rPr>
      </w:pPr>
      <w:r w:rsidRPr="0010224A">
        <w:rPr>
          <w:rFonts w:eastAsia="標楷體" w:hint="eastAsia"/>
          <w:sz w:val="28"/>
          <w:szCs w:val="28"/>
        </w:rPr>
        <w:t>清潔人員</w:t>
      </w:r>
      <w:proofErr w:type="gramStart"/>
      <w:r w:rsidRPr="0010224A">
        <w:rPr>
          <w:rFonts w:eastAsia="標楷體" w:hint="eastAsia"/>
          <w:sz w:val="28"/>
          <w:szCs w:val="28"/>
        </w:rPr>
        <w:t>如遇本中心</w:t>
      </w:r>
      <w:proofErr w:type="gramEnd"/>
      <w:r w:rsidRPr="0010224A">
        <w:rPr>
          <w:rFonts w:eastAsia="標楷體" w:hint="eastAsia"/>
          <w:sz w:val="28"/>
          <w:szCs w:val="28"/>
        </w:rPr>
        <w:t>發生緊急事故或突發狀況，應注意自身安全。</w:t>
      </w:r>
    </w:p>
    <w:p w14:paraId="660FD7F2" w14:textId="3C69FE05" w:rsidR="0010224A" w:rsidRPr="0010224A" w:rsidRDefault="0010224A" w:rsidP="0010224A">
      <w:pPr>
        <w:numPr>
          <w:ilvl w:val="3"/>
          <w:numId w:val="1"/>
        </w:numPr>
        <w:tabs>
          <w:tab w:val="clear" w:pos="2160"/>
          <w:tab w:val="num" w:pos="1834"/>
        </w:tabs>
        <w:spacing w:beforeLines="50" w:before="180" w:line="360" w:lineRule="exact"/>
        <w:ind w:left="1843" w:hanging="403"/>
        <w:rPr>
          <w:rFonts w:eastAsia="標楷體"/>
          <w:sz w:val="28"/>
          <w:szCs w:val="28"/>
        </w:rPr>
      </w:pPr>
      <w:r w:rsidRPr="0010224A">
        <w:rPr>
          <w:rFonts w:eastAsia="標楷體" w:hint="eastAsia"/>
          <w:sz w:val="28"/>
          <w:szCs w:val="28"/>
        </w:rPr>
        <w:t>廠商應於本案履約期間投保雇主意外責任險，其內容如下：</w:t>
      </w:r>
    </w:p>
    <w:p w14:paraId="08DC3A08" w14:textId="77777777" w:rsidR="0010224A" w:rsidRPr="0010224A" w:rsidRDefault="0010224A" w:rsidP="00A91519">
      <w:pPr>
        <w:numPr>
          <w:ilvl w:val="4"/>
          <w:numId w:val="1"/>
        </w:numPr>
        <w:spacing w:line="360" w:lineRule="exact"/>
        <w:ind w:left="2279" w:hanging="357"/>
        <w:rPr>
          <w:rFonts w:eastAsia="標楷體"/>
          <w:sz w:val="28"/>
          <w:szCs w:val="28"/>
        </w:rPr>
      </w:pPr>
      <w:r w:rsidRPr="0010224A">
        <w:rPr>
          <w:rFonts w:eastAsia="標楷體" w:hint="eastAsia"/>
          <w:sz w:val="28"/>
          <w:szCs w:val="28"/>
        </w:rPr>
        <w:t>保險標的：本案履約標的。</w:t>
      </w:r>
    </w:p>
    <w:p w14:paraId="03AAF397" w14:textId="77777777" w:rsidR="0010224A" w:rsidRPr="0010224A" w:rsidRDefault="0010224A" w:rsidP="00A91519">
      <w:pPr>
        <w:numPr>
          <w:ilvl w:val="4"/>
          <w:numId w:val="1"/>
        </w:numPr>
        <w:spacing w:line="360" w:lineRule="exact"/>
        <w:ind w:left="2279" w:hanging="357"/>
        <w:rPr>
          <w:rFonts w:eastAsia="標楷體"/>
          <w:sz w:val="28"/>
          <w:szCs w:val="28"/>
        </w:rPr>
      </w:pPr>
      <w:r w:rsidRPr="0010224A">
        <w:rPr>
          <w:rFonts w:eastAsia="標楷體" w:hint="eastAsia"/>
          <w:sz w:val="28"/>
          <w:szCs w:val="28"/>
        </w:rPr>
        <w:t>被保險人：以得標廠商為被保險人。</w:t>
      </w:r>
    </w:p>
    <w:p w14:paraId="504FA18D" w14:textId="77777777" w:rsidR="0010224A" w:rsidRPr="0010224A" w:rsidRDefault="0010224A" w:rsidP="00A91519">
      <w:pPr>
        <w:numPr>
          <w:ilvl w:val="4"/>
          <w:numId w:val="1"/>
        </w:numPr>
        <w:spacing w:line="360" w:lineRule="exact"/>
        <w:ind w:left="2279" w:hanging="357"/>
        <w:rPr>
          <w:rFonts w:eastAsia="標楷體"/>
          <w:sz w:val="28"/>
          <w:szCs w:val="28"/>
        </w:rPr>
      </w:pPr>
      <w:r w:rsidRPr="0010224A">
        <w:rPr>
          <w:rFonts w:eastAsia="標楷體" w:hint="eastAsia"/>
          <w:sz w:val="28"/>
          <w:szCs w:val="28"/>
        </w:rPr>
        <w:t>保險金額：每一個人體傷或死亡：新臺幣</w:t>
      </w:r>
      <w:r w:rsidRPr="0010224A">
        <w:rPr>
          <w:rFonts w:eastAsia="標楷體"/>
          <w:sz w:val="28"/>
          <w:szCs w:val="28"/>
        </w:rPr>
        <w:t>200</w:t>
      </w:r>
      <w:r w:rsidRPr="0010224A">
        <w:rPr>
          <w:rFonts w:eastAsia="標楷體" w:hint="eastAsia"/>
          <w:sz w:val="28"/>
          <w:szCs w:val="28"/>
        </w:rPr>
        <w:t>萬元。每一事故體傷或死亡：新臺幣</w:t>
      </w:r>
      <w:r w:rsidRPr="0010224A">
        <w:rPr>
          <w:rFonts w:eastAsia="標楷體"/>
          <w:sz w:val="28"/>
          <w:szCs w:val="28"/>
        </w:rPr>
        <w:t>1,000</w:t>
      </w:r>
      <w:r w:rsidRPr="0010224A">
        <w:rPr>
          <w:rFonts w:eastAsia="標楷體" w:hint="eastAsia"/>
          <w:sz w:val="28"/>
          <w:szCs w:val="28"/>
        </w:rPr>
        <w:t>萬元。保險期間內最高累積責任：新臺幣</w:t>
      </w:r>
      <w:r w:rsidRPr="0010224A">
        <w:rPr>
          <w:rFonts w:eastAsia="標楷體"/>
          <w:sz w:val="28"/>
          <w:szCs w:val="28"/>
        </w:rPr>
        <w:t>2,000</w:t>
      </w:r>
      <w:r w:rsidRPr="0010224A">
        <w:rPr>
          <w:rFonts w:eastAsia="標楷體" w:hint="eastAsia"/>
          <w:sz w:val="28"/>
          <w:szCs w:val="28"/>
        </w:rPr>
        <w:t>萬元。</w:t>
      </w:r>
    </w:p>
    <w:p w14:paraId="76D85871" w14:textId="4A18D52D" w:rsidR="0010224A" w:rsidRDefault="0010224A" w:rsidP="008F244D">
      <w:pPr>
        <w:numPr>
          <w:ilvl w:val="4"/>
          <w:numId w:val="1"/>
        </w:numPr>
        <w:spacing w:afterLines="50" w:after="180" w:line="360" w:lineRule="exact"/>
        <w:ind w:left="2279" w:hanging="357"/>
        <w:rPr>
          <w:rFonts w:eastAsia="標楷體"/>
          <w:sz w:val="28"/>
          <w:szCs w:val="28"/>
        </w:rPr>
      </w:pPr>
      <w:r w:rsidRPr="0010224A">
        <w:rPr>
          <w:rFonts w:eastAsia="標楷體" w:hint="eastAsia"/>
          <w:sz w:val="28"/>
          <w:szCs w:val="28"/>
        </w:rPr>
        <w:t>保險期間：自履約日起至契約所定履約期限之日止；有延期或遲延履約者，保險期間比照順延。</w:t>
      </w:r>
    </w:p>
    <w:p w14:paraId="35B70AB9" w14:textId="5B821AC7" w:rsidR="00044438" w:rsidRDefault="008F244D" w:rsidP="008F244D">
      <w:pPr>
        <w:numPr>
          <w:ilvl w:val="3"/>
          <w:numId w:val="1"/>
        </w:numPr>
        <w:tabs>
          <w:tab w:val="clear" w:pos="2160"/>
          <w:tab w:val="num" w:pos="1834"/>
        </w:tabs>
        <w:spacing w:line="360" w:lineRule="exact"/>
        <w:ind w:left="1843" w:hanging="415"/>
        <w:rPr>
          <w:rFonts w:eastAsia="標楷體"/>
          <w:sz w:val="28"/>
          <w:szCs w:val="28"/>
        </w:rPr>
      </w:pPr>
      <w:r w:rsidRPr="008F244D">
        <w:rPr>
          <w:rFonts w:eastAsia="標楷體" w:hint="eastAsia"/>
          <w:sz w:val="28"/>
          <w:szCs w:val="28"/>
        </w:rPr>
        <w:t>廠商得因應勞動部調整基本薪資，所產生之變更費用，得向中心申請辦理契約變更。</w:t>
      </w:r>
      <w:r w:rsidRPr="008F244D">
        <w:rPr>
          <w:rFonts w:eastAsia="標楷體" w:hint="eastAsia"/>
          <w:sz w:val="28"/>
          <w:szCs w:val="28"/>
        </w:rPr>
        <w:t>(</w:t>
      </w:r>
      <w:r w:rsidRPr="008F244D">
        <w:rPr>
          <w:rFonts w:eastAsia="標楷體" w:hint="eastAsia"/>
          <w:sz w:val="28"/>
          <w:szCs w:val="28"/>
        </w:rPr>
        <w:t>契約變更時應檢附調整後經費分析表及相關文件辦理，僅得調整</w:t>
      </w:r>
      <w:r w:rsidR="00555AAD" w:rsidRPr="00555AAD">
        <w:rPr>
          <w:rFonts w:eastAsia="標楷體" w:hint="eastAsia"/>
          <w:sz w:val="28"/>
          <w:szCs w:val="28"/>
        </w:rPr>
        <w:t>核實支付項目</w:t>
      </w:r>
      <w:r w:rsidR="00E167A4">
        <w:rPr>
          <w:rFonts w:eastAsia="標楷體" w:hint="eastAsia"/>
          <w:sz w:val="28"/>
          <w:szCs w:val="28"/>
        </w:rPr>
        <w:t>及</w:t>
      </w:r>
      <w:r w:rsidR="00555AAD" w:rsidRPr="00555AAD">
        <w:rPr>
          <w:rFonts w:eastAsia="標楷體" w:hint="eastAsia"/>
          <w:sz w:val="28"/>
          <w:szCs w:val="28"/>
        </w:rPr>
        <w:t>費用</w:t>
      </w:r>
      <w:r w:rsidRPr="008F244D">
        <w:rPr>
          <w:rFonts w:eastAsia="標楷體" w:hint="eastAsia"/>
          <w:sz w:val="28"/>
          <w:szCs w:val="28"/>
        </w:rPr>
        <w:t>。</w:t>
      </w:r>
    </w:p>
    <w:p w14:paraId="135F9906" w14:textId="77777777" w:rsidR="00007FC8" w:rsidRPr="004523E9" w:rsidRDefault="00007FC8" w:rsidP="00007FC8">
      <w:pPr>
        <w:pStyle w:val="a5"/>
        <w:numPr>
          <w:ilvl w:val="1"/>
          <w:numId w:val="1"/>
        </w:numPr>
        <w:snapToGrid w:val="0"/>
        <w:spacing w:line="500" w:lineRule="exact"/>
        <w:jc w:val="both"/>
        <w:rPr>
          <w:rFonts w:ascii="標楷體" w:hAnsi="標楷體"/>
          <w:color w:val="000000"/>
          <w:sz w:val="24"/>
        </w:rPr>
      </w:pPr>
      <w:r>
        <w:rPr>
          <w:rFonts w:ascii="標楷體" w:hint="eastAsia"/>
          <w:b/>
          <w:sz w:val="28"/>
        </w:rPr>
        <w:t>本</w:t>
      </w:r>
      <w:r w:rsidRPr="00007FC8">
        <w:rPr>
          <w:rFonts w:ascii="標楷體" w:hint="eastAsia"/>
          <w:b/>
          <w:sz w:val="28"/>
        </w:rPr>
        <w:t>計畫</w:t>
      </w:r>
      <w:r>
        <w:rPr>
          <w:rFonts w:ascii="標楷體" w:hint="eastAsia"/>
          <w:b/>
          <w:sz w:val="28"/>
        </w:rPr>
        <w:t>案（採購標的）</w:t>
      </w:r>
      <w:r w:rsidRPr="00007FC8">
        <w:rPr>
          <w:rFonts w:ascii="標楷體" w:hint="eastAsia"/>
          <w:b/>
          <w:sz w:val="28"/>
        </w:rPr>
        <w:t>執行內容</w:t>
      </w:r>
      <w:r>
        <w:rPr>
          <w:rFonts w:ascii="標楷體" w:hint="eastAsia"/>
          <w:b/>
          <w:sz w:val="28"/>
        </w:rPr>
        <w:t>之</w:t>
      </w:r>
      <w:r w:rsidRPr="008D0A97">
        <w:rPr>
          <w:rFonts w:ascii="標楷體" w:hint="eastAsia"/>
          <w:b/>
          <w:sz w:val="28"/>
          <w:u w:val="single"/>
        </w:rPr>
        <w:t>主要部</w:t>
      </w:r>
      <w:r w:rsidR="004523E9">
        <w:rPr>
          <w:rFonts w:ascii="標楷體" w:hint="eastAsia"/>
          <w:b/>
          <w:sz w:val="28"/>
          <w:u w:val="single"/>
        </w:rPr>
        <w:t>分</w:t>
      </w:r>
      <w:r>
        <w:rPr>
          <w:rFonts w:ascii="標楷體" w:hint="eastAsia"/>
          <w:b/>
          <w:sz w:val="28"/>
        </w:rPr>
        <w:t>：</w:t>
      </w:r>
      <w:r w:rsidR="00D00190" w:rsidRPr="004523E9">
        <w:rPr>
          <w:rFonts w:ascii="標楷體" w:hAnsi="標楷體" w:hint="eastAsia"/>
          <w:color w:val="000000"/>
          <w:sz w:val="24"/>
        </w:rPr>
        <w:t xml:space="preserve"> </w:t>
      </w:r>
    </w:p>
    <w:p w14:paraId="663244CB" w14:textId="1BFB0D25" w:rsidR="002856C3" w:rsidRDefault="00A91519" w:rsidP="00DA1EA8">
      <w:pPr>
        <w:pStyle w:val="a5"/>
        <w:snapToGrid w:val="0"/>
        <w:spacing w:line="500" w:lineRule="exact"/>
        <w:ind w:leftChars="375" w:left="1438" w:hangingChars="192" w:hanging="538"/>
        <w:jc w:val="both"/>
        <w:rPr>
          <w:rFonts w:ascii="標楷體"/>
          <w:sz w:val="28"/>
        </w:rPr>
      </w:pPr>
      <w:r>
        <w:rPr>
          <w:rFonts w:ascii="標楷體" w:hAnsi="標楷體" w:hint="eastAsia"/>
          <w:b/>
          <w:sz w:val="28"/>
        </w:rPr>
        <w:t>■</w:t>
      </w:r>
      <w:r w:rsidR="002856C3" w:rsidRPr="002856C3">
        <w:rPr>
          <w:rFonts w:ascii="標楷體" w:hAnsi="標楷體" w:hint="eastAsia"/>
          <w:b/>
          <w:sz w:val="28"/>
        </w:rPr>
        <w:t xml:space="preserve"> </w:t>
      </w:r>
      <w:r w:rsidR="002856C3" w:rsidRPr="002856C3">
        <w:rPr>
          <w:rFonts w:ascii="標楷體" w:hint="eastAsia"/>
          <w:b/>
          <w:sz w:val="28"/>
        </w:rPr>
        <w:t>本採購標的範圍之全部。</w:t>
      </w:r>
    </w:p>
    <w:p w14:paraId="31861755" w14:textId="77777777" w:rsidR="00576184" w:rsidRPr="003739BC" w:rsidRDefault="00576184" w:rsidP="00576184">
      <w:pPr>
        <w:spacing w:line="500" w:lineRule="exact"/>
        <w:ind w:firstLineChars="321" w:firstLine="899"/>
        <w:jc w:val="both"/>
        <w:textDirection w:val="lrTbV"/>
        <w:rPr>
          <w:rFonts w:ascii="標楷體" w:eastAsia="標楷體"/>
          <w:sz w:val="28"/>
        </w:rPr>
      </w:pPr>
    </w:p>
    <w:p w14:paraId="0039EDD3" w14:textId="3018CB46" w:rsidR="00946842" w:rsidRPr="004A427D" w:rsidRDefault="00167451" w:rsidP="00D256C3">
      <w:pPr>
        <w:pStyle w:val="a5"/>
        <w:numPr>
          <w:ilvl w:val="0"/>
          <w:numId w:val="1"/>
        </w:numPr>
        <w:snapToGrid w:val="0"/>
        <w:spacing w:line="500" w:lineRule="exact"/>
        <w:jc w:val="both"/>
        <w:rPr>
          <w:rFonts w:ascii="標楷體" w:hAnsi="標楷體"/>
          <w:b/>
          <w:bCs/>
          <w:sz w:val="36"/>
          <w:szCs w:val="36"/>
        </w:rPr>
      </w:pPr>
      <w:r w:rsidRPr="004A427D">
        <w:rPr>
          <w:rFonts w:hint="eastAsia"/>
          <w:b/>
          <w:sz w:val="36"/>
          <w:szCs w:val="36"/>
        </w:rPr>
        <w:t>履約期限</w:t>
      </w:r>
      <w:r w:rsidR="00B63EFB" w:rsidRPr="004A427D">
        <w:rPr>
          <w:rFonts w:hint="eastAsia"/>
          <w:b/>
          <w:sz w:val="36"/>
          <w:szCs w:val="36"/>
        </w:rPr>
        <w:t>（</w:t>
      </w:r>
      <w:r w:rsidRPr="004A427D">
        <w:rPr>
          <w:rFonts w:hint="eastAsia"/>
          <w:b/>
          <w:sz w:val="36"/>
          <w:szCs w:val="36"/>
        </w:rPr>
        <w:t>執行期間</w:t>
      </w:r>
      <w:r w:rsidR="00B63EFB" w:rsidRPr="004A427D">
        <w:rPr>
          <w:rFonts w:hint="eastAsia"/>
          <w:b/>
          <w:sz w:val="36"/>
          <w:szCs w:val="36"/>
        </w:rPr>
        <w:t>）：</w:t>
      </w:r>
    </w:p>
    <w:p w14:paraId="4965783E" w14:textId="786211DB" w:rsidR="004A427D" w:rsidRDefault="004A427D" w:rsidP="00D256C3">
      <w:pPr>
        <w:spacing w:line="500" w:lineRule="exact"/>
        <w:ind w:left="1260" w:hanging="409"/>
        <w:jc w:val="both"/>
        <w:textDirection w:val="lrTbV"/>
        <w:rPr>
          <w:rFonts w:ascii="標楷體" w:eastAsia="標楷體"/>
          <w:sz w:val="28"/>
        </w:rPr>
      </w:pPr>
      <w:proofErr w:type="gramStart"/>
      <w:r>
        <w:rPr>
          <w:rFonts w:ascii="標楷體" w:eastAsia="標楷體" w:hAnsi="標楷體" w:hint="eastAsia"/>
          <w:sz w:val="28"/>
        </w:rPr>
        <w:t>▇</w:t>
      </w:r>
      <w:proofErr w:type="gramEnd"/>
      <w:r>
        <w:rPr>
          <w:rFonts w:ascii="標楷體" w:eastAsia="標楷體" w:hAnsi="標楷體" w:hint="eastAsia"/>
          <w:sz w:val="28"/>
        </w:rPr>
        <w:t xml:space="preserve"> </w:t>
      </w:r>
      <w:r w:rsidRPr="005E2AB0">
        <w:rPr>
          <w:rFonts w:ascii="標楷體" w:eastAsia="標楷體" w:hint="eastAsia"/>
          <w:b/>
          <w:color w:val="FF0000"/>
          <w:sz w:val="28"/>
        </w:rPr>
        <w:t>廠商應自</w:t>
      </w:r>
      <w:r w:rsidR="005E2AB0" w:rsidRPr="005E2AB0">
        <w:rPr>
          <w:rFonts w:ascii="標楷體" w:eastAsia="標楷體" w:hint="eastAsia"/>
          <w:b/>
          <w:color w:val="FF0000"/>
          <w:sz w:val="28"/>
        </w:rPr>
        <w:t>決標日起（</w:t>
      </w:r>
      <w:r w:rsidR="00A91519" w:rsidRPr="00A91519">
        <w:rPr>
          <w:rFonts w:ascii="標楷體" w:eastAsia="標楷體" w:hint="eastAsia"/>
          <w:b/>
          <w:color w:val="FF0000"/>
          <w:sz w:val="28"/>
        </w:rPr>
        <w:t>如於115年5</w:t>
      </w:r>
      <w:r w:rsidR="00A91519">
        <w:rPr>
          <w:rFonts w:ascii="標楷體" w:eastAsia="標楷體" w:hint="eastAsia"/>
          <w:b/>
          <w:color w:val="FF0000"/>
          <w:sz w:val="28"/>
        </w:rPr>
        <w:t>月31日以前</w:t>
      </w:r>
      <w:r w:rsidR="00A91519" w:rsidRPr="00A91519">
        <w:rPr>
          <w:rFonts w:ascii="標楷體" w:eastAsia="標楷體" w:hint="eastAsia"/>
          <w:b/>
          <w:color w:val="FF0000"/>
          <w:sz w:val="28"/>
        </w:rPr>
        <w:t>決標，則履約期限自115年6月1日起）至116年5月31日止。</w:t>
      </w:r>
    </w:p>
    <w:p w14:paraId="1C5FD5E7" w14:textId="77777777" w:rsidR="004A427D" w:rsidRDefault="004A427D" w:rsidP="00D256C3">
      <w:pPr>
        <w:spacing w:line="500" w:lineRule="exact"/>
        <w:rPr>
          <w:rFonts w:eastAsia="標楷體"/>
          <w:b/>
          <w:bCs/>
          <w:sz w:val="36"/>
        </w:rPr>
      </w:pPr>
    </w:p>
    <w:p w14:paraId="239DB039" w14:textId="6FD5069B" w:rsidR="00946842" w:rsidRDefault="004A427D" w:rsidP="00D256C3">
      <w:pPr>
        <w:spacing w:line="500" w:lineRule="exact"/>
        <w:rPr>
          <w:rFonts w:eastAsia="標楷體"/>
          <w:b/>
          <w:bCs/>
          <w:sz w:val="28"/>
        </w:rPr>
      </w:pPr>
      <w:r>
        <w:rPr>
          <w:rFonts w:eastAsia="標楷體" w:hint="eastAsia"/>
          <w:b/>
          <w:bCs/>
          <w:sz w:val="36"/>
        </w:rPr>
        <w:t>肆</w:t>
      </w:r>
      <w:r w:rsidR="00946842">
        <w:rPr>
          <w:rFonts w:eastAsia="標楷體" w:hint="eastAsia"/>
          <w:b/>
          <w:bCs/>
          <w:sz w:val="36"/>
        </w:rPr>
        <w:t>、履約地點</w:t>
      </w:r>
      <w:r w:rsidR="00B63EFB">
        <w:rPr>
          <w:rFonts w:eastAsia="標楷體" w:hint="eastAsia"/>
          <w:b/>
          <w:bCs/>
          <w:sz w:val="36"/>
        </w:rPr>
        <w:t>：</w:t>
      </w:r>
    </w:p>
    <w:p w14:paraId="737E421C" w14:textId="77777777" w:rsidR="00505DC3" w:rsidRDefault="00505DC3" w:rsidP="00505DC3">
      <w:pPr>
        <w:pStyle w:val="71"/>
        <w:spacing w:line="500" w:lineRule="exact"/>
        <w:ind w:left="1260" w:hanging="360"/>
        <w:jc w:val="both"/>
        <w:textDirection w:val="lrTbV"/>
        <w:rPr>
          <w:rFonts w:ascii="標楷體" w:eastAsia="標楷體" w:hAnsi="標楷體"/>
          <w:spacing w:val="0"/>
          <w:sz w:val="28"/>
        </w:rPr>
      </w:pPr>
      <w:proofErr w:type="gramStart"/>
      <w:r>
        <w:rPr>
          <w:rFonts w:ascii="標楷體" w:eastAsia="標楷體" w:hAnsi="標楷體" w:hint="eastAsia"/>
          <w:sz w:val="28"/>
        </w:rPr>
        <w:t>▇</w:t>
      </w:r>
      <w:proofErr w:type="gramEnd"/>
      <w:r>
        <w:rPr>
          <w:rFonts w:ascii="標楷體" w:eastAsia="標楷體" w:hAnsi="標楷體" w:hint="eastAsia"/>
          <w:spacing w:val="0"/>
          <w:sz w:val="28"/>
        </w:rPr>
        <w:t>招標機關地點：</w:t>
      </w:r>
    </w:p>
    <w:p w14:paraId="4DBB3058" w14:textId="6553F432" w:rsidR="00DD0FA0" w:rsidRDefault="00DD0FA0" w:rsidP="00DD0FA0">
      <w:pPr>
        <w:pStyle w:val="71"/>
        <w:spacing w:line="500" w:lineRule="exact"/>
        <w:ind w:left="1701" w:hanging="425"/>
        <w:jc w:val="both"/>
        <w:rPr>
          <w:rFonts w:eastAsia="標楷體"/>
          <w:sz w:val="28"/>
        </w:rPr>
      </w:pPr>
      <w:proofErr w:type="gramStart"/>
      <w:r>
        <w:rPr>
          <w:rFonts w:ascii="標楷體" w:eastAsia="標楷體" w:hAnsi="標楷體" w:hint="eastAsia"/>
          <w:sz w:val="28"/>
        </w:rPr>
        <w:t>▇</w:t>
      </w:r>
      <w:proofErr w:type="gramEnd"/>
      <w:r w:rsidR="00D00190">
        <w:rPr>
          <w:rFonts w:eastAsia="標楷體" w:hint="eastAsia"/>
          <w:sz w:val="28"/>
        </w:rPr>
        <w:t>財團法人醫藥品查驗中心</w:t>
      </w:r>
      <w:r>
        <w:rPr>
          <w:rFonts w:eastAsia="標楷體" w:hint="eastAsia"/>
          <w:sz w:val="28"/>
        </w:rPr>
        <w:t>（</w:t>
      </w:r>
      <w:r w:rsidR="00D00190" w:rsidRPr="00D00190">
        <w:rPr>
          <w:rFonts w:eastAsia="標楷體" w:hint="eastAsia"/>
          <w:sz w:val="28"/>
        </w:rPr>
        <w:t>台北市南港區忠孝東路六段</w:t>
      </w:r>
      <w:r w:rsidR="00D00190" w:rsidRPr="00D00190">
        <w:rPr>
          <w:rFonts w:eastAsia="標楷體" w:hint="eastAsia"/>
          <w:sz w:val="28"/>
        </w:rPr>
        <w:t>465</w:t>
      </w:r>
      <w:r w:rsidR="00D00190" w:rsidRPr="00D00190">
        <w:rPr>
          <w:rFonts w:eastAsia="標楷體" w:hint="eastAsia"/>
          <w:sz w:val="28"/>
        </w:rPr>
        <w:t>號</w:t>
      </w:r>
      <w:r w:rsidR="00A91519" w:rsidRPr="00A91519">
        <w:rPr>
          <w:rFonts w:eastAsia="標楷體" w:hint="eastAsia"/>
          <w:sz w:val="28"/>
        </w:rPr>
        <w:t>、</w:t>
      </w:r>
      <w:r w:rsidR="00A91519" w:rsidRPr="00A91519">
        <w:rPr>
          <w:rFonts w:eastAsia="標楷體" w:hint="eastAsia"/>
          <w:sz w:val="28"/>
        </w:rPr>
        <w:t>467</w:t>
      </w:r>
      <w:r w:rsidR="00A91519" w:rsidRPr="00A91519">
        <w:rPr>
          <w:rFonts w:eastAsia="標楷體" w:hint="eastAsia"/>
          <w:sz w:val="28"/>
        </w:rPr>
        <w:t>號三樓、八樓；</w:t>
      </w:r>
      <w:r w:rsidR="00A91519" w:rsidRPr="00A91519">
        <w:rPr>
          <w:rFonts w:eastAsia="標楷體" w:hint="eastAsia"/>
          <w:sz w:val="28"/>
        </w:rPr>
        <w:t>465</w:t>
      </w:r>
      <w:r w:rsidR="00A91519" w:rsidRPr="00A91519">
        <w:rPr>
          <w:rFonts w:eastAsia="標楷體" w:hint="eastAsia"/>
          <w:sz w:val="28"/>
        </w:rPr>
        <w:t>號五樓、六樓、九樓；</w:t>
      </w:r>
      <w:r w:rsidR="00A91519" w:rsidRPr="00A91519">
        <w:rPr>
          <w:rFonts w:eastAsia="標楷體" w:hint="eastAsia"/>
          <w:sz w:val="28"/>
        </w:rPr>
        <w:t>467</w:t>
      </w:r>
      <w:r w:rsidR="00A91519" w:rsidRPr="00A91519">
        <w:rPr>
          <w:rFonts w:eastAsia="標楷體" w:hint="eastAsia"/>
          <w:sz w:val="28"/>
        </w:rPr>
        <w:t>號七樓</w:t>
      </w:r>
      <w:proofErr w:type="gramStart"/>
      <w:r>
        <w:rPr>
          <w:rFonts w:eastAsia="標楷體" w:hint="eastAsia"/>
          <w:sz w:val="28"/>
        </w:rPr>
        <w:t>）</w:t>
      </w:r>
      <w:proofErr w:type="gramEnd"/>
    </w:p>
    <w:p w14:paraId="576CB438" w14:textId="77777777" w:rsidR="008C3233" w:rsidRDefault="004F560A" w:rsidP="00D256C3">
      <w:pPr>
        <w:spacing w:line="500" w:lineRule="exact"/>
        <w:ind w:left="1081" w:hangingChars="300" w:hanging="1081"/>
        <w:rPr>
          <w:rFonts w:eastAsia="標楷體"/>
          <w:b/>
          <w:bCs/>
          <w:sz w:val="36"/>
          <w:szCs w:val="36"/>
        </w:rPr>
      </w:pPr>
      <w:r>
        <w:rPr>
          <w:rFonts w:eastAsia="標楷體" w:hint="eastAsia"/>
          <w:b/>
          <w:bCs/>
          <w:sz w:val="36"/>
        </w:rPr>
        <w:lastRenderedPageBreak/>
        <w:t>伍</w:t>
      </w:r>
      <w:r w:rsidR="00946842">
        <w:rPr>
          <w:rFonts w:eastAsia="標楷體" w:hint="eastAsia"/>
          <w:b/>
          <w:bCs/>
          <w:sz w:val="36"/>
        </w:rPr>
        <w:t>、</w:t>
      </w:r>
      <w:r w:rsidR="00946842" w:rsidRPr="008C3233">
        <w:rPr>
          <w:rFonts w:eastAsia="標楷體" w:hint="eastAsia"/>
          <w:b/>
          <w:bCs/>
          <w:sz w:val="36"/>
          <w:szCs w:val="36"/>
        </w:rPr>
        <w:t>投標廠商基本資格</w:t>
      </w:r>
      <w:r w:rsidR="008C3233" w:rsidRPr="008C3233">
        <w:rPr>
          <w:rFonts w:eastAsia="標楷體" w:hint="eastAsia"/>
          <w:b/>
          <w:bCs/>
          <w:sz w:val="36"/>
          <w:szCs w:val="36"/>
        </w:rPr>
        <w:t>及</w:t>
      </w:r>
      <w:r w:rsidR="008C3233" w:rsidRPr="008C3233">
        <w:rPr>
          <w:rFonts w:ascii="標楷體" w:eastAsia="標楷體" w:hAnsi="標楷體" w:hint="eastAsia"/>
          <w:b/>
          <w:sz w:val="36"/>
          <w:szCs w:val="36"/>
        </w:rPr>
        <w:t>應檢附之資格證明文件</w:t>
      </w:r>
    </w:p>
    <w:p w14:paraId="004ABFA2" w14:textId="74421A8C" w:rsidR="009941CE" w:rsidRPr="00A10C10" w:rsidRDefault="00FF0DE6" w:rsidP="00D256C3">
      <w:pPr>
        <w:snapToGrid w:val="0"/>
        <w:spacing w:line="500" w:lineRule="exact"/>
        <w:ind w:left="900" w:hanging="540"/>
        <w:rPr>
          <w:rFonts w:ascii="標楷體" w:eastAsia="標楷體" w:hAnsi="標楷體"/>
          <w:sz w:val="28"/>
        </w:rPr>
      </w:pPr>
      <w:r w:rsidRPr="00E75067">
        <w:rPr>
          <w:rFonts w:ascii="標楷體" w:eastAsia="標楷體" w:hAnsi="標楷體" w:hint="eastAsia"/>
          <w:b/>
          <w:sz w:val="32"/>
          <w:szCs w:val="32"/>
        </w:rPr>
        <w:t>一、</w:t>
      </w:r>
      <w:r w:rsidR="00391963" w:rsidRPr="00E75067">
        <w:rPr>
          <w:rFonts w:ascii="標楷體" w:eastAsia="標楷體" w:hAnsi="標楷體" w:hint="eastAsia"/>
          <w:b/>
          <w:sz w:val="32"/>
          <w:szCs w:val="32"/>
        </w:rPr>
        <w:t>投標廠商基本資格</w:t>
      </w:r>
      <w:r w:rsidR="00391963" w:rsidRPr="00E75067">
        <w:rPr>
          <w:rFonts w:ascii="標楷體" w:eastAsia="標楷體" w:hAnsi="標楷體" w:hint="eastAsia"/>
          <w:sz w:val="32"/>
          <w:szCs w:val="32"/>
        </w:rPr>
        <w:t>（具下列■資格之</w:t>
      </w:r>
      <w:proofErr w:type="gramStart"/>
      <w:r w:rsidR="00391963" w:rsidRPr="00E75067">
        <w:rPr>
          <w:rFonts w:ascii="標楷體" w:eastAsia="標楷體" w:hAnsi="標楷體" w:hint="eastAsia"/>
          <w:sz w:val="32"/>
          <w:szCs w:val="32"/>
        </w:rPr>
        <w:t>一</w:t>
      </w:r>
      <w:proofErr w:type="gramEnd"/>
      <w:r w:rsidR="00391963" w:rsidRPr="00E75067">
        <w:rPr>
          <w:rFonts w:ascii="標楷體" w:eastAsia="標楷體" w:hAnsi="標楷體" w:hint="eastAsia"/>
          <w:sz w:val="32"/>
          <w:szCs w:val="32"/>
        </w:rPr>
        <w:t>者）及應檢附之資格證明文件</w:t>
      </w:r>
      <w:r w:rsidR="005D7CE0" w:rsidRPr="00E75067">
        <w:rPr>
          <w:rFonts w:ascii="標楷體" w:eastAsia="標楷體" w:hAnsi="標楷體" w:hint="eastAsia"/>
          <w:sz w:val="32"/>
          <w:szCs w:val="32"/>
        </w:rPr>
        <w:t>（廠商需提出資格文件影本繳驗，</w:t>
      </w:r>
      <w:r w:rsidRPr="00E75067">
        <w:rPr>
          <w:rFonts w:ascii="標楷體" w:eastAsia="標楷體" w:hAnsi="標楷體" w:hint="eastAsia"/>
          <w:sz w:val="32"/>
          <w:szCs w:val="32"/>
        </w:rPr>
        <w:t>必要時</w:t>
      </w:r>
      <w:r w:rsidR="00B30AC4">
        <w:rPr>
          <w:rFonts w:ascii="標楷體" w:eastAsia="標楷體" w:hAnsi="標楷體" w:hint="eastAsia"/>
          <w:sz w:val="32"/>
          <w:szCs w:val="32"/>
        </w:rPr>
        <w:t>本中心</w:t>
      </w:r>
      <w:r w:rsidR="005D7CE0" w:rsidRPr="00E75067">
        <w:rPr>
          <w:rFonts w:ascii="標楷體" w:eastAsia="標楷體" w:hAnsi="標楷體" w:hint="eastAsia"/>
          <w:sz w:val="32"/>
          <w:szCs w:val="32"/>
        </w:rPr>
        <w:t>並得通知廠商提供正本供查驗）：</w:t>
      </w:r>
    </w:p>
    <w:p w14:paraId="58F62741" w14:textId="1FFF73D9" w:rsidR="00391963" w:rsidRPr="00D00190" w:rsidRDefault="00A91519" w:rsidP="00A91519">
      <w:pPr>
        <w:tabs>
          <w:tab w:val="left" w:pos="540"/>
          <w:tab w:val="left" w:pos="1260"/>
        </w:tabs>
        <w:snapToGrid w:val="0"/>
        <w:spacing w:line="500" w:lineRule="exact"/>
        <w:ind w:left="900"/>
        <w:rPr>
          <w:rFonts w:ascii="標楷體" w:eastAsia="標楷體" w:hAnsi="標楷體"/>
          <w:sz w:val="28"/>
        </w:rPr>
      </w:pPr>
      <w:r w:rsidRPr="00AD7D73">
        <w:rPr>
          <w:rFonts w:ascii="標楷體" w:eastAsia="標楷體" w:hAnsi="標楷體" w:hint="eastAsia"/>
          <w:sz w:val="28"/>
        </w:rPr>
        <w:t>■</w:t>
      </w:r>
      <w:r w:rsidR="00391963" w:rsidRPr="00D00190">
        <w:rPr>
          <w:rFonts w:ascii="標楷體" w:eastAsia="標楷體" w:hAnsi="標楷體" w:hint="eastAsia"/>
          <w:sz w:val="28"/>
        </w:rPr>
        <w:t>經政府合法登記之公司、</w:t>
      </w:r>
      <w:r w:rsidR="00230D6A" w:rsidRPr="00D00190">
        <w:rPr>
          <w:rFonts w:ascii="標楷體" w:eastAsia="標楷體" w:hAnsi="標楷體" w:hint="eastAsia"/>
          <w:sz w:val="28"/>
        </w:rPr>
        <w:t>行號、</w:t>
      </w:r>
      <w:r w:rsidR="00391963" w:rsidRPr="00D00190">
        <w:rPr>
          <w:rFonts w:ascii="標楷體" w:eastAsia="標楷體" w:hAnsi="標楷體" w:hint="eastAsia"/>
          <w:sz w:val="28"/>
        </w:rPr>
        <w:t>機構</w:t>
      </w:r>
    </w:p>
    <w:p w14:paraId="3A4DFA0A" w14:textId="39421DD9" w:rsidR="00391963" w:rsidRPr="00A10C10" w:rsidRDefault="00391963" w:rsidP="00DA1EA8">
      <w:pPr>
        <w:snapToGrid w:val="0"/>
        <w:spacing w:line="500" w:lineRule="exact"/>
        <w:ind w:firstLineChars="133" w:firstLine="426"/>
        <w:rPr>
          <w:rFonts w:ascii="標楷體" w:eastAsia="標楷體" w:hAnsi="標楷體"/>
          <w:sz w:val="28"/>
        </w:rPr>
      </w:pPr>
      <w:r w:rsidRPr="0083488C">
        <w:rPr>
          <w:rFonts w:ascii="標楷體" w:eastAsia="標楷體" w:hAnsi="標楷體" w:hint="eastAsia"/>
          <w:b/>
          <w:sz w:val="32"/>
          <w:szCs w:val="32"/>
        </w:rPr>
        <w:t>二、應檢附之資格證明文件</w:t>
      </w:r>
      <w:r w:rsidRPr="0083488C">
        <w:rPr>
          <w:rFonts w:ascii="標楷體" w:eastAsia="標楷體" w:hAnsi="標楷體" w:hint="eastAsia"/>
          <w:sz w:val="32"/>
          <w:szCs w:val="32"/>
        </w:rPr>
        <w:t>：</w:t>
      </w:r>
      <w:r w:rsidR="00A91519" w:rsidRPr="00A10C10">
        <w:rPr>
          <w:rFonts w:ascii="標楷體" w:eastAsia="標楷體" w:hAnsi="標楷體"/>
          <w:sz w:val="28"/>
        </w:rPr>
        <w:t xml:space="preserve"> </w:t>
      </w:r>
    </w:p>
    <w:p w14:paraId="5C7E2062" w14:textId="77777777" w:rsidR="00AC4AD6" w:rsidRPr="00D00190" w:rsidRDefault="00AC4AD6" w:rsidP="00DA1EA8">
      <w:pPr>
        <w:snapToGrid w:val="0"/>
        <w:spacing w:line="500" w:lineRule="exact"/>
        <w:ind w:leftChars="354" w:left="1276" w:hangingChars="152" w:hanging="426"/>
        <w:rPr>
          <w:rFonts w:ascii="標楷體" w:eastAsia="標楷體" w:hAnsi="標楷體"/>
          <w:color w:val="000000"/>
          <w:sz w:val="28"/>
        </w:rPr>
      </w:pPr>
      <w:r>
        <w:rPr>
          <w:rFonts w:ascii="標楷體" w:eastAsia="標楷體" w:hAnsi="標楷體" w:hint="eastAsia"/>
          <w:color w:val="000000"/>
          <w:sz w:val="28"/>
        </w:rPr>
        <w:t>■</w:t>
      </w:r>
      <w:r w:rsidR="002F35FD">
        <w:rPr>
          <w:rFonts w:ascii="標楷體" w:eastAsia="標楷體" w:hAnsi="標楷體" w:hint="eastAsia"/>
          <w:color w:val="000000"/>
          <w:sz w:val="28"/>
        </w:rPr>
        <w:t xml:space="preserve"> </w:t>
      </w:r>
      <w:r w:rsidR="0031086E" w:rsidRPr="00D00190">
        <w:rPr>
          <w:rFonts w:eastAsia="標楷體" w:hint="eastAsia"/>
          <w:spacing w:val="-16"/>
          <w:sz w:val="28"/>
          <w:szCs w:val="28"/>
        </w:rPr>
        <w:t>廠商</w:t>
      </w:r>
      <w:r w:rsidRPr="00D00190">
        <w:rPr>
          <w:rFonts w:ascii="標楷體" w:eastAsia="標楷體" w:hAnsi="標楷體"/>
          <w:color w:val="000000"/>
          <w:sz w:val="28"/>
        </w:rPr>
        <w:t>登記或設立證明</w:t>
      </w:r>
      <w:r w:rsidRPr="00D00190">
        <w:rPr>
          <w:rFonts w:ascii="標楷體" w:eastAsia="標楷體" w:hAnsi="標楷體" w:hint="eastAsia"/>
          <w:color w:val="000000"/>
          <w:sz w:val="28"/>
        </w:rPr>
        <w:t>影本</w:t>
      </w:r>
      <w:proofErr w:type="gramStart"/>
      <w:r w:rsidR="00051D57" w:rsidRPr="00D00190">
        <w:rPr>
          <w:rFonts w:ascii="標楷體" w:eastAsia="標楷體" w:hAnsi="標楷體" w:hint="eastAsia"/>
          <w:color w:val="000000"/>
          <w:sz w:val="28"/>
        </w:rPr>
        <w:t>【</w:t>
      </w:r>
      <w:proofErr w:type="gramEnd"/>
      <w:r w:rsidRPr="00D00190">
        <w:rPr>
          <w:rFonts w:ascii="標楷體" w:eastAsia="標楷體" w:hAnsi="標楷體"/>
          <w:color w:val="000000"/>
          <w:sz w:val="28"/>
        </w:rPr>
        <w:t>如</w:t>
      </w:r>
      <w:r w:rsidRPr="00D00190">
        <w:rPr>
          <w:rFonts w:ascii="標楷體" w:eastAsia="標楷體" w:hAnsi="標楷體" w:hint="eastAsia"/>
          <w:color w:val="000000"/>
          <w:sz w:val="28"/>
        </w:rPr>
        <w:t>：</w:t>
      </w:r>
      <w:r w:rsidR="00386738" w:rsidRPr="00D00190">
        <w:rPr>
          <w:rFonts w:eastAsia="標楷體" w:hint="eastAsia"/>
          <w:spacing w:val="-16"/>
          <w:sz w:val="28"/>
          <w:szCs w:val="28"/>
        </w:rPr>
        <w:t>如公司登記或商業登記證明文件、非屬營利事業之法人、機構或團體依法須辦理設立登記之證明文件、工廠登記</w:t>
      </w:r>
      <w:r w:rsidR="00CE27A8" w:rsidRPr="00D00190">
        <w:rPr>
          <w:rFonts w:ascii="標楷體" w:eastAsia="標楷體" w:hAnsi="標楷體" w:hint="eastAsia"/>
          <w:b/>
          <w:color w:val="0000FF"/>
          <w:sz w:val="28"/>
          <w:szCs w:val="28"/>
        </w:rPr>
        <w:t>證明文件</w:t>
      </w:r>
      <w:r w:rsidR="00386738" w:rsidRPr="00D00190">
        <w:rPr>
          <w:rFonts w:eastAsia="標楷體" w:hint="eastAsia"/>
          <w:spacing w:val="-16"/>
          <w:sz w:val="28"/>
          <w:szCs w:val="28"/>
        </w:rPr>
        <w:t>、許可登記證明文件、執業執照、開業證明、立案證明或其他由政府機關或其授權機構核發該廠商係合法登記或設立之證明文件</w:t>
      </w:r>
      <w:proofErr w:type="gramStart"/>
      <w:r w:rsidR="00051D57" w:rsidRPr="00D00190">
        <w:rPr>
          <w:rFonts w:ascii="標楷體" w:eastAsia="標楷體" w:hAnsi="標楷體" w:hint="eastAsia"/>
          <w:color w:val="000000"/>
          <w:sz w:val="28"/>
        </w:rPr>
        <w:t>】</w:t>
      </w:r>
      <w:proofErr w:type="gramEnd"/>
      <w:r w:rsidRPr="00D00190">
        <w:rPr>
          <w:rFonts w:ascii="標楷體" w:eastAsia="標楷體" w:hAnsi="標楷體"/>
          <w:color w:val="000000"/>
          <w:sz w:val="28"/>
        </w:rPr>
        <w:t>。</w:t>
      </w:r>
    </w:p>
    <w:p w14:paraId="6DAD25C4" w14:textId="77777777" w:rsidR="00AC4AD6" w:rsidRPr="00D00190" w:rsidRDefault="00AC4AD6" w:rsidP="00DA1EA8">
      <w:pPr>
        <w:snapToGrid w:val="0"/>
        <w:spacing w:line="500" w:lineRule="exact"/>
        <w:ind w:leftChars="354" w:left="1276" w:hangingChars="152" w:hanging="426"/>
        <w:rPr>
          <w:rFonts w:ascii="標楷體" w:eastAsia="標楷體" w:hAnsi="標楷體"/>
          <w:b/>
          <w:color w:val="000000"/>
          <w:sz w:val="28"/>
          <w:u w:val="single"/>
        </w:rPr>
      </w:pPr>
      <w:r w:rsidRPr="00D00190">
        <w:rPr>
          <w:rFonts w:ascii="標楷體" w:eastAsia="標楷體" w:hAnsi="標楷體"/>
          <w:b/>
          <w:color w:val="000000"/>
          <w:sz w:val="28"/>
          <w:u w:val="single"/>
        </w:rPr>
        <w:t>上開證明，廠商得以列印公開於目的事業主管機關網站之資料代之。</w:t>
      </w:r>
    </w:p>
    <w:p w14:paraId="268ECC10" w14:textId="77777777" w:rsidR="00120B56" w:rsidRDefault="00120B56" w:rsidP="00DA1EA8">
      <w:pPr>
        <w:snapToGrid w:val="0"/>
        <w:spacing w:line="400" w:lineRule="exact"/>
        <w:ind w:leftChars="511" w:left="1226" w:firstLineChars="2" w:firstLine="5"/>
        <w:rPr>
          <w:rFonts w:eastAsia="標楷體"/>
          <w:spacing w:val="-16"/>
          <w:sz w:val="28"/>
          <w:szCs w:val="28"/>
        </w:rPr>
      </w:pPr>
      <w:r w:rsidRPr="00D00190">
        <w:rPr>
          <w:rFonts w:eastAsia="標楷體" w:hint="eastAsia"/>
          <w:spacing w:val="-16"/>
          <w:sz w:val="28"/>
          <w:szCs w:val="28"/>
        </w:rPr>
        <w:t>廠商附具之證明文件，其內容與招標文件之規定有異，但截止投標前公開於目的事業主管機關網站之該廠商最新資料符合招標文件規定者，機關得允許廠商列印該最</w:t>
      </w:r>
      <w:r w:rsidRPr="00287D96">
        <w:rPr>
          <w:rFonts w:eastAsia="標楷體" w:hint="eastAsia"/>
          <w:spacing w:val="-16"/>
          <w:sz w:val="28"/>
          <w:szCs w:val="28"/>
        </w:rPr>
        <w:t>新資料代之。</w:t>
      </w:r>
    </w:p>
    <w:p w14:paraId="4F373F07" w14:textId="30C344D2" w:rsidR="007F72DC" w:rsidRPr="00A91519" w:rsidRDefault="00A91519" w:rsidP="00DA1EA8">
      <w:pPr>
        <w:snapToGrid w:val="0"/>
        <w:spacing w:line="400" w:lineRule="exact"/>
        <w:ind w:leftChars="354" w:left="1276" w:hangingChars="152" w:hanging="426"/>
        <w:rPr>
          <w:rFonts w:ascii="標楷體" w:eastAsia="標楷體"/>
          <w:sz w:val="28"/>
        </w:rPr>
      </w:pPr>
      <w:r>
        <w:rPr>
          <w:rFonts w:ascii="標楷體" w:eastAsia="標楷體" w:hint="eastAsia"/>
          <w:sz w:val="28"/>
        </w:rPr>
        <w:t>■</w:t>
      </w:r>
      <w:r w:rsidR="006808C5" w:rsidRPr="006808C5">
        <w:rPr>
          <w:rFonts w:ascii="標楷體" w:eastAsia="標楷體" w:hint="eastAsia"/>
          <w:sz w:val="28"/>
        </w:rPr>
        <w:t>本採購投標廠商不得為大陸地區廠商、第三地區含陸資成分廠商及經濟部投資審議司公告之陸資資訊服務業者。(上開陸</w:t>
      </w:r>
      <w:proofErr w:type="gramStart"/>
      <w:r w:rsidR="006808C5" w:rsidRPr="006808C5">
        <w:rPr>
          <w:rFonts w:ascii="標楷體" w:eastAsia="標楷體" w:hint="eastAsia"/>
          <w:sz w:val="28"/>
        </w:rPr>
        <w:t>資</w:t>
      </w:r>
      <w:proofErr w:type="gramEnd"/>
      <w:r w:rsidR="006808C5" w:rsidRPr="006808C5">
        <w:rPr>
          <w:rFonts w:ascii="標楷體" w:eastAsia="標楷體" w:hint="eastAsia"/>
          <w:sz w:val="28"/>
        </w:rPr>
        <w:t>資訊服務業清單公開於經濟部投資審議司網站https://www.moea.gov.tw/Mns/dir/home/Home.aspx)。</w:t>
      </w:r>
    </w:p>
    <w:p w14:paraId="14A1D068" w14:textId="77777777" w:rsidR="00051D57" w:rsidRPr="00051D57" w:rsidRDefault="00051D57" w:rsidP="00DA1EA8">
      <w:pPr>
        <w:numPr>
          <w:ilvl w:val="0"/>
          <w:numId w:val="5"/>
        </w:numPr>
        <w:snapToGrid w:val="0"/>
        <w:spacing w:line="500" w:lineRule="exact"/>
        <w:ind w:leftChars="354" w:left="1276" w:hangingChars="152" w:hanging="426"/>
        <w:rPr>
          <w:rFonts w:ascii="標楷體" w:eastAsia="標楷體" w:hAnsi="標楷體"/>
          <w:b/>
          <w:sz w:val="28"/>
        </w:rPr>
      </w:pPr>
      <w:r w:rsidRPr="00051D57">
        <w:rPr>
          <w:rFonts w:ascii="標楷體" w:eastAsia="標楷體" w:hAnsi="標楷體" w:hint="eastAsia"/>
          <w:b/>
          <w:sz w:val="28"/>
        </w:rPr>
        <w:t>廠商納稅之證明：</w:t>
      </w:r>
    </w:p>
    <w:p w14:paraId="1EC4F43C" w14:textId="77777777" w:rsidR="00391963" w:rsidRPr="00A10C10" w:rsidRDefault="002F35FD" w:rsidP="00DA1EA8">
      <w:pPr>
        <w:snapToGrid w:val="0"/>
        <w:spacing w:line="500" w:lineRule="exact"/>
        <w:ind w:leftChars="354" w:left="1276" w:hangingChars="152" w:hanging="426"/>
        <w:rPr>
          <w:rFonts w:ascii="標楷體" w:eastAsia="標楷體" w:hAnsi="標楷體"/>
          <w:sz w:val="28"/>
        </w:rPr>
      </w:pPr>
      <w:r>
        <w:rPr>
          <w:rFonts w:ascii="Batang" w:hAnsi="Batang" w:hint="eastAsia"/>
          <w:sz w:val="28"/>
        </w:rPr>
        <w:t>(1)</w:t>
      </w:r>
      <w:r w:rsidR="00051D57" w:rsidRPr="00051D57">
        <w:rPr>
          <w:rFonts w:ascii="標楷體" w:eastAsia="標楷體" w:hAnsi="標楷體" w:hint="eastAsia"/>
          <w:b/>
          <w:sz w:val="28"/>
          <w:u w:val="single"/>
        </w:rPr>
        <w:t>營業稅</w:t>
      </w:r>
      <w:r w:rsidR="00051D57">
        <w:rPr>
          <w:rFonts w:ascii="標楷體" w:eastAsia="標楷體" w:hAnsi="標楷體" w:hint="eastAsia"/>
          <w:b/>
          <w:sz w:val="28"/>
          <w:u w:val="single"/>
        </w:rPr>
        <w:t>繳稅證明</w:t>
      </w:r>
      <w:r w:rsidR="00051D57" w:rsidRPr="00051D57">
        <w:rPr>
          <w:rFonts w:ascii="標楷體" w:eastAsia="標楷體" w:hAnsi="標楷體" w:hint="eastAsia"/>
          <w:b/>
          <w:sz w:val="28"/>
          <w:u w:val="single"/>
        </w:rPr>
        <w:t>：</w:t>
      </w:r>
      <w:r w:rsidR="00051D57" w:rsidRPr="00051D57">
        <w:rPr>
          <w:rFonts w:ascii="標楷體" w:eastAsia="標楷體" w:hAnsi="標楷體" w:hint="eastAsia"/>
          <w:sz w:val="28"/>
        </w:rPr>
        <w:t>為營業稅繳款書收據聯或主管</w:t>
      </w:r>
      <w:proofErr w:type="gramStart"/>
      <w:r w:rsidR="00051D57" w:rsidRPr="00051D57">
        <w:rPr>
          <w:rFonts w:ascii="標楷體" w:eastAsia="標楷體" w:hAnsi="標楷體" w:hint="eastAsia"/>
          <w:sz w:val="28"/>
        </w:rPr>
        <w:t>稽</w:t>
      </w:r>
      <w:proofErr w:type="gramEnd"/>
      <w:r w:rsidR="00051D57" w:rsidRPr="00051D57">
        <w:rPr>
          <w:rFonts w:ascii="標楷體" w:eastAsia="標楷體" w:hAnsi="標楷體" w:hint="eastAsia"/>
          <w:sz w:val="28"/>
        </w:rPr>
        <w:t>徵機關</w:t>
      </w:r>
      <w:r w:rsidR="00051D57">
        <w:rPr>
          <w:rFonts w:ascii="標楷體" w:eastAsia="標楷體" w:hAnsi="標楷體" w:hint="eastAsia"/>
          <w:sz w:val="28"/>
        </w:rPr>
        <w:t>核章之</w:t>
      </w:r>
      <w:r w:rsidR="00391963" w:rsidRPr="00A10C10">
        <w:rPr>
          <w:rFonts w:ascii="標楷體" w:eastAsia="標楷體" w:hAnsi="標楷體"/>
          <w:sz w:val="28"/>
        </w:rPr>
        <w:t>最近一期營業</w:t>
      </w:r>
      <w:r w:rsidR="00051D57">
        <w:rPr>
          <w:rFonts w:ascii="標楷體" w:eastAsia="標楷體" w:hAnsi="標楷體" w:hint="eastAsia"/>
          <w:sz w:val="28"/>
        </w:rPr>
        <w:t>人銷售額與稅額申報書收執聯。廠商</w:t>
      </w:r>
      <w:r w:rsidR="00391963" w:rsidRPr="00A10C10">
        <w:rPr>
          <w:rFonts w:ascii="標楷體" w:eastAsia="標楷體" w:hAnsi="標楷體"/>
          <w:sz w:val="28"/>
        </w:rPr>
        <w:t>不及提出最近一期證明者，得以前一期之納稅證明代之。新設立且未屆第一期營業稅繳納期限者，得以營業稅主管</w:t>
      </w:r>
      <w:proofErr w:type="gramStart"/>
      <w:r w:rsidR="00391963" w:rsidRPr="00A10C10">
        <w:rPr>
          <w:rFonts w:ascii="標楷體" w:eastAsia="標楷體" w:hAnsi="標楷體"/>
          <w:sz w:val="28"/>
        </w:rPr>
        <w:t>稽</w:t>
      </w:r>
      <w:proofErr w:type="gramEnd"/>
      <w:r w:rsidR="00391963" w:rsidRPr="00A10C10">
        <w:rPr>
          <w:rFonts w:ascii="標楷體" w:eastAsia="標楷體" w:hAnsi="標楷體"/>
          <w:sz w:val="28"/>
        </w:rPr>
        <w:t>徵機關核發之核准設立登記公函</w:t>
      </w:r>
      <w:r w:rsidR="00051D57">
        <w:rPr>
          <w:rFonts w:ascii="標楷體" w:eastAsia="標楷體" w:hAnsi="標楷體" w:hint="eastAsia"/>
          <w:sz w:val="28"/>
        </w:rPr>
        <w:t>代之；經核定使用</w:t>
      </w:r>
      <w:r w:rsidR="00391963" w:rsidRPr="00A10C10">
        <w:rPr>
          <w:rFonts w:ascii="標楷體" w:eastAsia="標楷體" w:hAnsi="標楷體"/>
          <w:sz w:val="28"/>
        </w:rPr>
        <w:t>統一發票</w:t>
      </w:r>
      <w:r w:rsidR="00051D57">
        <w:rPr>
          <w:rFonts w:ascii="標楷體" w:eastAsia="標楷體" w:hAnsi="標楷體" w:hint="eastAsia"/>
          <w:sz w:val="28"/>
        </w:rPr>
        <w:t>者，應一併</w:t>
      </w:r>
      <w:proofErr w:type="gramStart"/>
      <w:r w:rsidR="00051D57">
        <w:rPr>
          <w:rFonts w:ascii="標楷體" w:eastAsia="標楷體" w:hAnsi="標楷體" w:hint="eastAsia"/>
          <w:sz w:val="28"/>
        </w:rPr>
        <w:t>檢附申領</w:t>
      </w:r>
      <w:proofErr w:type="gramEnd"/>
      <w:r w:rsidR="00051D57">
        <w:rPr>
          <w:rFonts w:ascii="標楷體" w:eastAsia="標楷體" w:hAnsi="標楷體" w:hint="eastAsia"/>
          <w:sz w:val="28"/>
        </w:rPr>
        <w:t>統一發票購票證相關文件。</w:t>
      </w:r>
      <w:r>
        <w:rPr>
          <w:rFonts w:ascii="標楷體" w:eastAsia="標楷體" w:hAnsi="標楷體" w:hint="eastAsia"/>
          <w:sz w:val="28"/>
        </w:rPr>
        <w:t>(本項適用於依營業稅法須報繳營業稅者之情形)</w:t>
      </w:r>
    </w:p>
    <w:p w14:paraId="480BC455" w14:textId="0B70D923" w:rsidR="00391963" w:rsidRPr="000B3969" w:rsidRDefault="002F35FD" w:rsidP="00DA1EA8">
      <w:pPr>
        <w:snapToGrid w:val="0"/>
        <w:spacing w:line="500" w:lineRule="exact"/>
        <w:ind w:leftChars="354" w:left="1276" w:hangingChars="152" w:hanging="426"/>
        <w:rPr>
          <w:rFonts w:ascii="標楷體" w:eastAsia="標楷體" w:hAnsi="標楷體"/>
          <w:b/>
          <w:sz w:val="28"/>
        </w:rPr>
      </w:pPr>
      <w:r>
        <w:rPr>
          <w:rFonts w:ascii="Batang" w:hAnsi="Batang" w:hint="eastAsia"/>
          <w:sz w:val="28"/>
        </w:rPr>
        <w:t>(2)</w:t>
      </w:r>
      <w:r w:rsidR="00051D57" w:rsidRPr="002F35FD">
        <w:rPr>
          <w:rFonts w:ascii="標楷體" w:eastAsia="標楷體" w:hAnsi="標楷體" w:hint="eastAsia"/>
          <w:b/>
          <w:sz w:val="28"/>
          <w:u w:val="single"/>
        </w:rPr>
        <w:t>所得稅</w:t>
      </w:r>
      <w:r>
        <w:rPr>
          <w:rFonts w:ascii="標楷體" w:eastAsia="標楷體" w:hAnsi="標楷體" w:hint="eastAsia"/>
          <w:b/>
          <w:sz w:val="28"/>
          <w:u w:val="single"/>
        </w:rPr>
        <w:t>證明</w:t>
      </w:r>
      <w:r w:rsidR="00797B6E" w:rsidRPr="002F35FD">
        <w:rPr>
          <w:rFonts w:ascii="標楷體" w:eastAsia="標楷體" w:hAnsi="標楷體" w:hint="eastAsia"/>
          <w:b/>
          <w:sz w:val="28"/>
          <w:u w:val="single"/>
        </w:rPr>
        <w:t>：</w:t>
      </w:r>
      <w:r w:rsidR="000B3969" w:rsidRPr="00875C21">
        <w:rPr>
          <w:rFonts w:ascii="標楷體" w:eastAsia="標楷體" w:hAnsi="標楷體" w:hint="eastAsia"/>
          <w:color w:val="FF0000"/>
          <w:sz w:val="28"/>
        </w:rPr>
        <w:t>最近一期之所得稅納稅證明書或綜合所得稅結算申報繳費收執聯</w:t>
      </w:r>
      <w:r w:rsidR="00A24D46" w:rsidRPr="00875C21">
        <w:rPr>
          <w:rFonts w:ascii="標楷體" w:eastAsia="標楷體" w:hAnsi="標楷體" w:hint="eastAsia"/>
          <w:sz w:val="28"/>
        </w:rPr>
        <w:t>。</w:t>
      </w:r>
      <w:r w:rsidR="003101ED" w:rsidRPr="00875C21">
        <w:rPr>
          <w:rFonts w:ascii="標楷體" w:eastAsia="標楷體" w:hAnsi="標楷體" w:hint="eastAsia"/>
          <w:sz w:val="28"/>
        </w:rPr>
        <w:t>廠</w:t>
      </w:r>
      <w:r w:rsidR="003101ED" w:rsidRPr="003101ED">
        <w:rPr>
          <w:rFonts w:ascii="標楷體" w:eastAsia="標楷體" w:hAnsi="標楷體" w:hint="eastAsia"/>
          <w:sz w:val="28"/>
        </w:rPr>
        <w:t>商不及提出最近一年證明文件，得以前一年之納稅證明文件代之</w:t>
      </w:r>
      <w:r w:rsidR="00391963" w:rsidRPr="003101ED">
        <w:rPr>
          <w:rFonts w:ascii="標楷體" w:eastAsia="標楷體" w:hAnsi="標楷體"/>
          <w:sz w:val="28"/>
        </w:rPr>
        <w:t>。</w:t>
      </w:r>
    </w:p>
    <w:p w14:paraId="0677D2E4" w14:textId="0615E151" w:rsidR="003101ED" w:rsidRDefault="003101ED" w:rsidP="00DA1EA8">
      <w:pPr>
        <w:snapToGrid w:val="0"/>
        <w:spacing w:line="500" w:lineRule="exact"/>
        <w:ind w:leftChars="354" w:left="1276" w:hangingChars="152" w:hanging="426"/>
        <w:rPr>
          <w:rFonts w:ascii="標楷體" w:eastAsia="標楷體" w:hAnsi="標楷體"/>
          <w:sz w:val="28"/>
        </w:rPr>
      </w:pPr>
      <w:r w:rsidRPr="003101ED">
        <w:rPr>
          <w:rFonts w:ascii="標楷體" w:eastAsia="標楷體" w:hAnsi="標楷體" w:hint="eastAsia"/>
          <w:sz w:val="28"/>
        </w:rPr>
        <w:t>(3)營業稅或所得稅之納稅證明，得以相同期間內主管</w:t>
      </w:r>
      <w:proofErr w:type="gramStart"/>
      <w:r w:rsidRPr="003101ED">
        <w:rPr>
          <w:rFonts w:ascii="標楷體" w:eastAsia="標楷體" w:hAnsi="標楷體" w:hint="eastAsia"/>
          <w:sz w:val="28"/>
        </w:rPr>
        <w:t>稽</w:t>
      </w:r>
      <w:proofErr w:type="gramEnd"/>
      <w:r w:rsidRPr="003101ED">
        <w:rPr>
          <w:rFonts w:ascii="標楷體" w:eastAsia="標楷體" w:hAnsi="標楷體" w:hint="eastAsia"/>
          <w:sz w:val="28"/>
        </w:rPr>
        <w:t>徵機關核發之無違章欠稅之查</w:t>
      </w:r>
      <w:proofErr w:type="gramStart"/>
      <w:r w:rsidRPr="003101ED">
        <w:rPr>
          <w:rFonts w:ascii="標楷體" w:eastAsia="標楷體" w:hAnsi="標楷體" w:hint="eastAsia"/>
          <w:sz w:val="28"/>
        </w:rPr>
        <w:t>復表</w:t>
      </w:r>
      <w:proofErr w:type="gramEnd"/>
      <w:r w:rsidRPr="003101ED">
        <w:rPr>
          <w:rFonts w:ascii="標楷體" w:eastAsia="標楷體" w:hAnsi="標楷體" w:hint="eastAsia"/>
          <w:sz w:val="28"/>
        </w:rPr>
        <w:t>代之。</w:t>
      </w:r>
    </w:p>
    <w:p w14:paraId="3DE2186B" w14:textId="509CD787" w:rsidR="00EC2227" w:rsidRPr="00D36529" w:rsidRDefault="003101ED" w:rsidP="00DA1EA8">
      <w:pPr>
        <w:snapToGrid w:val="0"/>
        <w:spacing w:line="500" w:lineRule="exact"/>
        <w:ind w:leftChars="354" w:left="1276" w:hangingChars="152" w:hanging="426"/>
        <w:rPr>
          <w:rFonts w:ascii="標楷體" w:eastAsia="標楷體" w:hAnsi="標楷體"/>
          <w:b/>
          <w:sz w:val="28"/>
          <w:u w:val="single"/>
        </w:rPr>
      </w:pPr>
      <w:r>
        <w:rPr>
          <w:rFonts w:ascii="標楷體" w:eastAsia="標楷體" w:hAnsi="標楷體" w:hint="eastAsia"/>
          <w:sz w:val="28"/>
        </w:rPr>
        <w:t>(</w:t>
      </w:r>
      <w:r w:rsidR="006128E9">
        <w:rPr>
          <w:rFonts w:ascii="標楷體" w:eastAsia="標楷體" w:hAnsi="標楷體" w:hint="eastAsia"/>
          <w:sz w:val="28"/>
        </w:rPr>
        <w:t>4</w:t>
      </w:r>
      <w:r>
        <w:rPr>
          <w:rFonts w:ascii="標楷體" w:eastAsia="標楷體" w:hAnsi="標楷體" w:hint="eastAsia"/>
          <w:sz w:val="28"/>
        </w:rPr>
        <w:t>)</w:t>
      </w:r>
      <w:r w:rsidR="006128E9">
        <w:rPr>
          <w:rFonts w:ascii="標楷體" w:eastAsia="標楷體" w:hAnsi="標楷體" w:hint="eastAsia"/>
          <w:sz w:val="28"/>
        </w:rPr>
        <w:t>依法免繳納營業稅或所得稅者，應繳交核定通知書影本或其他依</w:t>
      </w:r>
      <w:r w:rsidR="006128E9">
        <w:rPr>
          <w:rFonts w:ascii="標楷體" w:eastAsia="標楷體" w:hAnsi="標楷體" w:hint="eastAsia"/>
          <w:sz w:val="28"/>
        </w:rPr>
        <w:lastRenderedPageBreak/>
        <w:t>法免稅之證明文件影本。</w:t>
      </w:r>
    </w:p>
    <w:p w14:paraId="22FF371F" w14:textId="77777777" w:rsidR="00B63EFB" w:rsidRPr="007A60E9" w:rsidRDefault="00B63EFB" w:rsidP="00D256C3">
      <w:pPr>
        <w:pStyle w:val="a5"/>
        <w:snapToGrid w:val="0"/>
        <w:spacing w:line="500" w:lineRule="exact"/>
        <w:jc w:val="both"/>
        <w:rPr>
          <w:rFonts w:ascii="標楷體" w:hAnsi="標楷體"/>
          <w:sz w:val="28"/>
        </w:rPr>
      </w:pPr>
    </w:p>
    <w:p w14:paraId="33F25A2F" w14:textId="77777777" w:rsidR="00946842" w:rsidRDefault="004F560A" w:rsidP="00D256C3">
      <w:pPr>
        <w:pStyle w:val="a5"/>
        <w:snapToGrid w:val="0"/>
        <w:spacing w:line="500" w:lineRule="exact"/>
        <w:jc w:val="both"/>
        <w:rPr>
          <w:rFonts w:ascii="新細明體" w:eastAsia="新細明體" w:hAnsi="新細明體"/>
          <w:b/>
          <w:bCs/>
          <w:color w:val="0000FF"/>
          <w:sz w:val="28"/>
          <w:szCs w:val="28"/>
        </w:rPr>
      </w:pPr>
      <w:r>
        <w:rPr>
          <w:rFonts w:ascii="標楷體" w:hAnsi="標楷體" w:hint="eastAsia"/>
          <w:b/>
          <w:bCs/>
          <w:sz w:val="36"/>
        </w:rPr>
        <w:t>陸</w:t>
      </w:r>
      <w:r w:rsidR="00946842">
        <w:rPr>
          <w:rFonts w:ascii="標楷體" w:hAnsi="標楷體" w:hint="eastAsia"/>
          <w:b/>
          <w:bCs/>
          <w:sz w:val="36"/>
        </w:rPr>
        <w:t>、預</w:t>
      </w:r>
      <w:r w:rsidR="00386C9C">
        <w:rPr>
          <w:rFonts w:ascii="標楷體" w:hAnsi="標楷體" w:hint="eastAsia"/>
          <w:b/>
          <w:bCs/>
          <w:sz w:val="36"/>
        </w:rPr>
        <w:t>估經費</w:t>
      </w:r>
      <w:r w:rsidR="00B63EFB">
        <w:rPr>
          <w:rFonts w:ascii="標楷體" w:hAnsi="標楷體" w:hint="eastAsia"/>
          <w:b/>
          <w:bCs/>
          <w:sz w:val="36"/>
        </w:rPr>
        <w:t>：</w:t>
      </w:r>
    </w:p>
    <w:p w14:paraId="737A8035" w14:textId="3CF5A963" w:rsidR="00E36DFE" w:rsidRPr="00875C21" w:rsidRDefault="00E36DFE" w:rsidP="00931F33">
      <w:pPr>
        <w:pStyle w:val="a5"/>
        <w:snapToGrid w:val="0"/>
        <w:spacing w:line="500" w:lineRule="exact"/>
        <w:ind w:left="2880" w:hanging="2340"/>
        <w:jc w:val="both"/>
        <w:rPr>
          <w:rFonts w:ascii="標楷體" w:hAnsi="標楷體"/>
          <w:b/>
          <w:sz w:val="32"/>
          <w:szCs w:val="32"/>
        </w:rPr>
      </w:pPr>
      <w:r w:rsidRPr="00DC421D">
        <w:rPr>
          <w:rFonts w:ascii="標楷體" w:hAnsi="標楷體" w:hint="eastAsia"/>
          <w:b/>
          <w:sz w:val="32"/>
          <w:szCs w:val="32"/>
        </w:rPr>
        <w:t>一、採購金額：</w:t>
      </w:r>
      <w:r w:rsidR="00064B77">
        <w:rPr>
          <w:rFonts w:ascii="標楷體" w:hAnsi="標楷體" w:hint="eastAsia"/>
          <w:b/>
          <w:sz w:val="32"/>
          <w:szCs w:val="32"/>
        </w:rPr>
        <w:t>新臺幣</w:t>
      </w:r>
      <w:r w:rsidR="00CA06F4" w:rsidRPr="00875C21">
        <w:rPr>
          <w:rFonts w:hint="eastAsia"/>
          <w:b/>
          <w:color w:val="FF0000"/>
          <w:sz w:val="32"/>
          <w:szCs w:val="32"/>
        </w:rPr>
        <w:t>4</w:t>
      </w:r>
      <w:r w:rsidR="00554E77" w:rsidRPr="00875C21">
        <w:rPr>
          <w:rFonts w:hint="eastAsia"/>
          <w:b/>
          <w:color w:val="FF0000"/>
          <w:sz w:val="32"/>
          <w:szCs w:val="32"/>
        </w:rPr>
        <w:t>90</w:t>
      </w:r>
      <w:r w:rsidR="00CA06F4" w:rsidRPr="00875C21">
        <w:rPr>
          <w:rFonts w:hAnsi="標楷體" w:hint="eastAsia"/>
          <w:color w:val="FF0000"/>
          <w:sz w:val="32"/>
          <w:szCs w:val="32"/>
        </w:rPr>
        <w:t>萬</w:t>
      </w:r>
      <w:r w:rsidR="00CA06F4" w:rsidRPr="00875C21">
        <w:rPr>
          <w:rFonts w:ascii="標楷體" w:hAnsi="標楷體" w:hint="eastAsia"/>
          <w:b/>
          <w:color w:val="FF0000"/>
          <w:sz w:val="32"/>
          <w:szCs w:val="32"/>
        </w:rPr>
        <w:t>元整</w:t>
      </w:r>
    </w:p>
    <w:p w14:paraId="3D9567DE" w14:textId="442E4F4D" w:rsidR="00D8311E" w:rsidRPr="00875C21" w:rsidRDefault="00D00190" w:rsidP="00836DD4">
      <w:pPr>
        <w:pStyle w:val="a5"/>
        <w:snapToGrid w:val="0"/>
        <w:spacing w:line="500" w:lineRule="exact"/>
        <w:ind w:leftChars="450" w:left="1442" w:hangingChars="129" w:hanging="362"/>
        <w:jc w:val="both"/>
        <w:rPr>
          <w:rFonts w:ascii="標楷體" w:hAnsi="標楷體"/>
          <w:sz w:val="28"/>
        </w:rPr>
      </w:pPr>
      <w:r w:rsidRPr="00875C21">
        <w:rPr>
          <w:rFonts w:ascii="標楷體" w:hAnsi="標楷體" w:hint="eastAsia"/>
          <w:b/>
          <w:sz w:val="28"/>
        </w:rPr>
        <w:t>■</w:t>
      </w:r>
      <w:r w:rsidR="00D8311E" w:rsidRPr="00875C21">
        <w:rPr>
          <w:rFonts w:ascii="標楷體" w:hAnsi="標楷體" w:hint="eastAsia"/>
          <w:b/>
          <w:sz w:val="28"/>
        </w:rPr>
        <w:t xml:space="preserve"> </w:t>
      </w:r>
      <w:r w:rsidR="00D8311E" w:rsidRPr="00875C21">
        <w:rPr>
          <w:rFonts w:ascii="標楷體" w:hAnsi="標楷體" w:hint="eastAsia"/>
          <w:b/>
          <w:sz w:val="28"/>
          <w:szCs w:val="28"/>
        </w:rPr>
        <w:t>本案預算金額：</w:t>
      </w:r>
      <w:r w:rsidR="00064B77" w:rsidRPr="00875C21">
        <w:rPr>
          <w:rFonts w:ascii="標楷體" w:hAnsi="標楷體" w:hint="eastAsia"/>
          <w:b/>
          <w:sz w:val="28"/>
          <w:szCs w:val="28"/>
        </w:rPr>
        <w:t>新臺幣</w:t>
      </w:r>
      <w:r w:rsidR="00CA06F4" w:rsidRPr="00875C21">
        <w:rPr>
          <w:rFonts w:hint="eastAsia"/>
          <w:b/>
          <w:color w:val="FF0000"/>
          <w:sz w:val="28"/>
          <w:szCs w:val="28"/>
        </w:rPr>
        <w:t>24</w:t>
      </w:r>
      <w:r w:rsidR="00554E77" w:rsidRPr="00875C21">
        <w:rPr>
          <w:rFonts w:hint="eastAsia"/>
          <w:b/>
          <w:color w:val="FF0000"/>
          <w:sz w:val="28"/>
          <w:szCs w:val="28"/>
        </w:rPr>
        <w:t>5</w:t>
      </w:r>
      <w:r w:rsidR="00CA06F4" w:rsidRPr="00875C21">
        <w:rPr>
          <w:rFonts w:hAnsi="標楷體" w:hint="eastAsia"/>
          <w:color w:val="FF0000"/>
        </w:rPr>
        <w:t>萬</w:t>
      </w:r>
      <w:r w:rsidR="00CA06F4" w:rsidRPr="00875C21">
        <w:rPr>
          <w:rFonts w:ascii="標楷體" w:hAnsi="標楷體" w:hint="eastAsia"/>
          <w:b/>
          <w:color w:val="FF0000"/>
          <w:sz w:val="28"/>
          <w:szCs w:val="28"/>
        </w:rPr>
        <w:t>元整</w:t>
      </w:r>
      <w:r w:rsidR="00D8311E" w:rsidRPr="00875C21">
        <w:rPr>
          <w:rFonts w:ascii="標楷體" w:hAnsi="標楷體" w:hint="eastAsia"/>
          <w:b/>
          <w:sz w:val="28"/>
          <w:szCs w:val="28"/>
        </w:rPr>
        <w:t>，內容如下：</w:t>
      </w:r>
      <w:r w:rsidRPr="00875C21">
        <w:rPr>
          <w:rFonts w:ascii="標楷體" w:hAnsi="標楷體" w:hint="eastAsia"/>
          <w:sz w:val="28"/>
        </w:rPr>
        <w:t xml:space="preserve"> </w:t>
      </w:r>
    </w:p>
    <w:p w14:paraId="27BE77CE" w14:textId="74449119" w:rsidR="00511248" w:rsidRPr="00875C21" w:rsidRDefault="00D8311E" w:rsidP="00CA06F4">
      <w:pPr>
        <w:pStyle w:val="a5"/>
        <w:snapToGrid w:val="0"/>
        <w:spacing w:line="500" w:lineRule="exact"/>
        <w:ind w:leftChars="450" w:left="2058" w:hangingChars="349" w:hanging="978"/>
        <w:jc w:val="both"/>
        <w:rPr>
          <w:rFonts w:ascii="標楷體" w:hAnsi="標楷體"/>
          <w:b/>
          <w:sz w:val="28"/>
          <w:szCs w:val="28"/>
        </w:rPr>
      </w:pPr>
      <w:r w:rsidRPr="00875C21">
        <w:rPr>
          <w:rFonts w:ascii="標楷體" w:hAnsi="標楷體" w:hint="eastAsia"/>
          <w:b/>
          <w:sz w:val="28"/>
          <w:szCs w:val="28"/>
        </w:rPr>
        <w:t xml:space="preserve">  </w:t>
      </w:r>
      <w:r w:rsidR="00931F33" w:rsidRPr="00875C21">
        <w:rPr>
          <w:rFonts w:ascii="標楷體" w:hAnsi="標楷體" w:hint="eastAsia"/>
          <w:b/>
          <w:sz w:val="28"/>
          <w:szCs w:val="28"/>
        </w:rPr>
        <w:t xml:space="preserve">  </w:t>
      </w:r>
      <w:r w:rsidR="00CA06F4" w:rsidRPr="00875C21">
        <w:rPr>
          <w:rFonts w:ascii="標楷體" w:hAnsi="標楷體" w:hint="eastAsia"/>
          <w:b/>
          <w:sz w:val="28"/>
          <w:szCs w:val="28"/>
        </w:rPr>
        <w:t>■</w:t>
      </w:r>
      <w:r w:rsidR="00931F33" w:rsidRPr="00875C21">
        <w:rPr>
          <w:rFonts w:ascii="標楷體" w:hAnsi="標楷體" w:hint="eastAsia"/>
          <w:b/>
          <w:sz w:val="28"/>
          <w:szCs w:val="28"/>
        </w:rPr>
        <w:t xml:space="preserve"> </w:t>
      </w:r>
      <w:r w:rsidR="00D20153" w:rsidRPr="00875C21">
        <w:rPr>
          <w:rFonts w:hint="eastAsia"/>
          <w:b/>
          <w:color w:val="000000"/>
          <w:sz w:val="28"/>
          <w:szCs w:val="28"/>
        </w:rPr>
        <w:t>委託服務費用</w:t>
      </w:r>
      <w:r w:rsidR="00E36DFE" w:rsidRPr="00875C21">
        <w:rPr>
          <w:rFonts w:ascii="標楷體" w:hAnsi="標楷體" w:hint="eastAsia"/>
          <w:b/>
          <w:sz w:val="28"/>
          <w:szCs w:val="28"/>
        </w:rPr>
        <w:t>預算金額：</w:t>
      </w:r>
      <w:r w:rsidR="00064B77" w:rsidRPr="00875C21">
        <w:rPr>
          <w:rFonts w:ascii="標楷體" w:hAnsi="標楷體" w:hint="eastAsia"/>
          <w:b/>
          <w:sz w:val="28"/>
          <w:szCs w:val="28"/>
        </w:rPr>
        <w:t>新臺幣</w:t>
      </w:r>
      <w:r w:rsidR="00CA06F4" w:rsidRPr="00875C21">
        <w:rPr>
          <w:rFonts w:hint="eastAsia"/>
          <w:b/>
          <w:color w:val="FF0000"/>
          <w:sz w:val="28"/>
          <w:szCs w:val="28"/>
        </w:rPr>
        <w:t>3</w:t>
      </w:r>
      <w:r w:rsidR="00554E77" w:rsidRPr="00875C21">
        <w:rPr>
          <w:rFonts w:hint="eastAsia"/>
          <w:b/>
          <w:color w:val="FF0000"/>
          <w:sz w:val="28"/>
          <w:szCs w:val="28"/>
        </w:rPr>
        <w:t>8</w:t>
      </w:r>
      <w:r w:rsidR="00CA06F4" w:rsidRPr="00875C21">
        <w:rPr>
          <w:rFonts w:hAnsi="標楷體" w:hint="eastAsia"/>
          <w:color w:val="FF0000"/>
        </w:rPr>
        <w:t>萬</w:t>
      </w:r>
      <w:r w:rsidR="00554E77" w:rsidRPr="00875C21">
        <w:rPr>
          <w:rFonts w:hint="eastAsia"/>
          <w:b/>
          <w:color w:val="FF0000"/>
          <w:sz w:val="28"/>
          <w:szCs w:val="28"/>
        </w:rPr>
        <w:t>2</w:t>
      </w:r>
      <w:r w:rsidR="00CA06F4" w:rsidRPr="00875C21">
        <w:rPr>
          <w:rFonts w:hint="eastAsia"/>
          <w:b/>
          <w:color w:val="FF0000"/>
          <w:sz w:val="28"/>
          <w:szCs w:val="28"/>
        </w:rPr>
        <w:t>,</w:t>
      </w:r>
      <w:r w:rsidR="00554E77" w:rsidRPr="00875C21">
        <w:rPr>
          <w:rFonts w:hint="eastAsia"/>
          <w:b/>
          <w:color w:val="FF0000"/>
          <w:sz w:val="28"/>
          <w:szCs w:val="28"/>
        </w:rPr>
        <w:t>616</w:t>
      </w:r>
      <w:r w:rsidR="00CA06F4" w:rsidRPr="00875C21">
        <w:rPr>
          <w:rFonts w:ascii="標楷體" w:hAnsi="標楷體" w:hint="eastAsia"/>
          <w:b/>
          <w:color w:val="FF0000"/>
          <w:sz w:val="28"/>
          <w:szCs w:val="28"/>
        </w:rPr>
        <w:t>元整。(</w:t>
      </w:r>
      <w:proofErr w:type="gramStart"/>
      <w:r w:rsidR="00CA06F4" w:rsidRPr="00875C21">
        <w:rPr>
          <w:rFonts w:ascii="標楷體" w:hAnsi="標楷體" w:hint="eastAsia"/>
          <w:b/>
          <w:color w:val="FF0000"/>
          <w:sz w:val="28"/>
          <w:szCs w:val="28"/>
        </w:rPr>
        <w:t>含管銷</w:t>
      </w:r>
      <w:proofErr w:type="gramEnd"/>
      <w:r w:rsidR="00CA06F4" w:rsidRPr="00875C21">
        <w:rPr>
          <w:rFonts w:ascii="標楷體" w:hAnsi="標楷體" w:hint="eastAsia"/>
          <w:b/>
          <w:color w:val="FF0000"/>
          <w:sz w:val="28"/>
          <w:szCs w:val="28"/>
        </w:rPr>
        <w:t>費用及利潤部分</w:t>
      </w:r>
      <w:r w:rsidR="00CA06F4" w:rsidRPr="00875C21">
        <w:rPr>
          <w:rFonts w:hint="eastAsia"/>
          <w:color w:val="FF0000"/>
          <w:szCs w:val="28"/>
        </w:rPr>
        <w:t>（含稅價）</w:t>
      </w:r>
      <w:r w:rsidR="00CA06F4" w:rsidRPr="00875C21">
        <w:rPr>
          <w:rFonts w:ascii="標楷體" w:hAnsi="標楷體" w:hint="eastAsia"/>
          <w:b/>
          <w:color w:val="FF0000"/>
          <w:sz w:val="28"/>
          <w:szCs w:val="28"/>
        </w:rPr>
        <w:t>，需議價)</w:t>
      </w:r>
      <w:r w:rsidR="00B63EFB" w:rsidRPr="00875C21">
        <w:rPr>
          <w:rFonts w:ascii="標楷體" w:hAnsi="標楷體" w:hint="eastAsia"/>
          <w:b/>
          <w:color w:val="FF0000"/>
          <w:sz w:val="28"/>
          <w:szCs w:val="28"/>
        </w:rPr>
        <w:t>。</w:t>
      </w:r>
    </w:p>
    <w:p w14:paraId="460D4DAA" w14:textId="5D9FB7C1" w:rsidR="00D8311E" w:rsidRPr="00875C21" w:rsidRDefault="00D8311E" w:rsidP="00DA1EA8">
      <w:pPr>
        <w:pStyle w:val="21"/>
        <w:widowControl w:val="0"/>
        <w:tabs>
          <w:tab w:val="clear" w:pos="480"/>
          <w:tab w:val="num" w:pos="1620"/>
        </w:tabs>
        <w:adjustRightInd w:val="0"/>
        <w:spacing w:line="500" w:lineRule="exact"/>
        <w:ind w:leftChars="29" w:left="1962" w:hangingChars="675" w:hanging="1892"/>
        <w:jc w:val="both"/>
        <w:textAlignment w:val="baseline"/>
        <w:rPr>
          <w:rFonts w:ascii="新細明體" w:eastAsia="新細明體" w:hAnsi="新細明體"/>
          <w:b/>
          <w:bCs/>
          <w:color w:val="0000FF"/>
          <w:szCs w:val="28"/>
        </w:rPr>
      </w:pPr>
      <w:r w:rsidRPr="00875C21">
        <w:rPr>
          <w:rFonts w:hint="eastAsia"/>
          <w:b/>
          <w:color w:val="000000"/>
          <w:szCs w:val="28"/>
        </w:rPr>
        <w:t xml:space="preserve">  </w:t>
      </w:r>
      <w:r w:rsidR="00931F33" w:rsidRPr="00875C21">
        <w:rPr>
          <w:rFonts w:hint="eastAsia"/>
          <w:b/>
          <w:color w:val="000000"/>
          <w:szCs w:val="28"/>
        </w:rPr>
        <w:t xml:space="preserve">  </w:t>
      </w:r>
      <w:r w:rsidR="00CA6678" w:rsidRPr="00875C21">
        <w:rPr>
          <w:rFonts w:hint="eastAsia"/>
          <w:b/>
          <w:color w:val="000000"/>
          <w:szCs w:val="28"/>
        </w:rPr>
        <w:t xml:space="preserve">       </w:t>
      </w:r>
      <w:r w:rsidR="00CA06F4" w:rsidRPr="00875C21">
        <w:rPr>
          <w:rFonts w:hint="eastAsia"/>
          <w:b/>
          <w:color w:val="000000"/>
          <w:szCs w:val="28"/>
        </w:rPr>
        <w:t>■</w:t>
      </w:r>
      <w:r w:rsidR="00931F33" w:rsidRPr="00875C21">
        <w:rPr>
          <w:rFonts w:hint="eastAsia"/>
          <w:b/>
          <w:color w:val="000000"/>
          <w:szCs w:val="28"/>
        </w:rPr>
        <w:t xml:space="preserve"> 核實</w:t>
      </w:r>
      <w:r w:rsidR="00A21856" w:rsidRPr="00875C21">
        <w:rPr>
          <w:rFonts w:hint="eastAsia"/>
          <w:b/>
          <w:color w:val="000000"/>
          <w:szCs w:val="28"/>
        </w:rPr>
        <w:t>支</w:t>
      </w:r>
      <w:r w:rsidR="00931F33" w:rsidRPr="00875C21">
        <w:rPr>
          <w:rFonts w:hint="eastAsia"/>
          <w:b/>
          <w:color w:val="000000"/>
          <w:szCs w:val="28"/>
        </w:rPr>
        <w:t>付</w:t>
      </w:r>
      <w:r w:rsidR="00931F33" w:rsidRPr="00875C21">
        <w:rPr>
          <w:rFonts w:hint="eastAsia"/>
          <w:b/>
          <w:szCs w:val="28"/>
        </w:rPr>
        <w:t>項目及費用：</w:t>
      </w:r>
      <w:r w:rsidR="00CA06F4" w:rsidRPr="00875C21">
        <w:rPr>
          <w:rFonts w:hint="eastAsia"/>
          <w:b/>
          <w:color w:val="FF0000"/>
          <w:szCs w:val="28"/>
        </w:rPr>
        <w:t>新臺幣</w:t>
      </w:r>
      <w:r w:rsidR="00CA06F4" w:rsidRPr="00875C21">
        <w:rPr>
          <w:rFonts w:ascii="Times New Roman" w:hAnsi="Times New Roman" w:hint="eastAsia"/>
          <w:b/>
          <w:color w:val="FF0000"/>
          <w:szCs w:val="28"/>
        </w:rPr>
        <w:t>206</w:t>
      </w:r>
      <w:r w:rsidR="00CA06F4" w:rsidRPr="00875C21">
        <w:rPr>
          <w:rFonts w:hint="eastAsia"/>
          <w:color w:val="FF0000"/>
        </w:rPr>
        <w:t>萬</w:t>
      </w:r>
      <w:r w:rsidR="00CA06F4" w:rsidRPr="00875C21">
        <w:rPr>
          <w:rFonts w:ascii="Times New Roman" w:hAnsi="Times New Roman" w:hint="eastAsia"/>
          <w:b/>
          <w:color w:val="FF0000"/>
          <w:szCs w:val="28"/>
        </w:rPr>
        <w:t>7,384</w:t>
      </w:r>
      <w:r w:rsidR="00CA06F4" w:rsidRPr="00875C21">
        <w:rPr>
          <w:rFonts w:hint="eastAsia"/>
          <w:b/>
          <w:color w:val="FF0000"/>
          <w:szCs w:val="28"/>
        </w:rPr>
        <w:t>元整</w:t>
      </w:r>
    </w:p>
    <w:p w14:paraId="07695BD0" w14:textId="0749C247" w:rsidR="00931F33" w:rsidRPr="00875C21" w:rsidRDefault="00D8311E" w:rsidP="00931F33">
      <w:pPr>
        <w:pStyle w:val="a5"/>
        <w:snapToGrid w:val="0"/>
        <w:spacing w:line="500" w:lineRule="exact"/>
        <w:ind w:leftChars="900" w:left="2521" w:hangingChars="129" w:hanging="361"/>
        <w:jc w:val="both"/>
        <w:rPr>
          <w:rFonts w:ascii="新細明體" w:eastAsia="新細明體" w:hAnsi="新細明體"/>
          <w:color w:val="0000FF"/>
          <w:sz w:val="24"/>
        </w:rPr>
      </w:pPr>
      <w:r w:rsidRPr="00875C21">
        <w:rPr>
          <w:rFonts w:hint="eastAsia"/>
          <w:sz w:val="28"/>
          <w:szCs w:val="28"/>
        </w:rPr>
        <w:t>1.</w:t>
      </w:r>
      <w:r w:rsidR="00931F33" w:rsidRPr="00875C21">
        <w:rPr>
          <w:rFonts w:hint="eastAsia"/>
          <w:sz w:val="28"/>
          <w:szCs w:val="28"/>
        </w:rPr>
        <w:t xml:space="preserve"> </w:t>
      </w:r>
      <w:r w:rsidR="00931F33" w:rsidRPr="00875C21">
        <w:rPr>
          <w:rFonts w:hint="eastAsia"/>
          <w:sz w:val="28"/>
          <w:szCs w:val="28"/>
        </w:rPr>
        <w:t>核實支付項目如下：</w:t>
      </w:r>
      <w:r w:rsidR="00CA06F4" w:rsidRPr="00875C21">
        <w:rPr>
          <w:rFonts w:hint="eastAsia"/>
          <w:color w:val="FF0000"/>
          <w:sz w:val="28"/>
          <w:szCs w:val="28"/>
        </w:rPr>
        <w:t>派駐人員費用（含稅價），含薪資、加班費、公提</w:t>
      </w:r>
      <w:proofErr w:type="gramStart"/>
      <w:r w:rsidR="00CA06F4" w:rsidRPr="00875C21">
        <w:rPr>
          <w:rFonts w:hint="eastAsia"/>
          <w:color w:val="FF0000"/>
          <w:sz w:val="28"/>
          <w:szCs w:val="28"/>
        </w:rPr>
        <w:t>勞</w:t>
      </w:r>
      <w:proofErr w:type="gramEnd"/>
      <w:r w:rsidR="00CA06F4" w:rsidRPr="00875C21">
        <w:rPr>
          <w:rFonts w:hint="eastAsia"/>
          <w:color w:val="FF0000"/>
          <w:sz w:val="28"/>
          <w:szCs w:val="28"/>
        </w:rPr>
        <w:t>健保費與勞退金（</w:t>
      </w:r>
      <w:r w:rsidR="00CA06F4" w:rsidRPr="00875C21">
        <w:rPr>
          <w:rFonts w:hint="eastAsia"/>
          <w:color w:val="FF0000"/>
          <w:sz w:val="28"/>
          <w:szCs w:val="28"/>
        </w:rPr>
        <w:t>6</w:t>
      </w:r>
      <w:r w:rsidR="00CA06F4" w:rsidRPr="00875C21">
        <w:rPr>
          <w:rFonts w:hint="eastAsia"/>
          <w:color w:val="FF0000"/>
          <w:sz w:val="28"/>
          <w:szCs w:val="28"/>
        </w:rPr>
        <w:t>％）、年終獎金等。</w:t>
      </w:r>
    </w:p>
    <w:p w14:paraId="6FF3E100" w14:textId="002174E8" w:rsidR="00ED42D6" w:rsidRPr="00931F33" w:rsidRDefault="00931F33" w:rsidP="00931F33">
      <w:pPr>
        <w:pStyle w:val="a5"/>
        <w:snapToGrid w:val="0"/>
        <w:spacing w:line="500" w:lineRule="exact"/>
        <w:ind w:leftChars="900" w:left="2521" w:hangingChars="129" w:hanging="361"/>
        <w:jc w:val="both"/>
        <w:rPr>
          <w:sz w:val="28"/>
          <w:szCs w:val="28"/>
        </w:rPr>
      </w:pPr>
      <w:r w:rsidRPr="00875C21">
        <w:rPr>
          <w:rFonts w:hint="eastAsia"/>
          <w:sz w:val="28"/>
          <w:szCs w:val="28"/>
        </w:rPr>
        <w:t xml:space="preserve">2. </w:t>
      </w:r>
      <w:r w:rsidR="00F13EAC" w:rsidRPr="00875C21">
        <w:rPr>
          <w:rFonts w:hint="eastAsia"/>
          <w:sz w:val="28"/>
          <w:szCs w:val="28"/>
        </w:rPr>
        <w:t>核實支付項目之</w:t>
      </w:r>
      <w:r w:rsidR="00A21856" w:rsidRPr="00875C21">
        <w:rPr>
          <w:rFonts w:hint="eastAsia"/>
          <w:sz w:val="28"/>
          <w:szCs w:val="28"/>
        </w:rPr>
        <w:t>費用</w:t>
      </w:r>
      <w:r w:rsidR="00ED42D6" w:rsidRPr="00875C21">
        <w:rPr>
          <w:rFonts w:hint="eastAsia"/>
          <w:sz w:val="28"/>
          <w:szCs w:val="28"/>
        </w:rPr>
        <w:t>：</w:t>
      </w:r>
      <w:r w:rsidR="00DA1EA8" w:rsidRPr="00875C21">
        <w:rPr>
          <w:rFonts w:hint="eastAsia"/>
          <w:color w:val="FF0000"/>
          <w:sz w:val="28"/>
          <w:szCs w:val="28"/>
        </w:rPr>
        <w:t>不列入本案議價（約）範圍</w:t>
      </w:r>
      <w:r w:rsidR="00DA1EA8" w:rsidRPr="00875C21">
        <w:rPr>
          <w:rFonts w:hint="eastAsia"/>
          <w:sz w:val="28"/>
          <w:szCs w:val="28"/>
        </w:rPr>
        <w:t>。</w:t>
      </w:r>
    </w:p>
    <w:p w14:paraId="04482E98" w14:textId="1E8E96D0" w:rsidR="00FC4499" w:rsidRDefault="00557B9A" w:rsidP="003E1A24">
      <w:pPr>
        <w:pStyle w:val="a5"/>
        <w:snapToGrid w:val="0"/>
        <w:spacing w:line="500" w:lineRule="exact"/>
        <w:ind w:leftChars="450" w:left="1980" w:hanging="900"/>
        <w:jc w:val="both"/>
        <w:rPr>
          <w:b/>
          <w:bCs/>
          <w:color w:val="000000"/>
          <w:sz w:val="28"/>
          <w:szCs w:val="28"/>
        </w:rPr>
      </w:pPr>
      <w:r>
        <w:rPr>
          <w:rFonts w:hint="eastAsia"/>
          <w:b/>
          <w:sz w:val="28"/>
          <w:szCs w:val="28"/>
        </w:rPr>
        <w:t>（一）</w:t>
      </w:r>
      <w:r w:rsidR="007216FF" w:rsidRPr="007216FF">
        <w:rPr>
          <w:rFonts w:hint="eastAsia"/>
          <w:b/>
          <w:bCs/>
          <w:sz w:val="28"/>
          <w:szCs w:val="28"/>
        </w:rPr>
        <w:t>投標</w:t>
      </w:r>
      <w:r w:rsidR="00D8311E" w:rsidRPr="007216FF">
        <w:rPr>
          <w:rFonts w:hint="eastAsia"/>
          <w:b/>
          <w:bCs/>
          <w:sz w:val="28"/>
          <w:szCs w:val="28"/>
        </w:rPr>
        <w:t>廠商應依</w:t>
      </w:r>
      <w:r w:rsidR="00CA06F4">
        <w:rPr>
          <w:rFonts w:hint="eastAsia"/>
          <w:b/>
          <w:bCs/>
          <w:sz w:val="28"/>
          <w:szCs w:val="28"/>
        </w:rPr>
        <w:t>■</w:t>
      </w:r>
      <w:r w:rsidR="00D8311E" w:rsidRPr="007216FF">
        <w:rPr>
          <w:rFonts w:hint="eastAsia"/>
          <w:b/>
          <w:bCs/>
          <w:color w:val="000000"/>
          <w:sz w:val="28"/>
          <w:szCs w:val="28"/>
        </w:rPr>
        <w:t>委託服務費用及</w:t>
      </w:r>
      <w:r w:rsidR="00CA06F4">
        <w:rPr>
          <w:rFonts w:hint="eastAsia"/>
          <w:b/>
          <w:bCs/>
          <w:color w:val="000000"/>
          <w:sz w:val="28"/>
          <w:szCs w:val="28"/>
        </w:rPr>
        <w:t>■</w:t>
      </w:r>
      <w:r w:rsidR="00836DD4">
        <w:rPr>
          <w:rFonts w:hint="eastAsia"/>
          <w:b/>
          <w:bCs/>
          <w:color w:val="000000"/>
          <w:sz w:val="28"/>
          <w:szCs w:val="28"/>
        </w:rPr>
        <w:t>核實</w:t>
      </w:r>
      <w:r w:rsidR="00836DD4" w:rsidRPr="007216FF">
        <w:rPr>
          <w:rFonts w:hint="eastAsia"/>
          <w:b/>
          <w:bCs/>
          <w:color w:val="000000"/>
          <w:sz w:val="28"/>
          <w:szCs w:val="28"/>
        </w:rPr>
        <w:t>支</w:t>
      </w:r>
      <w:r w:rsidR="00836DD4">
        <w:rPr>
          <w:rFonts w:hint="eastAsia"/>
          <w:b/>
          <w:bCs/>
          <w:color w:val="000000"/>
          <w:sz w:val="28"/>
          <w:szCs w:val="28"/>
        </w:rPr>
        <w:t>付</w:t>
      </w:r>
      <w:r w:rsidR="00836DD4" w:rsidRPr="007216FF">
        <w:rPr>
          <w:rFonts w:hint="eastAsia"/>
          <w:b/>
          <w:bCs/>
          <w:color w:val="000000"/>
          <w:sz w:val="28"/>
          <w:szCs w:val="28"/>
        </w:rPr>
        <w:t>項目</w:t>
      </w:r>
      <w:r w:rsidR="00836DD4">
        <w:rPr>
          <w:rFonts w:hint="eastAsia"/>
          <w:b/>
          <w:bCs/>
          <w:color w:val="000000"/>
          <w:sz w:val="28"/>
          <w:szCs w:val="28"/>
        </w:rPr>
        <w:t>，</w:t>
      </w:r>
      <w:r w:rsidR="00D8311E" w:rsidRPr="007216FF">
        <w:rPr>
          <w:rFonts w:hint="eastAsia"/>
          <w:b/>
          <w:bCs/>
          <w:color w:val="000000"/>
          <w:sz w:val="28"/>
          <w:szCs w:val="28"/>
        </w:rPr>
        <w:t>分別</w:t>
      </w:r>
      <w:r w:rsidR="007216FF">
        <w:rPr>
          <w:rFonts w:hint="eastAsia"/>
          <w:b/>
          <w:bCs/>
          <w:color w:val="000000"/>
          <w:sz w:val="28"/>
          <w:szCs w:val="28"/>
        </w:rPr>
        <w:t>提列各項經費後加總</w:t>
      </w:r>
      <w:r w:rsidR="007216FF" w:rsidRPr="00836DD4">
        <w:rPr>
          <w:rFonts w:hint="eastAsia"/>
          <w:b/>
          <w:bCs/>
          <w:color w:val="000000"/>
          <w:sz w:val="28"/>
          <w:szCs w:val="28"/>
          <w:u w:val="single"/>
        </w:rPr>
        <w:t>填報總</w:t>
      </w:r>
      <w:r w:rsidR="00D8311E" w:rsidRPr="00836DD4">
        <w:rPr>
          <w:rFonts w:hint="eastAsia"/>
          <w:b/>
          <w:bCs/>
          <w:color w:val="000000"/>
          <w:sz w:val="28"/>
          <w:szCs w:val="28"/>
          <w:u w:val="single"/>
        </w:rPr>
        <w:t>價</w:t>
      </w:r>
      <w:r w:rsidR="00836DD4">
        <w:rPr>
          <w:rFonts w:hint="eastAsia"/>
          <w:b/>
          <w:bCs/>
          <w:color w:val="000000"/>
          <w:sz w:val="28"/>
          <w:szCs w:val="28"/>
          <w:u w:val="single"/>
        </w:rPr>
        <w:t>投標</w:t>
      </w:r>
      <w:r w:rsidR="00D8311E" w:rsidRPr="007216FF">
        <w:rPr>
          <w:rFonts w:hint="eastAsia"/>
          <w:b/>
          <w:bCs/>
          <w:color w:val="000000"/>
          <w:sz w:val="28"/>
          <w:szCs w:val="28"/>
        </w:rPr>
        <w:t>。</w:t>
      </w:r>
    </w:p>
    <w:p w14:paraId="60302887" w14:textId="43DD3167" w:rsidR="00D8311E" w:rsidRDefault="00FC4499" w:rsidP="003E1A24">
      <w:pPr>
        <w:pStyle w:val="a5"/>
        <w:snapToGrid w:val="0"/>
        <w:spacing w:line="500" w:lineRule="exact"/>
        <w:ind w:leftChars="225" w:left="2340" w:hanging="1800"/>
        <w:jc w:val="both"/>
        <w:rPr>
          <w:rFonts w:ascii="標楷體" w:hAnsi="標楷體"/>
          <w:b/>
          <w:sz w:val="28"/>
          <w:szCs w:val="28"/>
          <w:shd w:val="pct15" w:color="auto" w:fill="FFFFFF"/>
        </w:rPr>
      </w:pPr>
      <w:r>
        <w:rPr>
          <w:rFonts w:hint="eastAsia"/>
          <w:b/>
          <w:sz w:val="28"/>
          <w:szCs w:val="28"/>
        </w:rPr>
        <w:t xml:space="preserve">    </w:t>
      </w:r>
      <w:r w:rsidR="00557B9A" w:rsidRPr="001A129F">
        <w:rPr>
          <w:rFonts w:ascii="標楷體" w:hAnsi="標楷體" w:hint="eastAsia"/>
          <w:b/>
          <w:sz w:val="28"/>
          <w:szCs w:val="28"/>
        </w:rPr>
        <w:t>（二）</w:t>
      </w:r>
      <w:r w:rsidR="00D8311E" w:rsidRPr="00D2241B">
        <w:rPr>
          <w:rFonts w:ascii="標楷體" w:hAnsi="標楷體" w:hint="eastAsia"/>
          <w:b/>
          <w:sz w:val="28"/>
          <w:szCs w:val="28"/>
          <w:shd w:val="pct15" w:color="auto" w:fill="FFFFFF"/>
        </w:rPr>
        <w:t>注意：投標廠商報價不得逾預算金額，投標廠商報價超過預算金額者，列為不合格標，不予減價機會</w:t>
      </w:r>
      <w:r w:rsidR="00557B9A" w:rsidRPr="00D2241B">
        <w:rPr>
          <w:rFonts w:ascii="標楷體" w:hAnsi="標楷體" w:hint="eastAsia"/>
          <w:b/>
          <w:sz w:val="28"/>
          <w:szCs w:val="28"/>
          <w:shd w:val="pct15" w:color="auto" w:fill="FFFFFF"/>
        </w:rPr>
        <w:t>。</w:t>
      </w:r>
    </w:p>
    <w:p w14:paraId="17BD2851" w14:textId="77777777" w:rsidR="007E4762" w:rsidRPr="00D2241B" w:rsidRDefault="007E4762" w:rsidP="003E1A24">
      <w:pPr>
        <w:pStyle w:val="a5"/>
        <w:snapToGrid w:val="0"/>
        <w:spacing w:line="500" w:lineRule="exact"/>
        <w:ind w:leftChars="225" w:left="2340" w:hanging="1800"/>
        <w:jc w:val="both"/>
        <w:rPr>
          <w:rFonts w:ascii="標楷體" w:hAnsi="標楷體"/>
          <w:b/>
          <w:sz w:val="28"/>
          <w:szCs w:val="28"/>
          <w:shd w:val="pct15" w:color="auto" w:fill="FFFFFF"/>
        </w:rPr>
      </w:pPr>
    </w:p>
    <w:p w14:paraId="328F9C6F" w14:textId="76DA06C1" w:rsidR="001A129F" w:rsidRPr="00285142" w:rsidRDefault="00A572DE" w:rsidP="001A129F">
      <w:pPr>
        <w:pStyle w:val="a5"/>
        <w:snapToGrid w:val="0"/>
        <w:spacing w:line="500" w:lineRule="exact"/>
        <w:ind w:left="1620" w:hanging="540"/>
        <w:jc w:val="both"/>
        <w:rPr>
          <w:rFonts w:ascii="新細明體" w:eastAsia="新細明體" w:hAnsi="新細明體"/>
          <w:b/>
          <w:bCs/>
          <w:color w:val="0000FF"/>
          <w:szCs w:val="28"/>
        </w:rPr>
      </w:pPr>
      <w:r>
        <w:rPr>
          <w:rFonts w:ascii="標楷體" w:hAnsi="標楷體" w:hint="eastAsia"/>
          <w:b/>
          <w:sz w:val="28"/>
        </w:rPr>
        <w:t>■</w:t>
      </w:r>
      <w:r w:rsidR="00BA1983" w:rsidRPr="00926AF4">
        <w:rPr>
          <w:rFonts w:ascii="標楷體" w:hAnsi="標楷體" w:hint="eastAsia"/>
          <w:b/>
          <w:sz w:val="28"/>
        </w:rPr>
        <w:t>本採購</w:t>
      </w:r>
      <w:r w:rsidR="00BA1983" w:rsidRPr="00BA1983">
        <w:rPr>
          <w:rFonts w:ascii="標楷體" w:hAnsi="標楷體" w:hint="eastAsia"/>
          <w:b/>
          <w:sz w:val="28"/>
        </w:rPr>
        <w:t>機關得依</w:t>
      </w:r>
      <w:bookmarkStart w:id="3" w:name="_Hlk160200155"/>
      <w:sdt>
        <w:sdtPr>
          <w:rPr>
            <w:rFonts w:hint="eastAsia"/>
            <w:color w:val="FF0000"/>
          </w:rPr>
          <w:id w:val="965554109"/>
          <w:placeholder>
            <w:docPart w:val="F19331C02EF9452CB4DF5745021045D2"/>
          </w:placeholder>
          <w:comboBox>
            <w:listItem w:value="選擇一個項目。"/>
            <w:listItem w:displayText="採購作業要點第6條第5項第7款規定" w:value="採購作業要點第6條第5項第7款規定"/>
            <w:listItem w:displayText="政府採購法第22條第1項第7款規定" w:value="政府採購法第22條第1項第7款規定"/>
          </w:comboBox>
        </w:sdtPr>
        <w:sdtEndPr/>
        <w:sdtContent>
          <w:r w:rsidRPr="00875C21">
            <w:rPr>
              <w:rFonts w:hint="eastAsia"/>
              <w:color w:val="FF0000"/>
            </w:rPr>
            <w:t>採購作業要點第</w:t>
          </w:r>
          <w:r w:rsidRPr="00875C21">
            <w:rPr>
              <w:rFonts w:hint="eastAsia"/>
              <w:color w:val="FF0000"/>
            </w:rPr>
            <w:t>6</w:t>
          </w:r>
          <w:r w:rsidRPr="00875C21">
            <w:rPr>
              <w:rFonts w:hint="eastAsia"/>
              <w:color w:val="FF0000"/>
            </w:rPr>
            <w:t>條第</w:t>
          </w:r>
          <w:r w:rsidRPr="00875C21">
            <w:rPr>
              <w:rFonts w:hint="eastAsia"/>
              <w:color w:val="FF0000"/>
            </w:rPr>
            <w:t>5</w:t>
          </w:r>
          <w:r w:rsidRPr="00875C21">
            <w:rPr>
              <w:rFonts w:hint="eastAsia"/>
              <w:color w:val="FF0000"/>
            </w:rPr>
            <w:t>項第</w:t>
          </w:r>
          <w:r w:rsidRPr="00875C21">
            <w:rPr>
              <w:rFonts w:hint="eastAsia"/>
              <w:color w:val="FF0000"/>
            </w:rPr>
            <w:t>7</w:t>
          </w:r>
          <w:r w:rsidRPr="00875C21">
            <w:rPr>
              <w:rFonts w:hint="eastAsia"/>
              <w:color w:val="FF0000"/>
            </w:rPr>
            <w:t>款規定</w:t>
          </w:r>
        </w:sdtContent>
      </w:sdt>
      <w:bookmarkEnd w:id="3"/>
      <w:r w:rsidR="00BA1983" w:rsidRPr="00875C21">
        <w:rPr>
          <w:rFonts w:ascii="標楷體" w:hAnsi="標楷體" w:hint="eastAsia"/>
          <w:b/>
          <w:sz w:val="28"/>
        </w:rPr>
        <w:t>，</w:t>
      </w:r>
      <w:r w:rsidR="005E73FA" w:rsidRPr="00926AF4">
        <w:rPr>
          <w:rFonts w:ascii="標楷體" w:hAnsi="標楷體" w:hint="eastAsia"/>
          <w:b/>
          <w:sz w:val="28"/>
        </w:rPr>
        <w:t>保留未來向得標廠商增購之權利，擬增購之項目及內容</w:t>
      </w:r>
      <w:r w:rsidR="005E73FA" w:rsidRPr="00D55D94">
        <w:rPr>
          <w:rFonts w:ascii="新細明體" w:eastAsia="新細明體" w:hAnsi="新細明體" w:hint="eastAsia"/>
          <w:b/>
          <w:color w:val="0000FF"/>
          <w:sz w:val="24"/>
        </w:rPr>
        <w:t>：</w:t>
      </w:r>
    </w:p>
    <w:p w14:paraId="4A711C8D" w14:textId="58231F63" w:rsidR="001A129F" w:rsidRPr="00A572DE" w:rsidRDefault="00A572DE" w:rsidP="00A572DE">
      <w:pPr>
        <w:pStyle w:val="a5"/>
        <w:numPr>
          <w:ilvl w:val="0"/>
          <w:numId w:val="20"/>
        </w:numPr>
        <w:snapToGrid w:val="0"/>
        <w:spacing w:line="500" w:lineRule="exact"/>
        <w:ind w:left="2240" w:hanging="680"/>
        <w:jc w:val="both"/>
        <w:rPr>
          <w:rFonts w:ascii="標楷體" w:hAnsi="標楷體"/>
          <w:b/>
          <w:sz w:val="28"/>
          <w:u w:val="single"/>
        </w:rPr>
      </w:pPr>
      <w:r w:rsidRPr="00875C21">
        <w:rPr>
          <w:rFonts w:ascii="標楷體" w:hAnsi="標楷體" w:hint="eastAsia"/>
          <w:b/>
          <w:bCs/>
          <w:color w:val="FF0000"/>
          <w:szCs w:val="28"/>
        </w:rPr>
        <w:t>本案保留後續擴充之期間為1年，其經費為新臺幣24</w:t>
      </w:r>
      <w:r w:rsidR="00B874B0" w:rsidRPr="00875C21">
        <w:rPr>
          <w:rFonts w:ascii="標楷體" w:hAnsi="標楷體" w:hint="eastAsia"/>
          <w:b/>
          <w:bCs/>
          <w:color w:val="FF0000"/>
          <w:szCs w:val="28"/>
        </w:rPr>
        <w:t>5</w:t>
      </w:r>
      <w:r w:rsidRPr="00875C21">
        <w:rPr>
          <w:rFonts w:ascii="標楷體" w:hAnsi="標楷體" w:hint="eastAsia"/>
          <w:b/>
          <w:bCs/>
          <w:color w:val="FF0000"/>
          <w:szCs w:val="28"/>
        </w:rPr>
        <w:t>萬元整</w:t>
      </w:r>
      <w:r w:rsidR="00946842" w:rsidRPr="001A129F">
        <w:rPr>
          <w:rFonts w:ascii="標楷體" w:hAnsi="標楷體" w:hint="eastAsia"/>
          <w:b/>
          <w:sz w:val="28"/>
        </w:rPr>
        <w:t>。</w:t>
      </w:r>
    </w:p>
    <w:p w14:paraId="36B56C0A" w14:textId="20C0F374" w:rsidR="00A572DE" w:rsidRPr="00A572DE" w:rsidRDefault="00A572DE" w:rsidP="00A572DE">
      <w:pPr>
        <w:pStyle w:val="a5"/>
        <w:numPr>
          <w:ilvl w:val="0"/>
          <w:numId w:val="20"/>
        </w:numPr>
        <w:snapToGrid w:val="0"/>
        <w:spacing w:line="500" w:lineRule="exact"/>
        <w:ind w:left="2240" w:hanging="680"/>
        <w:jc w:val="both"/>
        <w:rPr>
          <w:rFonts w:ascii="標楷體" w:hAnsi="標楷體"/>
          <w:b/>
          <w:sz w:val="28"/>
          <w:u w:val="single"/>
        </w:rPr>
      </w:pPr>
      <w:r w:rsidRPr="00A572DE">
        <w:rPr>
          <w:rFonts w:ascii="標楷體" w:hAnsi="標楷體" w:hint="eastAsia"/>
          <w:b/>
          <w:sz w:val="28"/>
        </w:rPr>
        <w:t>得標廠商需經機關評估合格者（如附件4），始得參與後續擴充採購作業。</w:t>
      </w:r>
    </w:p>
    <w:p w14:paraId="68FE849C" w14:textId="77B0F242" w:rsidR="00A572DE" w:rsidRPr="00A572DE" w:rsidRDefault="00A572DE" w:rsidP="00A572DE">
      <w:pPr>
        <w:pStyle w:val="a5"/>
        <w:numPr>
          <w:ilvl w:val="0"/>
          <w:numId w:val="20"/>
        </w:numPr>
        <w:snapToGrid w:val="0"/>
        <w:spacing w:line="500" w:lineRule="exact"/>
        <w:ind w:left="2240" w:hanging="680"/>
        <w:jc w:val="both"/>
        <w:rPr>
          <w:rFonts w:ascii="標楷體" w:hAnsi="標楷體"/>
          <w:b/>
          <w:sz w:val="28"/>
          <w:u w:val="single"/>
        </w:rPr>
      </w:pPr>
      <w:r w:rsidRPr="00A572DE">
        <w:rPr>
          <w:rFonts w:ascii="標楷體" w:hAnsi="標楷體" w:hint="eastAsia"/>
          <w:b/>
          <w:sz w:val="28"/>
        </w:rPr>
        <w:t>本案保留後續擴充之項目及內容：</w:t>
      </w:r>
      <w:proofErr w:type="gramStart"/>
      <w:r w:rsidRPr="00A572DE">
        <w:rPr>
          <w:rFonts w:ascii="標楷體" w:hAnsi="標楷體" w:hint="eastAsia"/>
          <w:b/>
          <w:sz w:val="28"/>
        </w:rPr>
        <w:t>同本案</w:t>
      </w:r>
      <w:proofErr w:type="gramEnd"/>
      <w:r w:rsidRPr="00A572DE">
        <w:rPr>
          <w:rFonts w:ascii="標楷體" w:hAnsi="標楷體" w:hint="eastAsia"/>
          <w:b/>
          <w:sz w:val="28"/>
        </w:rPr>
        <w:t>採購項目，惟須配合機關依實際運用情形調整。</w:t>
      </w:r>
    </w:p>
    <w:p w14:paraId="706118F9" w14:textId="6E804435" w:rsidR="00946842" w:rsidRPr="00A572DE" w:rsidRDefault="00A572DE" w:rsidP="00A572DE">
      <w:pPr>
        <w:pStyle w:val="a5"/>
        <w:numPr>
          <w:ilvl w:val="0"/>
          <w:numId w:val="20"/>
        </w:numPr>
        <w:snapToGrid w:val="0"/>
        <w:spacing w:line="500" w:lineRule="exact"/>
        <w:ind w:left="2240" w:hanging="680"/>
        <w:jc w:val="both"/>
        <w:rPr>
          <w:rFonts w:ascii="標楷體" w:hAnsi="標楷體"/>
          <w:b/>
          <w:sz w:val="28"/>
          <w:u w:val="single"/>
        </w:rPr>
      </w:pPr>
      <w:r w:rsidRPr="00A572DE">
        <w:rPr>
          <w:rFonts w:ascii="標楷體" w:hAnsi="標楷體" w:hint="eastAsia"/>
          <w:b/>
          <w:sz w:val="28"/>
        </w:rPr>
        <w:t>後續擴充時，本中心保留決定原得標廠商後續擴充金額、項目及數量之權利。</w:t>
      </w:r>
    </w:p>
    <w:p w14:paraId="1215B3D6" w14:textId="2B32E48F" w:rsidR="007E4762" w:rsidRPr="00557B9A" w:rsidRDefault="007E4762" w:rsidP="007E4762">
      <w:pPr>
        <w:pStyle w:val="21"/>
        <w:widowControl w:val="0"/>
        <w:tabs>
          <w:tab w:val="clear" w:pos="480"/>
          <w:tab w:val="left" w:pos="1080"/>
        </w:tabs>
        <w:adjustRightInd w:val="0"/>
        <w:spacing w:line="500" w:lineRule="exact"/>
        <w:jc w:val="both"/>
        <w:textAlignment w:val="baseline"/>
        <w:rPr>
          <w:color w:val="000000"/>
          <w:szCs w:val="28"/>
        </w:rPr>
      </w:pPr>
      <w:r w:rsidRPr="00557B9A">
        <w:rPr>
          <w:rFonts w:hint="eastAsia"/>
          <w:b/>
          <w:sz w:val="32"/>
          <w:szCs w:val="32"/>
        </w:rPr>
        <w:t>二、</w:t>
      </w:r>
      <w:r w:rsidRPr="00557B9A">
        <w:rPr>
          <w:rFonts w:hint="eastAsia"/>
          <w:b/>
          <w:bCs/>
          <w:sz w:val="32"/>
          <w:szCs w:val="32"/>
        </w:rPr>
        <w:t>代收代付</w:t>
      </w:r>
      <w:r w:rsidRPr="00557B9A">
        <w:rPr>
          <w:rFonts w:hint="eastAsia"/>
          <w:b/>
          <w:sz w:val="32"/>
          <w:szCs w:val="32"/>
        </w:rPr>
        <w:t>項目及費用：</w:t>
      </w:r>
      <w:r w:rsidRPr="00875C21">
        <w:rPr>
          <w:rFonts w:hint="eastAsia"/>
          <w:b/>
          <w:sz w:val="32"/>
          <w:szCs w:val="32"/>
        </w:rPr>
        <w:t>無</w:t>
      </w:r>
      <w:r w:rsidRPr="007E4762">
        <w:rPr>
          <w:rFonts w:hint="eastAsia"/>
          <w:b/>
          <w:sz w:val="32"/>
          <w:szCs w:val="32"/>
        </w:rPr>
        <w:t>。</w:t>
      </w:r>
    </w:p>
    <w:p w14:paraId="5ECB4D2B" w14:textId="77777777" w:rsidR="00557B9A" w:rsidRPr="007E4762" w:rsidRDefault="00557B9A" w:rsidP="00557B9A">
      <w:pPr>
        <w:pStyle w:val="21"/>
        <w:widowControl w:val="0"/>
        <w:tabs>
          <w:tab w:val="clear" w:pos="480"/>
          <w:tab w:val="num" w:pos="1620"/>
        </w:tabs>
        <w:adjustRightInd w:val="0"/>
        <w:spacing w:line="500" w:lineRule="exact"/>
        <w:ind w:left="1080"/>
        <w:jc w:val="both"/>
        <w:textAlignment w:val="baseline"/>
        <w:rPr>
          <w:color w:val="000000"/>
          <w:szCs w:val="28"/>
        </w:rPr>
      </w:pPr>
    </w:p>
    <w:p w14:paraId="385C5CE3" w14:textId="77777777" w:rsidR="00946842" w:rsidRDefault="003C7C4F" w:rsidP="00302588">
      <w:pPr>
        <w:numPr>
          <w:ilvl w:val="0"/>
          <w:numId w:val="4"/>
        </w:numPr>
        <w:spacing w:line="500" w:lineRule="exact"/>
        <w:rPr>
          <w:rFonts w:eastAsia="標楷體"/>
          <w:b/>
          <w:bCs/>
          <w:sz w:val="36"/>
        </w:rPr>
      </w:pPr>
      <w:r>
        <w:rPr>
          <w:rFonts w:eastAsia="標楷體" w:hint="eastAsia"/>
          <w:b/>
          <w:bCs/>
          <w:sz w:val="36"/>
        </w:rPr>
        <w:t>服務建議書（企劃書）</w:t>
      </w:r>
      <w:r w:rsidR="00386C9C">
        <w:rPr>
          <w:rFonts w:eastAsia="標楷體" w:hint="eastAsia"/>
          <w:b/>
          <w:bCs/>
          <w:sz w:val="36"/>
        </w:rPr>
        <w:t>撰寫</w:t>
      </w:r>
      <w:r w:rsidR="00946842">
        <w:rPr>
          <w:rFonts w:eastAsia="標楷體" w:hint="eastAsia"/>
          <w:b/>
          <w:bCs/>
          <w:sz w:val="36"/>
        </w:rPr>
        <w:t>格式</w:t>
      </w:r>
      <w:r w:rsidR="00C44B71">
        <w:rPr>
          <w:rFonts w:eastAsia="標楷體" w:hint="eastAsia"/>
          <w:b/>
          <w:bCs/>
          <w:sz w:val="36"/>
        </w:rPr>
        <w:t>、</w:t>
      </w:r>
      <w:r w:rsidR="00946842">
        <w:rPr>
          <w:rFonts w:eastAsia="標楷體" w:hint="eastAsia"/>
          <w:b/>
          <w:bCs/>
          <w:sz w:val="36"/>
        </w:rPr>
        <w:t>內容</w:t>
      </w:r>
      <w:r w:rsidR="00C44B71">
        <w:rPr>
          <w:rFonts w:eastAsia="標楷體" w:hint="eastAsia"/>
          <w:b/>
          <w:bCs/>
          <w:sz w:val="36"/>
        </w:rPr>
        <w:t>及相關規定</w:t>
      </w:r>
      <w:r w:rsidR="00164E65">
        <w:rPr>
          <w:rFonts w:eastAsia="標楷體" w:hint="eastAsia"/>
          <w:b/>
          <w:bCs/>
          <w:sz w:val="36"/>
        </w:rPr>
        <w:t>：</w:t>
      </w:r>
    </w:p>
    <w:p w14:paraId="048643E2" w14:textId="3B253B70" w:rsidR="001860EE" w:rsidRPr="007E4762" w:rsidRDefault="001860EE" w:rsidP="007E4762">
      <w:pPr>
        <w:pStyle w:val="a5"/>
        <w:numPr>
          <w:ilvl w:val="3"/>
          <w:numId w:val="2"/>
        </w:numPr>
        <w:tabs>
          <w:tab w:val="clear" w:pos="3418"/>
          <w:tab w:val="num" w:pos="900"/>
        </w:tabs>
        <w:snapToGrid w:val="0"/>
        <w:spacing w:line="500" w:lineRule="exact"/>
        <w:ind w:left="1080"/>
        <w:jc w:val="both"/>
        <w:rPr>
          <w:rFonts w:ascii="標楷體" w:hAnsi="標楷體"/>
          <w:color w:val="FF0000"/>
          <w:sz w:val="32"/>
          <w:szCs w:val="32"/>
        </w:rPr>
      </w:pPr>
      <w:r w:rsidRPr="001860EE">
        <w:rPr>
          <w:rFonts w:ascii="標楷體" w:hAnsi="標楷體" w:hint="eastAsia"/>
          <w:b/>
          <w:bCs/>
          <w:sz w:val="32"/>
          <w:szCs w:val="32"/>
        </w:rPr>
        <w:t>本案投標廠商是否須延聘相關專家學者組成「專家諮詢、顧</w:t>
      </w:r>
      <w:r w:rsidRPr="001860EE">
        <w:rPr>
          <w:rFonts w:ascii="標楷體" w:hAnsi="標楷體" w:hint="eastAsia"/>
          <w:b/>
          <w:bCs/>
          <w:sz w:val="32"/>
          <w:szCs w:val="32"/>
        </w:rPr>
        <w:lastRenderedPageBreak/>
        <w:t>問團隊</w:t>
      </w:r>
      <w:r w:rsidR="0003545D" w:rsidRPr="0003545D">
        <w:rPr>
          <w:rFonts w:ascii="標楷體" w:hAnsi="標楷體" w:hint="eastAsia"/>
          <w:b/>
          <w:bCs/>
          <w:sz w:val="32"/>
          <w:szCs w:val="32"/>
        </w:rPr>
        <w:t>或工作團隊</w:t>
      </w:r>
      <w:r w:rsidRPr="001860EE">
        <w:rPr>
          <w:rFonts w:ascii="標楷體" w:hAnsi="標楷體" w:hint="eastAsia"/>
          <w:b/>
          <w:bCs/>
          <w:sz w:val="32"/>
          <w:szCs w:val="32"/>
        </w:rPr>
        <w:t>」（下統稱「專家諮詢小組」）等類似組織或編組，以執行本計畫，並於服務建議書</w:t>
      </w:r>
      <w:r w:rsidRPr="001860EE">
        <w:rPr>
          <w:rFonts w:ascii="標楷體" w:hAnsi="標楷體"/>
          <w:b/>
          <w:bCs/>
          <w:sz w:val="32"/>
          <w:szCs w:val="32"/>
        </w:rPr>
        <w:t>(</w:t>
      </w:r>
      <w:r w:rsidRPr="001860EE">
        <w:rPr>
          <w:rFonts w:ascii="標楷體" w:hAnsi="標楷體" w:hint="eastAsia"/>
          <w:b/>
          <w:bCs/>
          <w:sz w:val="32"/>
          <w:szCs w:val="32"/>
        </w:rPr>
        <w:t>企劃書</w:t>
      </w:r>
      <w:r w:rsidRPr="001860EE">
        <w:rPr>
          <w:rFonts w:ascii="標楷體" w:hAnsi="標楷體"/>
          <w:b/>
          <w:bCs/>
          <w:sz w:val="32"/>
          <w:szCs w:val="32"/>
        </w:rPr>
        <w:t>)</w:t>
      </w:r>
      <w:r w:rsidRPr="001860EE">
        <w:rPr>
          <w:rFonts w:ascii="標楷體" w:hAnsi="標楷體" w:hint="eastAsia"/>
          <w:b/>
          <w:bCs/>
          <w:sz w:val="32"/>
          <w:szCs w:val="32"/>
        </w:rPr>
        <w:t>提報該等小組成員名單：</w:t>
      </w:r>
      <w:r w:rsidR="00A572DE" w:rsidRPr="007E4762">
        <w:rPr>
          <w:rFonts w:ascii="標楷體" w:hAnsi="標楷體" w:hint="eastAsia"/>
          <w:b/>
          <w:bCs/>
          <w:sz w:val="28"/>
          <w:szCs w:val="28"/>
        </w:rPr>
        <w:t>■</w:t>
      </w:r>
      <w:r w:rsidRPr="007E4762">
        <w:rPr>
          <w:rFonts w:ascii="標楷體" w:hAnsi="標楷體" w:hint="eastAsia"/>
          <w:b/>
          <w:bCs/>
          <w:sz w:val="28"/>
          <w:szCs w:val="28"/>
        </w:rPr>
        <w:t>否</w:t>
      </w:r>
    </w:p>
    <w:p w14:paraId="572AE4AC" w14:textId="29D911A0" w:rsidR="001860EE" w:rsidRPr="00DA1EA8" w:rsidRDefault="001860EE" w:rsidP="00DA1EA8">
      <w:pPr>
        <w:pStyle w:val="a5"/>
        <w:numPr>
          <w:ilvl w:val="3"/>
          <w:numId w:val="2"/>
        </w:numPr>
        <w:tabs>
          <w:tab w:val="clear" w:pos="3418"/>
          <w:tab w:val="num" w:pos="1134"/>
        </w:tabs>
        <w:snapToGrid w:val="0"/>
        <w:spacing w:line="480" w:lineRule="exact"/>
        <w:ind w:left="1080" w:hanging="708"/>
        <w:jc w:val="both"/>
        <w:rPr>
          <w:bCs/>
          <w:sz w:val="32"/>
          <w:szCs w:val="28"/>
        </w:rPr>
      </w:pPr>
      <w:r w:rsidRPr="00DA1EA8">
        <w:rPr>
          <w:rFonts w:hint="eastAsia"/>
          <w:b/>
          <w:bCs/>
          <w:sz w:val="32"/>
          <w:szCs w:val="32"/>
        </w:rPr>
        <w:t>請依下列</w:t>
      </w:r>
      <w:r w:rsidRPr="00DA1EA8">
        <w:rPr>
          <w:rFonts w:ascii="標楷體" w:hAnsi="標楷體" w:hint="eastAsia"/>
          <w:b/>
          <w:color w:val="000000"/>
          <w:sz w:val="32"/>
          <w:szCs w:val="32"/>
        </w:rPr>
        <w:t>■</w:t>
      </w:r>
      <w:r w:rsidRPr="00DA1EA8">
        <w:rPr>
          <w:rFonts w:hint="eastAsia"/>
          <w:b/>
          <w:bCs/>
          <w:sz w:val="32"/>
          <w:szCs w:val="32"/>
        </w:rPr>
        <w:t>格式撰寫服務建議書（企劃書）：</w:t>
      </w:r>
      <w:r w:rsidRPr="00875C21">
        <w:rPr>
          <w:rFonts w:hint="eastAsia"/>
          <w:bCs/>
          <w:sz w:val="32"/>
          <w:szCs w:val="28"/>
        </w:rPr>
        <w:t>未限定格式</w:t>
      </w:r>
      <w:r w:rsidR="00DA1EA8" w:rsidRPr="00875C21">
        <w:rPr>
          <w:rFonts w:hint="eastAsia"/>
          <w:bCs/>
          <w:sz w:val="32"/>
          <w:szCs w:val="28"/>
        </w:rPr>
        <w:t>。</w:t>
      </w:r>
    </w:p>
    <w:p w14:paraId="23937F0A" w14:textId="6C3704A2" w:rsidR="00E43515" w:rsidRPr="00851B61" w:rsidRDefault="00687085" w:rsidP="00302588">
      <w:pPr>
        <w:pStyle w:val="a5"/>
        <w:numPr>
          <w:ilvl w:val="3"/>
          <w:numId w:val="2"/>
        </w:numPr>
        <w:tabs>
          <w:tab w:val="clear" w:pos="3418"/>
          <w:tab w:val="num" w:pos="900"/>
        </w:tabs>
        <w:snapToGrid w:val="0"/>
        <w:spacing w:line="500" w:lineRule="exact"/>
        <w:ind w:left="1080"/>
        <w:jc w:val="both"/>
        <w:rPr>
          <w:rFonts w:ascii="標楷體" w:hAnsi="標楷體"/>
          <w:color w:val="FF0000"/>
          <w:sz w:val="32"/>
          <w:szCs w:val="32"/>
        </w:rPr>
      </w:pPr>
      <w:r w:rsidRPr="00967649">
        <w:rPr>
          <w:rFonts w:hint="eastAsia"/>
          <w:b/>
          <w:bCs/>
          <w:sz w:val="32"/>
          <w:szCs w:val="32"/>
        </w:rPr>
        <w:t>經費編列請按</w:t>
      </w:r>
      <w:r w:rsidR="00A572DE" w:rsidRPr="00875C21">
        <w:rPr>
          <w:rFonts w:hint="eastAsia"/>
          <w:b/>
          <w:bCs/>
          <w:color w:val="FF0000"/>
          <w:sz w:val="32"/>
          <w:szCs w:val="32"/>
        </w:rPr>
        <w:t>■</w:t>
      </w:r>
      <w:r w:rsidR="00A572DE" w:rsidRPr="00875C21">
        <w:rPr>
          <w:rFonts w:hint="eastAsia"/>
          <w:b/>
          <w:bCs/>
          <w:color w:val="FF0000"/>
          <w:sz w:val="32"/>
          <w:szCs w:val="32"/>
          <w:u w:val="single"/>
        </w:rPr>
        <w:t>附件</w:t>
      </w:r>
      <w:r w:rsidR="00A572DE" w:rsidRPr="00875C21">
        <w:rPr>
          <w:rFonts w:hint="eastAsia"/>
          <w:b/>
          <w:bCs/>
          <w:color w:val="FF0000"/>
          <w:sz w:val="32"/>
          <w:szCs w:val="32"/>
          <w:u w:val="single"/>
        </w:rPr>
        <w:t>3</w:t>
      </w:r>
      <w:r w:rsidR="00A572DE" w:rsidRPr="00875C21">
        <w:rPr>
          <w:rFonts w:hint="eastAsia"/>
          <w:b/>
          <w:bCs/>
          <w:color w:val="FF0000"/>
          <w:sz w:val="32"/>
          <w:szCs w:val="32"/>
          <w:u w:val="single"/>
        </w:rPr>
        <w:t>之</w:t>
      </w:r>
      <w:r w:rsidR="00A572DE" w:rsidRPr="00875C21">
        <w:rPr>
          <w:rFonts w:hint="eastAsia"/>
          <w:b/>
          <w:bCs/>
          <w:color w:val="FF0000"/>
          <w:sz w:val="32"/>
          <w:szCs w:val="32"/>
          <w:u w:val="single"/>
        </w:rPr>
        <w:t>115</w:t>
      </w:r>
      <w:r w:rsidR="00A572DE" w:rsidRPr="00875C21">
        <w:rPr>
          <w:rFonts w:hint="eastAsia"/>
          <w:b/>
          <w:bCs/>
          <w:color w:val="FF0000"/>
          <w:sz w:val="32"/>
          <w:szCs w:val="32"/>
          <w:u w:val="single"/>
        </w:rPr>
        <w:t>年至</w:t>
      </w:r>
      <w:r w:rsidR="00A572DE" w:rsidRPr="00875C21">
        <w:rPr>
          <w:rFonts w:hint="eastAsia"/>
          <w:b/>
          <w:bCs/>
          <w:color w:val="FF0000"/>
          <w:sz w:val="32"/>
          <w:szCs w:val="32"/>
          <w:u w:val="single"/>
        </w:rPr>
        <w:t>116</w:t>
      </w:r>
      <w:r w:rsidR="00A572DE" w:rsidRPr="00875C21">
        <w:rPr>
          <w:rFonts w:hint="eastAsia"/>
          <w:b/>
          <w:bCs/>
          <w:color w:val="FF0000"/>
          <w:sz w:val="32"/>
          <w:szCs w:val="32"/>
          <w:u w:val="single"/>
        </w:rPr>
        <w:t>年環境清潔委外服務採購案經費分析表</w:t>
      </w:r>
      <w:r w:rsidR="002A6AB9" w:rsidRPr="00875C21">
        <w:rPr>
          <w:rFonts w:hint="eastAsia"/>
          <w:b/>
          <w:bCs/>
          <w:color w:val="FF0000"/>
          <w:sz w:val="32"/>
          <w:szCs w:val="32"/>
        </w:rPr>
        <w:t>經費編列</w:t>
      </w:r>
      <w:r w:rsidRPr="00DD1F07">
        <w:rPr>
          <w:rFonts w:hint="eastAsia"/>
          <w:b/>
        </w:rPr>
        <w:t>。</w:t>
      </w:r>
    </w:p>
    <w:p w14:paraId="6C7D7354" w14:textId="77777777" w:rsidR="00C4585A" w:rsidRPr="00DC421D" w:rsidRDefault="00C4585A" w:rsidP="00302588">
      <w:pPr>
        <w:pStyle w:val="a5"/>
        <w:numPr>
          <w:ilvl w:val="3"/>
          <w:numId w:val="2"/>
        </w:numPr>
        <w:tabs>
          <w:tab w:val="clear" w:pos="3418"/>
          <w:tab w:val="num" w:pos="900"/>
        </w:tabs>
        <w:snapToGrid w:val="0"/>
        <w:spacing w:line="500" w:lineRule="exact"/>
        <w:ind w:left="1080"/>
        <w:jc w:val="both"/>
        <w:rPr>
          <w:rFonts w:ascii="標楷體" w:hAnsi="標楷體"/>
          <w:sz w:val="32"/>
          <w:szCs w:val="32"/>
        </w:rPr>
      </w:pPr>
      <w:r w:rsidRPr="00DC421D">
        <w:rPr>
          <w:rFonts w:ascii="標楷體" w:hAnsi="標楷體" w:hint="eastAsia"/>
          <w:sz w:val="32"/>
          <w:szCs w:val="32"/>
        </w:rPr>
        <w:t>除A3尺寸繪製之必要圖表（說）外，</w:t>
      </w:r>
      <w:r w:rsidR="003C7C4F" w:rsidRPr="00DC421D">
        <w:rPr>
          <w:rFonts w:ascii="標楷體" w:hAnsi="標楷體" w:hint="eastAsia"/>
          <w:sz w:val="32"/>
          <w:szCs w:val="32"/>
        </w:rPr>
        <w:t>建議</w:t>
      </w:r>
      <w:r w:rsidR="00946842" w:rsidRPr="00DC421D">
        <w:rPr>
          <w:rFonts w:ascii="標楷體" w:hAnsi="標楷體" w:hint="eastAsia"/>
          <w:sz w:val="32"/>
          <w:szCs w:val="32"/>
        </w:rPr>
        <w:t>用A4</w:t>
      </w:r>
      <w:r w:rsidRPr="00DC421D">
        <w:rPr>
          <w:rFonts w:ascii="標楷體" w:hAnsi="標楷體" w:hint="eastAsia"/>
          <w:sz w:val="32"/>
          <w:szCs w:val="32"/>
        </w:rPr>
        <w:t>縱向</w:t>
      </w:r>
      <w:r w:rsidR="00582167" w:rsidRPr="00DC421D">
        <w:rPr>
          <w:rFonts w:ascii="標楷體" w:hAnsi="標楷體" w:hint="eastAsia"/>
          <w:sz w:val="32"/>
          <w:szCs w:val="32"/>
        </w:rPr>
        <w:t>紙張，內</w:t>
      </w:r>
      <w:r w:rsidR="00946842" w:rsidRPr="00DC421D">
        <w:rPr>
          <w:rFonts w:ascii="標楷體" w:hAnsi="標楷體" w:hint="eastAsia"/>
          <w:sz w:val="32"/>
          <w:szCs w:val="32"/>
        </w:rPr>
        <w:t>文</w:t>
      </w:r>
      <w:r w:rsidR="00F26C37" w:rsidRPr="00DC421D">
        <w:rPr>
          <w:rFonts w:ascii="標楷體" w:hAnsi="標楷體" w:hint="eastAsia"/>
          <w:sz w:val="32"/>
          <w:szCs w:val="32"/>
        </w:rPr>
        <w:t>應</w:t>
      </w:r>
      <w:r w:rsidR="00946842" w:rsidRPr="00DC421D">
        <w:rPr>
          <w:rFonts w:ascii="標楷體" w:hAnsi="標楷體" w:hint="eastAsia"/>
          <w:sz w:val="32"/>
          <w:szCs w:val="32"/>
        </w:rPr>
        <w:t>以中文</w:t>
      </w:r>
      <w:r w:rsidRPr="00DC421D">
        <w:rPr>
          <w:rFonts w:ascii="標楷體" w:hAnsi="標楷體" w:hint="eastAsia"/>
          <w:sz w:val="32"/>
          <w:szCs w:val="32"/>
        </w:rPr>
        <w:t>由左至右</w:t>
      </w:r>
      <w:r w:rsidR="00946842" w:rsidRPr="00DC421D">
        <w:rPr>
          <w:rFonts w:ascii="標楷體" w:hAnsi="標楷體" w:hint="eastAsia"/>
          <w:sz w:val="32"/>
          <w:szCs w:val="32"/>
        </w:rPr>
        <w:t>橫</w:t>
      </w:r>
      <w:r w:rsidRPr="00DC421D">
        <w:rPr>
          <w:rFonts w:ascii="標楷體" w:hAnsi="標楷體" w:hint="eastAsia"/>
          <w:sz w:val="32"/>
          <w:szCs w:val="32"/>
        </w:rPr>
        <w:t>式</w:t>
      </w:r>
      <w:proofErr w:type="gramStart"/>
      <w:r w:rsidRPr="00DC421D">
        <w:rPr>
          <w:rFonts w:ascii="標楷體" w:hAnsi="標楷體" w:hint="eastAsia"/>
          <w:sz w:val="32"/>
          <w:szCs w:val="32"/>
        </w:rPr>
        <w:t>繕</w:t>
      </w:r>
      <w:proofErr w:type="gramEnd"/>
      <w:r w:rsidRPr="00DC421D">
        <w:rPr>
          <w:rFonts w:ascii="標楷體" w:hAnsi="標楷體" w:hint="eastAsia"/>
          <w:sz w:val="32"/>
          <w:szCs w:val="32"/>
        </w:rPr>
        <w:t>打</w:t>
      </w:r>
      <w:r w:rsidR="00582167" w:rsidRPr="00DC421D">
        <w:rPr>
          <w:rFonts w:ascii="標楷體" w:hAnsi="標楷體" w:hint="eastAsia"/>
          <w:sz w:val="32"/>
          <w:szCs w:val="32"/>
        </w:rPr>
        <w:t>撰寫</w:t>
      </w:r>
      <w:r w:rsidR="00F26C37" w:rsidRPr="00DC421D">
        <w:rPr>
          <w:rFonts w:ascii="標楷體" w:hAnsi="標楷體" w:hint="eastAsia"/>
          <w:sz w:val="32"/>
          <w:szCs w:val="32"/>
        </w:rPr>
        <w:t>（</w:t>
      </w:r>
      <w:r w:rsidR="00F26C37" w:rsidRPr="00DC421D">
        <w:rPr>
          <w:rFonts w:hint="eastAsia"/>
          <w:bCs/>
          <w:sz w:val="32"/>
          <w:szCs w:val="32"/>
        </w:rPr>
        <w:t>如有必要時，得以英文註記）</w:t>
      </w:r>
      <w:r w:rsidRPr="00DC421D">
        <w:rPr>
          <w:rFonts w:ascii="標楷體" w:hAnsi="標楷體" w:hint="eastAsia"/>
          <w:sz w:val="32"/>
          <w:szCs w:val="32"/>
        </w:rPr>
        <w:t>。宜加目錄、</w:t>
      </w:r>
      <w:r w:rsidR="00946842" w:rsidRPr="00DC421D">
        <w:rPr>
          <w:rFonts w:ascii="標楷體" w:hAnsi="標楷體" w:hint="eastAsia"/>
          <w:sz w:val="32"/>
          <w:szCs w:val="32"/>
        </w:rPr>
        <w:t>編頁碼</w:t>
      </w:r>
      <w:r w:rsidRPr="00DC421D">
        <w:rPr>
          <w:rFonts w:ascii="標楷體" w:hAnsi="標楷體" w:hint="eastAsia"/>
          <w:sz w:val="32"/>
          <w:szCs w:val="32"/>
        </w:rPr>
        <w:t>（下方置中）、加封面（不須編頁碼）並裝訂成冊。</w:t>
      </w:r>
    </w:p>
    <w:p w14:paraId="23BE4F69" w14:textId="77777777" w:rsidR="00946842" w:rsidRPr="00DC421D" w:rsidRDefault="003C7C4F" w:rsidP="00302588">
      <w:pPr>
        <w:pStyle w:val="a5"/>
        <w:numPr>
          <w:ilvl w:val="3"/>
          <w:numId w:val="2"/>
        </w:numPr>
        <w:tabs>
          <w:tab w:val="clear" w:pos="3418"/>
          <w:tab w:val="num" w:pos="900"/>
        </w:tabs>
        <w:snapToGrid w:val="0"/>
        <w:spacing w:line="500" w:lineRule="exact"/>
        <w:ind w:left="1080"/>
        <w:jc w:val="both"/>
        <w:rPr>
          <w:rFonts w:ascii="標楷體" w:hAnsi="標楷體"/>
          <w:sz w:val="32"/>
          <w:szCs w:val="32"/>
        </w:rPr>
      </w:pPr>
      <w:r w:rsidRPr="00DC421D">
        <w:rPr>
          <w:rFonts w:ascii="標楷體" w:hAnsi="標楷體" w:hint="eastAsia"/>
          <w:bCs/>
          <w:sz w:val="32"/>
          <w:szCs w:val="32"/>
        </w:rPr>
        <w:t>封面應載</w:t>
      </w:r>
      <w:r w:rsidR="00946842" w:rsidRPr="00DC421D">
        <w:rPr>
          <w:rFonts w:ascii="標楷體" w:hAnsi="標楷體" w:hint="eastAsia"/>
          <w:bCs/>
          <w:sz w:val="32"/>
          <w:szCs w:val="32"/>
        </w:rPr>
        <w:t>明計畫名稱、</w:t>
      </w:r>
      <w:r w:rsidRPr="00DC421D">
        <w:rPr>
          <w:rFonts w:ascii="標楷體" w:hAnsi="標楷體" w:hint="eastAsia"/>
          <w:bCs/>
          <w:sz w:val="32"/>
          <w:szCs w:val="32"/>
        </w:rPr>
        <w:t>投標廠商、</w:t>
      </w:r>
      <w:r w:rsidR="00946842" w:rsidRPr="00DC421D">
        <w:rPr>
          <w:rFonts w:ascii="標楷體" w:hAnsi="標楷體" w:hint="eastAsia"/>
          <w:bCs/>
          <w:sz w:val="32"/>
          <w:szCs w:val="32"/>
        </w:rPr>
        <w:t>申請機構（或團體）</w:t>
      </w:r>
      <w:r w:rsidRPr="00DC421D">
        <w:rPr>
          <w:rFonts w:ascii="標楷體" w:hAnsi="標楷體" w:hint="eastAsia"/>
          <w:bCs/>
          <w:sz w:val="32"/>
          <w:szCs w:val="32"/>
        </w:rPr>
        <w:t>名稱，廠商、</w:t>
      </w:r>
      <w:r w:rsidR="00946842" w:rsidRPr="00DC421D">
        <w:rPr>
          <w:rFonts w:ascii="標楷體" w:hAnsi="標楷體" w:hint="eastAsia"/>
          <w:bCs/>
          <w:sz w:val="32"/>
          <w:szCs w:val="32"/>
        </w:rPr>
        <w:t>機構（或團體）</w:t>
      </w:r>
      <w:r w:rsidRPr="00DC421D">
        <w:rPr>
          <w:rFonts w:ascii="標楷體" w:hAnsi="標楷體" w:hint="eastAsia"/>
          <w:bCs/>
          <w:sz w:val="32"/>
          <w:szCs w:val="32"/>
        </w:rPr>
        <w:t>之</w:t>
      </w:r>
      <w:r w:rsidR="00946842" w:rsidRPr="00DC421D">
        <w:rPr>
          <w:rFonts w:ascii="標楷體" w:hAnsi="標楷體" w:hint="eastAsia"/>
          <w:bCs/>
          <w:sz w:val="32"/>
          <w:szCs w:val="32"/>
        </w:rPr>
        <w:t>負責人姓名及計畫提出日期。</w:t>
      </w:r>
    </w:p>
    <w:p w14:paraId="56F92637" w14:textId="68D9AADD" w:rsidR="00C4585A" w:rsidRPr="00DC421D" w:rsidRDefault="00C4585A" w:rsidP="00302588">
      <w:pPr>
        <w:pStyle w:val="a5"/>
        <w:numPr>
          <w:ilvl w:val="3"/>
          <w:numId w:val="2"/>
        </w:numPr>
        <w:tabs>
          <w:tab w:val="clear" w:pos="3418"/>
          <w:tab w:val="num" w:pos="900"/>
        </w:tabs>
        <w:snapToGrid w:val="0"/>
        <w:spacing w:line="500" w:lineRule="exact"/>
        <w:ind w:left="1080"/>
        <w:jc w:val="both"/>
        <w:rPr>
          <w:rFonts w:ascii="標楷體" w:hAnsi="標楷體"/>
          <w:sz w:val="32"/>
          <w:szCs w:val="32"/>
        </w:rPr>
      </w:pPr>
      <w:r w:rsidRPr="00DC421D">
        <w:rPr>
          <w:rFonts w:hint="eastAsia"/>
          <w:sz w:val="32"/>
          <w:szCs w:val="32"/>
        </w:rPr>
        <w:t>投標廠商應提出</w:t>
      </w:r>
      <w:r w:rsidRPr="00DC421D">
        <w:rPr>
          <w:rFonts w:hint="eastAsia"/>
          <w:b/>
          <w:bCs/>
          <w:sz w:val="32"/>
          <w:szCs w:val="32"/>
        </w:rPr>
        <w:t>服務建議書（企劃書）</w:t>
      </w:r>
      <w:r w:rsidR="0031072C" w:rsidRPr="00DC421D">
        <w:rPr>
          <w:rFonts w:hint="eastAsia"/>
          <w:b/>
          <w:color w:val="FF0000"/>
          <w:sz w:val="32"/>
          <w:szCs w:val="32"/>
        </w:rPr>
        <w:t>一</w:t>
      </w:r>
      <w:r w:rsidRPr="00DC421D">
        <w:rPr>
          <w:rFonts w:hint="eastAsia"/>
          <w:b/>
          <w:color w:val="FF0000"/>
          <w:sz w:val="32"/>
          <w:szCs w:val="32"/>
        </w:rPr>
        <w:t>式</w:t>
      </w:r>
      <w:r w:rsidR="00A572DE">
        <w:rPr>
          <w:rFonts w:hint="eastAsia"/>
          <w:b/>
          <w:color w:val="FF0000"/>
          <w:sz w:val="32"/>
          <w:szCs w:val="32"/>
        </w:rPr>
        <w:t>8</w:t>
      </w:r>
      <w:r w:rsidRPr="00DC421D">
        <w:rPr>
          <w:rFonts w:hint="eastAsia"/>
          <w:b/>
          <w:color w:val="FF0000"/>
          <w:sz w:val="32"/>
          <w:szCs w:val="32"/>
        </w:rPr>
        <w:t>份</w:t>
      </w:r>
      <w:r w:rsidR="000441FF" w:rsidRPr="000441FF">
        <w:rPr>
          <w:rFonts w:hint="eastAsia"/>
          <w:b/>
          <w:color w:val="FF0000"/>
          <w:sz w:val="32"/>
          <w:szCs w:val="32"/>
        </w:rPr>
        <w:t>【其中一份請勿裝訂，以利複製】</w:t>
      </w:r>
      <w:r w:rsidRPr="00DC421D">
        <w:rPr>
          <w:rFonts w:hint="eastAsia"/>
          <w:sz w:val="32"/>
          <w:szCs w:val="32"/>
        </w:rPr>
        <w:t>參與投標評選，所提</w:t>
      </w:r>
      <w:r w:rsidRPr="00DC421D">
        <w:rPr>
          <w:rFonts w:hint="eastAsia"/>
          <w:bCs/>
          <w:sz w:val="32"/>
          <w:szCs w:val="32"/>
        </w:rPr>
        <w:t>服務建議書（企劃書）</w:t>
      </w:r>
      <w:r w:rsidRPr="00DC421D">
        <w:rPr>
          <w:rFonts w:hint="eastAsia"/>
          <w:sz w:val="32"/>
          <w:szCs w:val="32"/>
        </w:rPr>
        <w:t>經提出</w:t>
      </w:r>
      <w:r w:rsidRPr="00DC421D">
        <w:rPr>
          <w:rFonts w:ascii="標楷體" w:hAnsi="標楷體" w:hint="eastAsia"/>
          <w:bCs/>
          <w:sz w:val="32"/>
          <w:szCs w:val="32"/>
        </w:rPr>
        <w:t>後不得退換或更換補件</w:t>
      </w:r>
      <w:r w:rsidRPr="00DC421D">
        <w:rPr>
          <w:rFonts w:ascii="標楷體" w:hAnsi="標楷體" w:hint="eastAsia"/>
          <w:sz w:val="32"/>
          <w:szCs w:val="32"/>
        </w:rPr>
        <w:t>。</w:t>
      </w:r>
    </w:p>
    <w:p w14:paraId="2F3BF93A" w14:textId="77777777" w:rsidR="00946842" w:rsidRPr="00DC421D" w:rsidRDefault="00B65AA4" w:rsidP="00302588">
      <w:pPr>
        <w:pStyle w:val="a5"/>
        <w:numPr>
          <w:ilvl w:val="3"/>
          <w:numId w:val="2"/>
        </w:numPr>
        <w:tabs>
          <w:tab w:val="clear" w:pos="3418"/>
          <w:tab w:val="num" w:pos="900"/>
        </w:tabs>
        <w:snapToGrid w:val="0"/>
        <w:spacing w:line="500" w:lineRule="exact"/>
        <w:ind w:left="1080"/>
        <w:jc w:val="both"/>
        <w:rPr>
          <w:rFonts w:ascii="標楷體" w:hAnsi="標楷體"/>
          <w:sz w:val="32"/>
          <w:szCs w:val="32"/>
        </w:rPr>
      </w:pPr>
      <w:r w:rsidRPr="00DC421D">
        <w:rPr>
          <w:rFonts w:ascii="標楷體" w:hAnsi="標楷體" w:hint="eastAsia"/>
          <w:sz w:val="32"/>
          <w:szCs w:val="32"/>
        </w:rPr>
        <w:t>若</w:t>
      </w:r>
      <w:r w:rsidR="00946842" w:rsidRPr="00DC421D">
        <w:rPr>
          <w:rFonts w:ascii="標楷體" w:hAnsi="標楷體" w:hint="eastAsia"/>
          <w:sz w:val="32"/>
          <w:szCs w:val="32"/>
        </w:rPr>
        <w:t>於</w:t>
      </w:r>
      <w:r w:rsidRPr="00DC421D">
        <w:rPr>
          <w:rFonts w:hint="eastAsia"/>
          <w:bCs/>
          <w:sz w:val="32"/>
          <w:szCs w:val="32"/>
        </w:rPr>
        <w:t>服務建議書（企劃書）</w:t>
      </w:r>
      <w:r w:rsidR="00946842" w:rsidRPr="00DC421D">
        <w:rPr>
          <w:rFonts w:ascii="標楷體" w:hAnsi="標楷體" w:hint="eastAsia"/>
          <w:sz w:val="32"/>
          <w:szCs w:val="32"/>
        </w:rPr>
        <w:t>中引用相關書籍資料，應加</w:t>
      </w:r>
      <w:proofErr w:type="gramStart"/>
      <w:r w:rsidR="00946842" w:rsidRPr="00DC421D">
        <w:rPr>
          <w:rFonts w:ascii="標楷體" w:hAnsi="標楷體" w:hint="eastAsia"/>
          <w:sz w:val="32"/>
          <w:szCs w:val="32"/>
        </w:rPr>
        <w:t>註</w:t>
      </w:r>
      <w:proofErr w:type="gramEnd"/>
      <w:r w:rsidR="00946842" w:rsidRPr="00DC421D">
        <w:rPr>
          <w:rFonts w:ascii="標楷體" w:hAnsi="標楷體" w:hint="eastAsia"/>
          <w:sz w:val="32"/>
          <w:szCs w:val="32"/>
        </w:rPr>
        <w:t>引用書籍名稱，</w:t>
      </w:r>
      <w:r w:rsidR="00C4585A" w:rsidRPr="00DC421D">
        <w:rPr>
          <w:rFonts w:ascii="標楷體" w:hAnsi="標楷體" w:hint="eastAsia"/>
          <w:sz w:val="32"/>
          <w:szCs w:val="32"/>
        </w:rPr>
        <w:t>且不得有「互相抄襲」</w:t>
      </w:r>
      <w:r w:rsidR="00946842" w:rsidRPr="00DC421D">
        <w:rPr>
          <w:rFonts w:ascii="標楷體" w:hAnsi="標楷體" w:hint="eastAsia"/>
          <w:sz w:val="32"/>
          <w:szCs w:val="32"/>
        </w:rPr>
        <w:t>情形。如未予登載加</w:t>
      </w:r>
      <w:proofErr w:type="gramStart"/>
      <w:r w:rsidR="00946842" w:rsidRPr="00DC421D">
        <w:rPr>
          <w:rFonts w:ascii="標楷體" w:hAnsi="標楷體" w:hint="eastAsia"/>
          <w:sz w:val="32"/>
          <w:szCs w:val="32"/>
        </w:rPr>
        <w:t>註</w:t>
      </w:r>
      <w:proofErr w:type="gramEnd"/>
      <w:r w:rsidR="00946842" w:rsidRPr="00DC421D">
        <w:rPr>
          <w:rFonts w:ascii="標楷體" w:hAnsi="標楷體" w:hint="eastAsia"/>
          <w:sz w:val="32"/>
          <w:szCs w:val="32"/>
        </w:rPr>
        <w:t>，</w:t>
      </w:r>
      <w:r w:rsidR="00C4585A" w:rsidRPr="00DC421D">
        <w:rPr>
          <w:rFonts w:ascii="標楷體" w:hAnsi="標楷體" w:hint="eastAsia"/>
          <w:sz w:val="32"/>
          <w:szCs w:val="32"/>
        </w:rPr>
        <w:t>且內容有雷同之處，由評選委員視其抄襲</w:t>
      </w:r>
      <w:r w:rsidR="00946842" w:rsidRPr="00DC421D">
        <w:rPr>
          <w:rFonts w:ascii="標楷體" w:hAnsi="標楷體" w:hint="eastAsia"/>
          <w:sz w:val="32"/>
          <w:szCs w:val="32"/>
        </w:rPr>
        <w:t>情節輕重，給予相對較低之分數。</w:t>
      </w:r>
    </w:p>
    <w:p w14:paraId="2AD4F978" w14:textId="19BD6FBD" w:rsidR="00946842" w:rsidRPr="00525CC5" w:rsidRDefault="00B65AA4" w:rsidP="00302588">
      <w:pPr>
        <w:pStyle w:val="a5"/>
        <w:numPr>
          <w:ilvl w:val="3"/>
          <w:numId w:val="2"/>
        </w:numPr>
        <w:tabs>
          <w:tab w:val="clear" w:pos="3418"/>
          <w:tab w:val="num" w:pos="1080"/>
        </w:tabs>
        <w:snapToGrid w:val="0"/>
        <w:spacing w:line="500" w:lineRule="exact"/>
        <w:ind w:left="1080"/>
        <w:jc w:val="both"/>
        <w:rPr>
          <w:rFonts w:ascii="標楷體" w:hAnsi="標楷體"/>
          <w:sz w:val="24"/>
        </w:rPr>
      </w:pPr>
      <w:r w:rsidRPr="00DC421D">
        <w:rPr>
          <w:rFonts w:hint="eastAsia"/>
          <w:b/>
          <w:bCs/>
          <w:sz w:val="32"/>
          <w:szCs w:val="32"/>
        </w:rPr>
        <w:t>服務建議書（企劃書）</w:t>
      </w:r>
      <w:r w:rsidR="00703041" w:rsidRPr="00DC421D">
        <w:rPr>
          <w:rFonts w:hint="eastAsia"/>
          <w:b/>
          <w:bCs/>
          <w:sz w:val="32"/>
          <w:szCs w:val="32"/>
        </w:rPr>
        <w:t>，其</w:t>
      </w:r>
      <w:r w:rsidRPr="00DC421D">
        <w:rPr>
          <w:rFonts w:hint="eastAsia"/>
          <w:b/>
          <w:bCs/>
          <w:sz w:val="32"/>
          <w:szCs w:val="32"/>
        </w:rPr>
        <w:t>撰寫</w:t>
      </w:r>
      <w:r w:rsidRPr="00DC421D">
        <w:rPr>
          <w:rFonts w:ascii="標楷體" w:hAnsi="標楷體" w:hint="eastAsia"/>
          <w:b/>
          <w:sz w:val="32"/>
          <w:szCs w:val="32"/>
        </w:rPr>
        <w:t>應</w:t>
      </w:r>
      <w:r w:rsidR="00946842" w:rsidRPr="00DC421D">
        <w:rPr>
          <w:rFonts w:ascii="標楷體" w:hAnsi="標楷體" w:hint="eastAsia"/>
          <w:b/>
          <w:sz w:val="32"/>
          <w:szCs w:val="32"/>
        </w:rPr>
        <w:t>至少包括下列內容</w:t>
      </w:r>
      <w:r w:rsidRPr="00DC421D">
        <w:rPr>
          <w:rFonts w:ascii="標楷體" w:hAnsi="標楷體" w:hint="eastAsia"/>
          <w:b/>
          <w:sz w:val="32"/>
          <w:szCs w:val="32"/>
        </w:rPr>
        <w:t>：</w:t>
      </w:r>
      <w:r w:rsidR="00A572DE" w:rsidRPr="00525CC5">
        <w:rPr>
          <w:rFonts w:ascii="標楷體" w:hAnsi="標楷體"/>
          <w:sz w:val="24"/>
        </w:rPr>
        <w:t xml:space="preserve"> </w:t>
      </w:r>
    </w:p>
    <w:p w14:paraId="145822F3" w14:textId="424CDEF9" w:rsidR="00A572DE" w:rsidRDefault="00A572DE" w:rsidP="00D60216">
      <w:pPr>
        <w:pStyle w:val="affa"/>
        <w:numPr>
          <w:ilvl w:val="0"/>
          <w:numId w:val="21"/>
        </w:numPr>
        <w:spacing w:line="500" w:lineRule="exact"/>
        <w:ind w:leftChars="0" w:left="1701" w:hanging="709"/>
        <w:rPr>
          <w:rFonts w:ascii="標楷體" w:eastAsia="標楷體" w:hAnsi="標楷體"/>
          <w:color w:val="FF0000"/>
          <w:sz w:val="28"/>
        </w:rPr>
      </w:pPr>
      <w:r w:rsidRPr="00A572DE">
        <w:rPr>
          <w:rFonts w:ascii="標楷體" w:eastAsia="標楷體" w:hAnsi="標楷體" w:hint="eastAsia"/>
          <w:color w:val="FF0000"/>
          <w:sz w:val="28"/>
        </w:rPr>
        <w:t>計畫內容是否符合本案需求（如服務規劃是否完整、執行方法是否可行、保險項目是否合理、人力配置是否適切等）。</w:t>
      </w:r>
    </w:p>
    <w:p w14:paraId="14418A7D" w14:textId="734154DA" w:rsidR="00A572DE" w:rsidRDefault="00A572DE" w:rsidP="00D60216">
      <w:pPr>
        <w:pStyle w:val="affa"/>
        <w:numPr>
          <w:ilvl w:val="0"/>
          <w:numId w:val="21"/>
        </w:numPr>
        <w:spacing w:line="500" w:lineRule="exact"/>
        <w:ind w:leftChars="0" w:left="1701" w:hanging="709"/>
        <w:rPr>
          <w:rFonts w:ascii="標楷體" w:eastAsia="標楷體" w:hAnsi="標楷體"/>
          <w:color w:val="FF0000"/>
          <w:sz w:val="28"/>
        </w:rPr>
      </w:pPr>
      <w:r w:rsidRPr="00A572DE">
        <w:rPr>
          <w:rFonts w:ascii="標楷體" w:eastAsia="標楷體" w:hAnsi="標楷體" w:hint="eastAsia"/>
          <w:color w:val="FF0000"/>
          <w:sz w:val="28"/>
        </w:rPr>
        <w:t>服務項目（如環境清潔美化等）之規劃及執行、派駐人員管理及履約風險評估。</w:t>
      </w:r>
    </w:p>
    <w:p w14:paraId="316A9874" w14:textId="2EBB7E79" w:rsidR="00A572DE" w:rsidRDefault="00A572DE" w:rsidP="00D60216">
      <w:pPr>
        <w:pStyle w:val="affa"/>
        <w:numPr>
          <w:ilvl w:val="0"/>
          <w:numId w:val="21"/>
        </w:numPr>
        <w:spacing w:line="500" w:lineRule="exact"/>
        <w:ind w:leftChars="0" w:left="1701" w:hanging="709"/>
        <w:rPr>
          <w:rFonts w:ascii="標楷體" w:eastAsia="標楷體" w:hAnsi="標楷體"/>
          <w:color w:val="FF0000"/>
          <w:sz w:val="28"/>
        </w:rPr>
      </w:pPr>
      <w:r w:rsidRPr="00A572DE">
        <w:rPr>
          <w:rFonts w:ascii="標楷體" w:eastAsia="標楷體" w:hAnsi="標楷體" w:hint="eastAsia"/>
          <w:color w:val="FF0000"/>
          <w:sz w:val="28"/>
        </w:rPr>
        <w:t>廠商之專業執行能力或相關工作成果（如過去承辦類似計畫案件之經驗、實績或評價等）。</w:t>
      </w:r>
    </w:p>
    <w:p w14:paraId="61677913" w14:textId="2B53C7CE" w:rsidR="00A572DE" w:rsidRDefault="00A572DE" w:rsidP="00D60216">
      <w:pPr>
        <w:pStyle w:val="affa"/>
        <w:numPr>
          <w:ilvl w:val="0"/>
          <w:numId w:val="21"/>
        </w:numPr>
        <w:spacing w:line="500" w:lineRule="exact"/>
        <w:ind w:leftChars="0" w:left="1701" w:hanging="709"/>
        <w:rPr>
          <w:rFonts w:ascii="標楷體" w:eastAsia="標楷體" w:hAnsi="標楷體"/>
          <w:color w:val="FF0000"/>
          <w:sz w:val="28"/>
        </w:rPr>
      </w:pPr>
      <w:r w:rsidRPr="00A572DE">
        <w:rPr>
          <w:rFonts w:ascii="標楷體" w:eastAsia="標楷體" w:hAnsi="標楷體" w:hint="eastAsia"/>
          <w:color w:val="FF0000"/>
          <w:sz w:val="28"/>
        </w:rPr>
        <w:t>廠商報價及經費組成之合理性、正確性及完整性。（廠商應提供經費分析表，表格格式詳如附件3）</w:t>
      </w:r>
    </w:p>
    <w:p w14:paraId="47732A70" w14:textId="1B61594D" w:rsidR="00946842" w:rsidRDefault="00A572DE" w:rsidP="00D60216">
      <w:pPr>
        <w:pStyle w:val="affa"/>
        <w:numPr>
          <w:ilvl w:val="0"/>
          <w:numId w:val="21"/>
        </w:numPr>
        <w:spacing w:line="500" w:lineRule="exact"/>
        <w:ind w:leftChars="0" w:left="1701" w:hanging="709"/>
        <w:rPr>
          <w:rFonts w:ascii="標楷體" w:eastAsia="標楷體" w:hAnsi="標楷體"/>
          <w:color w:val="FF0000"/>
          <w:sz w:val="28"/>
        </w:rPr>
      </w:pPr>
      <w:r w:rsidRPr="00D60216">
        <w:rPr>
          <w:rFonts w:ascii="標楷體" w:eastAsia="標楷體" w:hAnsi="標楷體" w:hint="eastAsia"/>
          <w:color w:val="FF0000"/>
          <w:sz w:val="28"/>
        </w:rPr>
        <w:t>對本計畫案內容之瞭解掌握程度。</w:t>
      </w:r>
    </w:p>
    <w:p w14:paraId="51AC51B6" w14:textId="26599E22" w:rsidR="00BC7467" w:rsidRPr="00D60216" w:rsidRDefault="00BC7467" w:rsidP="00D60216">
      <w:pPr>
        <w:pStyle w:val="affa"/>
        <w:numPr>
          <w:ilvl w:val="0"/>
          <w:numId w:val="21"/>
        </w:numPr>
        <w:spacing w:line="500" w:lineRule="exact"/>
        <w:ind w:leftChars="0" w:left="1701" w:hanging="709"/>
        <w:rPr>
          <w:rFonts w:ascii="標楷體" w:eastAsia="標楷體" w:hAnsi="標楷體"/>
          <w:color w:val="FF0000"/>
          <w:sz w:val="28"/>
        </w:rPr>
      </w:pPr>
      <w:r w:rsidRPr="00D60216">
        <w:rPr>
          <w:rFonts w:ascii="標楷體" w:eastAsia="標楷體" w:hAnsi="標楷體" w:hint="eastAsia"/>
          <w:color w:val="FF0000"/>
          <w:sz w:val="28"/>
        </w:rPr>
        <w:t>廠商企業社會責任（CSR）指標：</w:t>
      </w:r>
    </w:p>
    <w:p w14:paraId="5AC7A12F" w14:textId="77777777" w:rsidR="00BC7467" w:rsidRDefault="00BC7467" w:rsidP="00D60216">
      <w:pPr>
        <w:pStyle w:val="affa"/>
        <w:numPr>
          <w:ilvl w:val="0"/>
          <w:numId w:val="13"/>
        </w:numPr>
        <w:spacing w:line="500" w:lineRule="exact"/>
        <w:ind w:leftChars="0" w:left="2030" w:hanging="329"/>
        <w:rPr>
          <w:rFonts w:ascii="標楷體" w:eastAsia="標楷體" w:hAnsi="標楷體"/>
          <w:color w:val="FF0000"/>
          <w:sz w:val="28"/>
        </w:rPr>
      </w:pPr>
      <w:r w:rsidRPr="00BC7467">
        <w:rPr>
          <w:rFonts w:ascii="標楷體" w:eastAsia="標楷體" w:hAnsi="標楷體" w:hint="eastAsia"/>
          <w:color w:val="FF0000"/>
          <w:sz w:val="28"/>
        </w:rPr>
        <w:lastRenderedPageBreak/>
        <w:t>為員工加薪(如：近一年內曾替員工普遍性加薪)。</w:t>
      </w:r>
    </w:p>
    <w:p w14:paraId="377F81C2" w14:textId="77777777" w:rsidR="00BC7467" w:rsidRDefault="00BC7467" w:rsidP="00D60216">
      <w:pPr>
        <w:pStyle w:val="affa"/>
        <w:numPr>
          <w:ilvl w:val="0"/>
          <w:numId w:val="13"/>
        </w:numPr>
        <w:spacing w:line="500" w:lineRule="exact"/>
        <w:ind w:leftChars="0" w:left="2030" w:hanging="329"/>
        <w:rPr>
          <w:rFonts w:ascii="標楷體" w:eastAsia="標楷體" w:hAnsi="標楷體"/>
          <w:color w:val="FF0000"/>
          <w:sz w:val="28"/>
        </w:rPr>
      </w:pPr>
      <w:r w:rsidRPr="00BC7467">
        <w:rPr>
          <w:rFonts w:ascii="標楷體" w:eastAsia="標楷體" w:hAnsi="標楷體" w:hint="eastAsia"/>
          <w:color w:val="FF0000"/>
          <w:sz w:val="28"/>
        </w:rPr>
        <w:t>於投標文件載明後續履約期間給與全職從事本採購案之員工薪資 (不含加班費)至少超過勞動部公告最低工資1.1倍以上。</w:t>
      </w:r>
    </w:p>
    <w:p w14:paraId="730285DF" w14:textId="01E6CC37" w:rsidR="009C73B9" w:rsidRPr="00D60216" w:rsidRDefault="00BC7467" w:rsidP="00D60216">
      <w:pPr>
        <w:pStyle w:val="affa"/>
        <w:numPr>
          <w:ilvl w:val="0"/>
          <w:numId w:val="13"/>
        </w:numPr>
        <w:spacing w:line="500" w:lineRule="exact"/>
        <w:ind w:leftChars="0" w:left="2030" w:hanging="329"/>
        <w:rPr>
          <w:rFonts w:ascii="標楷體" w:eastAsia="標楷體" w:hAnsi="標楷體"/>
          <w:color w:val="FF0000"/>
          <w:sz w:val="28"/>
        </w:rPr>
      </w:pPr>
      <w:r w:rsidRPr="00BC7467">
        <w:rPr>
          <w:rFonts w:ascii="標楷體" w:eastAsia="標楷體" w:hAnsi="標楷體" w:hint="eastAsia"/>
          <w:color w:val="FF0000"/>
          <w:sz w:val="28"/>
        </w:rPr>
        <w:t>提供員工「工作與生活平衡」措施等。</w:t>
      </w:r>
    </w:p>
    <w:p w14:paraId="225E0869" w14:textId="31C3480A" w:rsidR="009314F8" w:rsidRPr="00D60216" w:rsidRDefault="000A5ABF" w:rsidP="00D60216">
      <w:pPr>
        <w:pStyle w:val="a5"/>
        <w:numPr>
          <w:ilvl w:val="3"/>
          <w:numId w:val="2"/>
        </w:numPr>
        <w:tabs>
          <w:tab w:val="clear" w:pos="3418"/>
          <w:tab w:val="num" w:pos="1080"/>
        </w:tabs>
        <w:snapToGrid w:val="0"/>
        <w:spacing w:line="500" w:lineRule="exact"/>
        <w:ind w:left="1080"/>
        <w:jc w:val="both"/>
        <w:rPr>
          <w:rFonts w:ascii="標楷體" w:hAnsi="標楷體"/>
          <w:b/>
          <w:sz w:val="32"/>
          <w:szCs w:val="32"/>
        </w:rPr>
      </w:pPr>
      <w:r w:rsidRPr="00D60216">
        <w:rPr>
          <w:rFonts w:ascii="標楷體" w:hAnsi="標楷體" w:hint="eastAsia"/>
          <w:b/>
          <w:sz w:val="32"/>
          <w:szCs w:val="32"/>
        </w:rPr>
        <w:t>廠商不得以</w:t>
      </w:r>
      <w:r w:rsidR="00B30AC4" w:rsidRPr="00D60216">
        <w:rPr>
          <w:rFonts w:ascii="標楷體" w:hAnsi="標楷體" w:hint="eastAsia"/>
          <w:b/>
          <w:sz w:val="32"/>
          <w:szCs w:val="32"/>
        </w:rPr>
        <w:t>本中心</w:t>
      </w:r>
      <w:r w:rsidRPr="00D60216">
        <w:rPr>
          <w:rFonts w:ascii="標楷體" w:hAnsi="標楷體" w:hint="eastAsia"/>
          <w:b/>
          <w:sz w:val="32"/>
          <w:szCs w:val="32"/>
        </w:rPr>
        <w:t>名義，從事與履行契約工作項目無關之行為。違者視情節輕重，</w:t>
      </w:r>
      <w:r w:rsidR="00B30AC4" w:rsidRPr="00D60216">
        <w:rPr>
          <w:rFonts w:ascii="標楷體" w:hAnsi="標楷體" w:hint="eastAsia"/>
          <w:b/>
          <w:sz w:val="32"/>
          <w:szCs w:val="32"/>
        </w:rPr>
        <w:t>本中心</w:t>
      </w:r>
      <w:r w:rsidRPr="00D60216">
        <w:rPr>
          <w:rFonts w:ascii="標楷體" w:hAnsi="標楷體" w:hint="eastAsia"/>
          <w:b/>
          <w:sz w:val="32"/>
          <w:szCs w:val="32"/>
        </w:rPr>
        <w:t>得要求廠商停止履約至改善為止；逾期未改善或情節重大者，</w:t>
      </w:r>
      <w:r w:rsidR="006A6D5A" w:rsidRPr="00D60216">
        <w:rPr>
          <w:rFonts w:ascii="標楷體" w:hAnsi="標楷體" w:hint="eastAsia"/>
          <w:b/>
          <w:color w:val="FF0000"/>
          <w:sz w:val="32"/>
          <w:szCs w:val="32"/>
        </w:rPr>
        <w:t>依契約有關契約終止、解除及暫停執行(</w:t>
      </w:r>
      <w:proofErr w:type="gramStart"/>
      <w:r w:rsidR="006A6D5A" w:rsidRPr="00D60216">
        <w:rPr>
          <w:rFonts w:ascii="標楷體" w:hAnsi="標楷體" w:hint="eastAsia"/>
          <w:b/>
          <w:color w:val="FF0000"/>
          <w:sz w:val="32"/>
          <w:szCs w:val="32"/>
        </w:rPr>
        <w:t>一</w:t>
      </w:r>
      <w:proofErr w:type="gramEnd"/>
      <w:r w:rsidR="006A6D5A" w:rsidRPr="00D60216">
        <w:rPr>
          <w:rFonts w:ascii="標楷體" w:hAnsi="標楷體" w:hint="eastAsia"/>
          <w:b/>
          <w:color w:val="FF0000"/>
          <w:sz w:val="32"/>
          <w:szCs w:val="32"/>
        </w:rPr>
        <w:t>)相關規定</w:t>
      </w:r>
      <w:r w:rsidR="006A6D5A" w:rsidRPr="00D60216">
        <w:rPr>
          <w:rFonts w:ascii="標楷體" w:hAnsi="標楷體" w:hint="eastAsia"/>
          <w:b/>
          <w:sz w:val="32"/>
          <w:szCs w:val="32"/>
        </w:rPr>
        <w:t>，終止或解除契約。</w:t>
      </w:r>
      <w:r w:rsidRPr="00D60216">
        <w:rPr>
          <w:rFonts w:ascii="標楷體" w:hAnsi="標楷體" w:hint="eastAsia"/>
          <w:b/>
          <w:sz w:val="32"/>
          <w:szCs w:val="32"/>
        </w:rPr>
        <w:t>如造成</w:t>
      </w:r>
      <w:r w:rsidR="00B30AC4" w:rsidRPr="00D60216">
        <w:rPr>
          <w:rFonts w:ascii="標楷體" w:hAnsi="標楷體" w:hint="eastAsia"/>
          <w:b/>
          <w:sz w:val="32"/>
          <w:szCs w:val="32"/>
        </w:rPr>
        <w:t>本中心</w:t>
      </w:r>
      <w:r w:rsidRPr="00D60216">
        <w:rPr>
          <w:rFonts w:ascii="標楷體" w:hAnsi="標楷體" w:hint="eastAsia"/>
          <w:b/>
          <w:sz w:val="32"/>
          <w:szCs w:val="32"/>
        </w:rPr>
        <w:t>損害，</w:t>
      </w:r>
      <w:r w:rsidR="00B30AC4" w:rsidRPr="00D60216">
        <w:rPr>
          <w:rFonts w:ascii="標楷體" w:hAnsi="標楷體" w:hint="eastAsia"/>
          <w:b/>
          <w:sz w:val="32"/>
          <w:szCs w:val="32"/>
        </w:rPr>
        <w:t>本中心</w:t>
      </w:r>
      <w:r w:rsidRPr="00D60216">
        <w:rPr>
          <w:rFonts w:ascii="標楷體" w:hAnsi="標楷體" w:hint="eastAsia"/>
          <w:b/>
          <w:sz w:val="32"/>
          <w:szCs w:val="32"/>
        </w:rPr>
        <w:t>得請求損害賠償，並得自應付價金中扣抵。</w:t>
      </w:r>
    </w:p>
    <w:p w14:paraId="0D9AF5D5" w14:textId="77777777" w:rsidR="009314F8" w:rsidRPr="009314F8" w:rsidRDefault="009314F8" w:rsidP="00D256C3">
      <w:pPr>
        <w:spacing w:line="500" w:lineRule="exact"/>
        <w:ind w:leftChars="150" w:left="900" w:hanging="540"/>
        <w:rPr>
          <w:rFonts w:ascii="標楷體" w:eastAsia="標楷體" w:hAnsi="標楷體"/>
          <w:b/>
          <w:sz w:val="32"/>
          <w:szCs w:val="32"/>
          <w:highlight w:val="yellow"/>
        </w:rPr>
      </w:pPr>
    </w:p>
    <w:p w14:paraId="0CD5A6C0" w14:textId="77777777" w:rsidR="00582167" w:rsidRPr="00582167" w:rsidRDefault="00582167" w:rsidP="00D256C3">
      <w:pPr>
        <w:snapToGrid w:val="0"/>
        <w:spacing w:line="500" w:lineRule="exact"/>
        <w:jc w:val="both"/>
        <w:rPr>
          <w:rFonts w:ascii="Arial" w:eastAsia="標楷體" w:hAnsi="Arial"/>
          <w:b/>
          <w:spacing w:val="-20"/>
          <w:sz w:val="36"/>
          <w:szCs w:val="36"/>
        </w:rPr>
      </w:pPr>
      <w:r w:rsidRPr="00582167">
        <w:rPr>
          <w:rFonts w:ascii="Arial" w:eastAsia="標楷體" w:hAnsi="Arial" w:hint="eastAsia"/>
          <w:b/>
          <w:spacing w:val="-20"/>
          <w:sz w:val="36"/>
          <w:szCs w:val="36"/>
        </w:rPr>
        <w:t>捌、甄選作業</w:t>
      </w:r>
      <w:r w:rsidR="00DD1858">
        <w:rPr>
          <w:rFonts w:ascii="Arial" w:eastAsia="標楷體" w:hAnsi="Arial" w:hint="eastAsia"/>
          <w:b/>
          <w:spacing w:val="-20"/>
          <w:sz w:val="36"/>
          <w:szCs w:val="36"/>
        </w:rPr>
        <w:t>方式及</w:t>
      </w:r>
      <w:r w:rsidRPr="00582167">
        <w:rPr>
          <w:rFonts w:ascii="Arial" w:eastAsia="標楷體" w:hAnsi="Arial" w:hint="eastAsia"/>
          <w:b/>
          <w:spacing w:val="-20"/>
          <w:sz w:val="36"/>
          <w:szCs w:val="36"/>
        </w:rPr>
        <w:t>程序：</w:t>
      </w:r>
    </w:p>
    <w:p w14:paraId="7B6ADA54" w14:textId="77777777" w:rsidR="00361564" w:rsidRPr="004233A0" w:rsidRDefault="00361564" w:rsidP="00361564">
      <w:pPr>
        <w:snapToGrid w:val="0"/>
        <w:spacing w:line="460" w:lineRule="exact"/>
        <w:ind w:leftChars="100" w:left="240" w:firstLineChars="50" w:firstLine="160"/>
        <w:jc w:val="both"/>
        <w:rPr>
          <w:rFonts w:ascii="標楷體" w:eastAsia="標楷體" w:hAnsi="標楷體"/>
          <w:sz w:val="32"/>
          <w:szCs w:val="32"/>
        </w:rPr>
      </w:pPr>
      <w:r w:rsidRPr="004233A0">
        <w:rPr>
          <w:rFonts w:ascii="標楷體" w:eastAsia="標楷體" w:hAnsi="標楷體" w:hint="eastAsia"/>
          <w:sz w:val="32"/>
          <w:szCs w:val="32"/>
        </w:rPr>
        <w:t>一、受理投標方式：</w:t>
      </w:r>
    </w:p>
    <w:p w14:paraId="4D46CCC3" w14:textId="747B0B45" w:rsidR="00361564" w:rsidRPr="004233A0" w:rsidRDefault="00361564" w:rsidP="00361564">
      <w:pPr>
        <w:pStyle w:val="20"/>
        <w:spacing w:line="460" w:lineRule="exact"/>
        <w:ind w:leftChars="299" w:left="1617" w:hangingChars="292" w:hanging="899"/>
        <w:rPr>
          <w:rFonts w:ascii="標楷體" w:hAnsi="標楷體"/>
          <w:spacing w:val="14"/>
          <w:kern w:val="0"/>
          <w:sz w:val="28"/>
          <w:szCs w:val="28"/>
        </w:rPr>
      </w:pPr>
      <w:r w:rsidRPr="004233A0">
        <w:rPr>
          <w:rFonts w:ascii="標楷體" w:hAnsi="標楷體" w:hint="eastAsia"/>
          <w:spacing w:val="14"/>
          <w:kern w:val="0"/>
          <w:sz w:val="28"/>
          <w:szCs w:val="28"/>
        </w:rPr>
        <w:t>（一）廠商應將投標文件相關資格證明文件及服務建議書（企劃書）（</w:t>
      </w:r>
      <w:r w:rsidRPr="00FD2D26">
        <w:rPr>
          <w:rFonts w:ascii="標楷體" w:hAnsi="標楷體" w:hint="eastAsia"/>
          <w:b/>
          <w:color w:val="FF0000"/>
          <w:spacing w:val="14"/>
          <w:kern w:val="0"/>
          <w:sz w:val="28"/>
          <w:szCs w:val="28"/>
        </w:rPr>
        <w:t>一式</w:t>
      </w:r>
      <w:r w:rsidR="00D60216">
        <w:rPr>
          <w:rFonts w:ascii="標楷體" w:hAnsi="標楷體" w:hint="eastAsia"/>
          <w:b/>
          <w:color w:val="FF0000"/>
          <w:spacing w:val="14"/>
          <w:kern w:val="0"/>
          <w:sz w:val="28"/>
          <w:szCs w:val="28"/>
        </w:rPr>
        <w:t>8</w:t>
      </w:r>
      <w:r w:rsidRPr="00FD2D26">
        <w:rPr>
          <w:rFonts w:ascii="標楷體" w:hAnsi="標楷體" w:hint="eastAsia"/>
          <w:b/>
          <w:color w:val="FF0000"/>
          <w:spacing w:val="14"/>
          <w:kern w:val="0"/>
          <w:sz w:val="28"/>
          <w:szCs w:val="28"/>
        </w:rPr>
        <w:t>份</w:t>
      </w:r>
      <w:r w:rsidRPr="004233A0">
        <w:rPr>
          <w:rFonts w:ascii="標楷體" w:hAnsi="標楷體" w:hint="eastAsia"/>
          <w:spacing w:val="14"/>
          <w:kern w:val="0"/>
          <w:sz w:val="28"/>
          <w:szCs w:val="28"/>
        </w:rPr>
        <w:t>【其中一份請勿裝訂，以利複製】）等相關文件資料，以不透明容器密封，於截止投標期限前，以郵遞或專人送達招標機關指定場所。</w:t>
      </w:r>
    </w:p>
    <w:p w14:paraId="302A459C" w14:textId="77777777" w:rsidR="00361564" w:rsidRPr="007A1A5D" w:rsidRDefault="00361564" w:rsidP="00361564">
      <w:pPr>
        <w:pStyle w:val="20"/>
        <w:spacing w:line="460" w:lineRule="exact"/>
        <w:ind w:leftChars="299" w:left="1617" w:hangingChars="292" w:hanging="899"/>
        <w:rPr>
          <w:rFonts w:ascii="標楷體" w:hAnsi="標楷體"/>
          <w:b/>
          <w:spacing w:val="14"/>
          <w:kern w:val="0"/>
          <w:sz w:val="28"/>
          <w:szCs w:val="28"/>
        </w:rPr>
      </w:pPr>
      <w:r w:rsidRPr="004233A0">
        <w:rPr>
          <w:rFonts w:ascii="標楷體" w:hAnsi="標楷體" w:hint="eastAsia"/>
          <w:spacing w:val="14"/>
          <w:kern w:val="0"/>
          <w:sz w:val="28"/>
          <w:szCs w:val="28"/>
        </w:rPr>
        <w:t>（二）</w:t>
      </w:r>
      <w:r w:rsidRPr="007A1A5D">
        <w:rPr>
          <w:rFonts w:ascii="標楷體" w:hAnsi="標楷體" w:hint="eastAsia"/>
          <w:b/>
          <w:spacing w:val="14"/>
          <w:kern w:val="0"/>
          <w:sz w:val="28"/>
          <w:szCs w:val="28"/>
        </w:rPr>
        <w:t>投標廠商應於</w:t>
      </w:r>
      <w:proofErr w:type="gramStart"/>
      <w:r w:rsidRPr="007A1A5D">
        <w:rPr>
          <w:rFonts w:ascii="標楷體" w:hAnsi="標楷體" w:hint="eastAsia"/>
          <w:b/>
          <w:spacing w:val="14"/>
          <w:kern w:val="0"/>
          <w:sz w:val="28"/>
          <w:szCs w:val="28"/>
        </w:rPr>
        <w:t>外標封</w:t>
      </w:r>
      <w:proofErr w:type="gramEnd"/>
      <w:r w:rsidRPr="007A1A5D">
        <w:rPr>
          <w:rFonts w:ascii="標楷體" w:hAnsi="標楷體" w:hint="eastAsia"/>
          <w:b/>
          <w:spacing w:val="14"/>
          <w:kern w:val="0"/>
          <w:sz w:val="28"/>
          <w:szCs w:val="28"/>
        </w:rPr>
        <w:t>詳填本標案「</w:t>
      </w:r>
      <w:proofErr w:type="gramStart"/>
      <w:r w:rsidRPr="007A1A5D">
        <w:rPr>
          <w:rFonts w:ascii="標楷體" w:hAnsi="標楷體" w:hint="eastAsia"/>
          <w:b/>
          <w:spacing w:val="14"/>
          <w:kern w:val="0"/>
          <w:sz w:val="28"/>
          <w:szCs w:val="28"/>
          <w:u w:val="single"/>
        </w:rPr>
        <w:t>案</w:t>
      </w:r>
      <w:proofErr w:type="gramEnd"/>
      <w:r w:rsidRPr="007A1A5D">
        <w:rPr>
          <w:rFonts w:ascii="標楷體" w:hAnsi="標楷體" w:hint="eastAsia"/>
          <w:b/>
          <w:spacing w:val="14"/>
          <w:kern w:val="0"/>
          <w:sz w:val="28"/>
          <w:szCs w:val="28"/>
          <w:u w:val="single"/>
        </w:rPr>
        <w:t>名</w:t>
      </w:r>
      <w:r w:rsidRPr="007A1A5D">
        <w:rPr>
          <w:rFonts w:ascii="標楷體" w:hAnsi="標楷體" w:hint="eastAsia"/>
          <w:b/>
          <w:spacing w:val="14"/>
          <w:kern w:val="0"/>
          <w:sz w:val="28"/>
          <w:szCs w:val="28"/>
        </w:rPr>
        <w:t>」「</w:t>
      </w:r>
      <w:r w:rsidRPr="007A1A5D">
        <w:rPr>
          <w:rFonts w:ascii="標楷體" w:hAnsi="標楷體" w:hint="eastAsia"/>
          <w:b/>
          <w:spacing w:val="14"/>
          <w:kern w:val="0"/>
          <w:sz w:val="28"/>
          <w:szCs w:val="28"/>
          <w:u w:val="single"/>
        </w:rPr>
        <w:t>案號</w:t>
      </w:r>
      <w:r w:rsidRPr="007A1A5D">
        <w:rPr>
          <w:rFonts w:ascii="標楷體" w:hAnsi="標楷體" w:hint="eastAsia"/>
          <w:b/>
          <w:spacing w:val="14"/>
          <w:kern w:val="0"/>
          <w:sz w:val="28"/>
          <w:szCs w:val="28"/>
        </w:rPr>
        <w:t>」、「</w:t>
      </w:r>
      <w:r w:rsidRPr="007A1A5D">
        <w:rPr>
          <w:rFonts w:ascii="標楷體" w:hAnsi="標楷體" w:hint="eastAsia"/>
          <w:b/>
          <w:spacing w:val="14"/>
          <w:kern w:val="0"/>
          <w:sz w:val="28"/>
          <w:szCs w:val="28"/>
          <w:u w:val="single"/>
        </w:rPr>
        <w:t>廠商名稱</w:t>
      </w:r>
      <w:r w:rsidRPr="007A1A5D">
        <w:rPr>
          <w:rFonts w:ascii="標楷體" w:hAnsi="標楷體" w:hint="eastAsia"/>
          <w:b/>
          <w:spacing w:val="14"/>
          <w:kern w:val="0"/>
          <w:sz w:val="28"/>
          <w:szCs w:val="28"/>
        </w:rPr>
        <w:t>」及「</w:t>
      </w:r>
      <w:r w:rsidRPr="007A1A5D">
        <w:rPr>
          <w:rFonts w:ascii="標楷體" w:hAnsi="標楷體" w:hint="eastAsia"/>
          <w:b/>
          <w:spacing w:val="14"/>
          <w:kern w:val="0"/>
          <w:sz w:val="28"/>
          <w:szCs w:val="28"/>
          <w:u w:val="single"/>
        </w:rPr>
        <w:t>地址</w:t>
      </w:r>
      <w:r w:rsidRPr="007A1A5D">
        <w:rPr>
          <w:rFonts w:ascii="標楷體" w:hAnsi="標楷體" w:hint="eastAsia"/>
          <w:b/>
          <w:spacing w:val="14"/>
          <w:kern w:val="0"/>
          <w:sz w:val="28"/>
          <w:szCs w:val="28"/>
        </w:rPr>
        <w:t>」等資料，以利審查。</w:t>
      </w:r>
    </w:p>
    <w:p w14:paraId="60BD334F" w14:textId="77777777" w:rsidR="00361564" w:rsidRPr="004233A0" w:rsidRDefault="00361564" w:rsidP="00361564">
      <w:pPr>
        <w:pStyle w:val="20"/>
        <w:spacing w:line="460" w:lineRule="exact"/>
        <w:ind w:leftChars="299" w:left="1617" w:hangingChars="292" w:hanging="899"/>
        <w:rPr>
          <w:rFonts w:ascii="標楷體" w:hAnsi="標楷體"/>
          <w:spacing w:val="14"/>
          <w:kern w:val="0"/>
          <w:sz w:val="28"/>
          <w:szCs w:val="28"/>
        </w:rPr>
      </w:pPr>
      <w:r w:rsidRPr="004233A0">
        <w:rPr>
          <w:rFonts w:ascii="標楷體" w:hAnsi="標楷體" w:hint="eastAsia"/>
          <w:spacing w:val="14"/>
          <w:kern w:val="0"/>
          <w:sz w:val="28"/>
          <w:szCs w:val="28"/>
        </w:rPr>
        <w:t>（三）</w:t>
      </w:r>
      <w:r w:rsidR="00386738" w:rsidRPr="004233A0">
        <w:rPr>
          <w:rFonts w:ascii="標楷體" w:hAnsi="標楷體" w:hint="eastAsia"/>
          <w:spacing w:val="14"/>
          <w:kern w:val="0"/>
          <w:sz w:val="28"/>
          <w:szCs w:val="28"/>
        </w:rPr>
        <w:t>投標廠商</w:t>
      </w:r>
      <w:proofErr w:type="gramStart"/>
      <w:r w:rsidR="00386738" w:rsidRPr="004233A0">
        <w:rPr>
          <w:rFonts w:ascii="標楷體" w:hAnsi="標楷體" w:hint="eastAsia"/>
          <w:spacing w:val="14"/>
          <w:kern w:val="0"/>
          <w:sz w:val="28"/>
          <w:szCs w:val="28"/>
        </w:rPr>
        <w:t>所送未通過</w:t>
      </w:r>
      <w:proofErr w:type="gramEnd"/>
      <w:r w:rsidR="00386738" w:rsidRPr="004233A0">
        <w:rPr>
          <w:rFonts w:ascii="標楷體" w:hAnsi="標楷體" w:hint="eastAsia"/>
          <w:spacing w:val="14"/>
          <w:kern w:val="0"/>
          <w:sz w:val="28"/>
          <w:szCs w:val="28"/>
        </w:rPr>
        <w:t>審查之服務建議書（企劃書）與附件資料</w:t>
      </w:r>
      <w:r w:rsidR="00386738">
        <w:rPr>
          <w:rFonts w:ascii="標楷體" w:hAnsi="標楷體" w:hint="eastAsia"/>
          <w:spacing w:val="14"/>
          <w:kern w:val="0"/>
          <w:sz w:val="28"/>
          <w:szCs w:val="28"/>
        </w:rPr>
        <w:t>，</w:t>
      </w:r>
      <w:r w:rsidR="00386738" w:rsidRPr="00EA45CB">
        <w:rPr>
          <w:rFonts w:ascii="標楷體" w:hAnsi="標楷體" w:hint="eastAsia"/>
          <w:color w:val="0000FF"/>
          <w:spacing w:val="14"/>
          <w:kern w:val="0"/>
          <w:sz w:val="28"/>
          <w:szCs w:val="28"/>
        </w:rPr>
        <w:t>除</w:t>
      </w:r>
      <w:r w:rsidR="00B30AC4">
        <w:rPr>
          <w:rFonts w:ascii="標楷體" w:hAnsi="標楷體" w:hint="eastAsia"/>
          <w:color w:val="0000FF"/>
          <w:spacing w:val="14"/>
          <w:kern w:val="0"/>
          <w:sz w:val="28"/>
          <w:szCs w:val="28"/>
        </w:rPr>
        <w:t>本中心</w:t>
      </w:r>
      <w:r w:rsidR="00386738" w:rsidRPr="00EA45CB">
        <w:rPr>
          <w:rFonts w:ascii="標楷體" w:hAnsi="標楷體" w:hint="eastAsia"/>
          <w:color w:val="0000FF"/>
          <w:spacing w:val="14"/>
          <w:kern w:val="0"/>
          <w:sz w:val="28"/>
          <w:szCs w:val="28"/>
        </w:rPr>
        <w:t>保留部份數量作為備查使用，將於決標</w:t>
      </w:r>
      <w:r w:rsidR="0031487B">
        <w:rPr>
          <w:rFonts w:ascii="標楷體" w:hAnsi="標楷體" w:hint="eastAsia"/>
          <w:color w:val="0000FF"/>
          <w:spacing w:val="14"/>
          <w:kern w:val="0"/>
          <w:sz w:val="28"/>
          <w:szCs w:val="28"/>
        </w:rPr>
        <w:t>或無法決標</w:t>
      </w:r>
      <w:r w:rsidR="00386738" w:rsidRPr="00EA45CB">
        <w:rPr>
          <w:rFonts w:ascii="標楷體" w:hAnsi="標楷體" w:hint="eastAsia"/>
          <w:color w:val="0000FF"/>
          <w:spacing w:val="14"/>
          <w:kern w:val="0"/>
          <w:sz w:val="28"/>
          <w:szCs w:val="28"/>
        </w:rPr>
        <w:t>後退還投標廠商</w:t>
      </w:r>
      <w:r w:rsidRPr="004233A0">
        <w:rPr>
          <w:rFonts w:ascii="標楷體" w:hAnsi="標楷體" w:hint="eastAsia"/>
          <w:spacing w:val="14"/>
          <w:kern w:val="0"/>
          <w:sz w:val="28"/>
          <w:szCs w:val="28"/>
        </w:rPr>
        <w:t>。</w:t>
      </w:r>
    </w:p>
    <w:p w14:paraId="55663C08" w14:textId="77777777" w:rsidR="00361564" w:rsidRPr="004233A0" w:rsidRDefault="00361564" w:rsidP="00361564">
      <w:pPr>
        <w:snapToGrid w:val="0"/>
        <w:spacing w:line="460" w:lineRule="exact"/>
        <w:ind w:leftChars="150" w:left="1080" w:hangingChars="225" w:hanging="720"/>
        <w:jc w:val="both"/>
        <w:rPr>
          <w:rFonts w:ascii="標楷體" w:eastAsia="標楷體" w:hAnsi="標楷體"/>
          <w:sz w:val="32"/>
          <w:szCs w:val="32"/>
        </w:rPr>
      </w:pPr>
      <w:r w:rsidRPr="004233A0">
        <w:rPr>
          <w:rFonts w:ascii="標楷體" w:eastAsia="標楷體" w:hAnsi="標楷體" w:hint="eastAsia"/>
          <w:sz w:val="32"/>
          <w:szCs w:val="32"/>
        </w:rPr>
        <w:t>二、審標與評選：</w:t>
      </w:r>
      <w:r w:rsidR="00CE164E" w:rsidRPr="006257D2">
        <w:rPr>
          <w:rFonts w:ascii="標楷體" w:eastAsia="標楷體" w:hAnsi="標楷體" w:hint="eastAsia"/>
          <w:sz w:val="32"/>
          <w:szCs w:val="32"/>
        </w:rPr>
        <w:t>本案</w:t>
      </w:r>
      <w:proofErr w:type="gramStart"/>
      <w:r w:rsidR="00CE164E" w:rsidRPr="006257D2">
        <w:rPr>
          <w:rFonts w:ascii="標楷體" w:eastAsia="標楷體" w:hAnsi="標楷體" w:hint="eastAsia"/>
          <w:sz w:val="32"/>
          <w:szCs w:val="32"/>
        </w:rPr>
        <w:t>採</w:t>
      </w:r>
      <w:proofErr w:type="gramEnd"/>
      <w:r w:rsidR="00CE164E" w:rsidRPr="006257D2">
        <w:rPr>
          <w:rFonts w:ascii="標楷體" w:eastAsia="標楷體" w:hAnsi="標楷體" w:hint="eastAsia"/>
          <w:sz w:val="32"/>
          <w:szCs w:val="32"/>
        </w:rPr>
        <w:t>一次投標，</w:t>
      </w:r>
      <w:r w:rsidR="00CE164E">
        <w:rPr>
          <w:rFonts w:ascii="標楷體" w:eastAsia="標楷體" w:hAnsi="標楷體" w:hint="eastAsia"/>
          <w:sz w:val="32"/>
          <w:szCs w:val="32"/>
        </w:rPr>
        <w:t>不</w:t>
      </w:r>
      <w:r w:rsidR="00CE164E" w:rsidRPr="006257D2">
        <w:rPr>
          <w:rFonts w:ascii="標楷體" w:eastAsia="標楷體" w:hAnsi="標楷體" w:hint="eastAsia"/>
          <w:sz w:val="32"/>
          <w:szCs w:val="32"/>
        </w:rPr>
        <w:t>分</w:t>
      </w:r>
      <w:r w:rsidR="00CE164E">
        <w:rPr>
          <w:rFonts w:ascii="標楷體" w:eastAsia="標楷體" w:hAnsi="標楷體" w:hint="eastAsia"/>
          <w:sz w:val="32"/>
          <w:szCs w:val="32"/>
        </w:rPr>
        <w:t>段開標，並依</w:t>
      </w:r>
      <w:r w:rsidRPr="006257D2">
        <w:rPr>
          <w:rFonts w:ascii="標楷體" w:eastAsia="標楷體" w:hAnsi="標楷體" w:hint="eastAsia"/>
          <w:sz w:val="32"/>
          <w:szCs w:val="32"/>
        </w:rPr>
        <w:t>「資格規格審查」、「企劃書評選」及「議價」三階段進行。</w:t>
      </w:r>
    </w:p>
    <w:p w14:paraId="4E19F30B" w14:textId="77777777" w:rsidR="00361564" w:rsidRPr="004233A0" w:rsidRDefault="00361564" w:rsidP="00361564">
      <w:pPr>
        <w:pStyle w:val="20"/>
        <w:spacing w:line="460" w:lineRule="exact"/>
        <w:ind w:leftChars="299" w:left="1617" w:hangingChars="292" w:hanging="899"/>
        <w:rPr>
          <w:rFonts w:ascii="標楷體" w:hAnsi="標楷體"/>
          <w:spacing w:val="14"/>
          <w:kern w:val="0"/>
          <w:sz w:val="28"/>
          <w:szCs w:val="28"/>
        </w:rPr>
      </w:pPr>
      <w:r w:rsidRPr="004233A0">
        <w:rPr>
          <w:rFonts w:ascii="標楷體" w:hAnsi="標楷體" w:hint="eastAsia"/>
          <w:spacing w:val="14"/>
          <w:kern w:val="0"/>
          <w:sz w:val="28"/>
          <w:szCs w:val="28"/>
        </w:rPr>
        <w:t>（一）資格規格審查：依本案投標須知規定審查投標廠商之資格（應檢附資格證明文件）及規格</w:t>
      </w:r>
      <w:proofErr w:type="gramStart"/>
      <w:r w:rsidRPr="004233A0">
        <w:rPr>
          <w:rFonts w:ascii="標楷體" w:hAnsi="標楷體" w:hint="eastAsia"/>
          <w:spacing w:val="14"/>
          <w:kern w:val="0"/>
          <w:sz w:val="28"/>
          <w:szCs w:val="28"/>
        </w:rPr>
        <w:t>（</w:t>
      </w:r>
      <w:proofErr w:type="gramEnd"/>
      <w:r w:rsidRPr="004233A0">
        <w:rPr>
          <w:rFonts w:ascii="標楷體" w:hAnsi="標楷體" w:hint="eastAsia"/>
          <w:spacing w:val="14"/>
          <w:kern w:val="0"/>
          <w:sz w:val="28"/>
          <w:szCs w:val="28"/>
        </w:rPr>
        <w:t>服務建議書（企劃書）應檢送份數及撰寫架構），經資格規格審查符合招標文件規定之投標廠商，始得進入後續評選。</w:t>
      </w:r>
    </w:p>
    <w:p w14:paraId="548DDBAA" w14:textId="77777777" w:rsidR="00361564" w:rsidRPr="004233A0" w:rsidRDefault="00361564" w:rsidP="00361564">
      <w:pPr>
        <w:pStyle w:val="20"/>
        <w:spacing w:line="460" w:lineRule="exact"/>
        <w:ind w:left="1620" w:hanging="900"/>
        <w:rPr>
          <w:rFonts w:ascii="標楷體" w:hAnsi="標楷體"/>
          <w:spacing w:val="14"/>
          <w:kern w:val="0"/>
          <w:sz w:val="28"/>
          <w:szCs w:val="28"/>
        </w:rPr>
      </w:pPr>
      <w:r w:rsidRPr="004233A0">
        <w:rPr>
          <w:rFonts w:ascii="標楷體" w:hAnsi="標楷體" w:hint="eastAsia"/>
          <w:spacing w:val="14"/>
          <w:kern w:val="0"/>
          <w:sz w:val="28"/>
          <w:szCs w:val="28"/>
        </w:rPr>
        <w:t>（二）服務建議書（企劃書）評選：符合資格者，由</w:t>
      </w:r>
      <w:r w:rsidR="00B30AC4">
        <w:rPr>
          <w:rFonts w:ascii="標楷體" w:hAnsi="標楷體" w:hint="eastAsia"/>
          <w:spacing w:val="14"/>
          <w:kern w:val="0"/>
          <w:sz w:val="28"/>
          <w:szCs w:val="28"/>
        </w:rPr>
        <w:t>本中心</w:t>
      </w:r>
      <w:r w:rsidRPr="004233A0">
        <w:rPr>
          <w:rFonts w:ascii="標楷體" w:hAnsi="標楷體" w:hint="eastAsia"/>
          <w:spacing w:val="14"/>
          <w:kern w:val="0"/>
          <w:sz w:val="28"/>
          <w:szCs w:val="28"/>
        </w:rPr>
        <w:t>通知進行現場評選，並由參與評選廠商進行簡報及答</w:t>
      </w:r>
      <w:proofErr w:type="gramStart"/>
      <w:r w:rsidRPr="004233A0">
        <w:rPr>
          <w:rFonts w:ascii="標楷體" w:hAnsi="標楷體" w:hint="eastAsia"/>
          <w:spacing w:val="14"/>
          <w:kern w:val="0"/>
          <w:sz w:val="28"/>
          <w:szCs w:val="28"/>
        </w:rPr>
        <w:t>詢</w:t>
      </w:r>
      <w:proofErr w:type="gramEnd"/>
      <w:r w:rsidRPr="004233A0">
        <w:rPr>
          <w:rFonts w:ascii="標楷體" w:hAnsi="標楷體" w:hint="eastAsia"/>
          <w:spacing w:val="14"/>
          <w:kern w:val="0"/>
          <w:sz w:val="28"/>
          <w:szCs w:val="28"/>
        </w:rPr>
        <w:t>後，由各評選委員依評選</w:t>
      </w:r>
      <w:r w:rsidRPr="00D60216">
        <w:rPr>
          <w:rFonts w:ascii="標楷體" w:hAnsi="標楷體" w:hint="eastAsia"/>
          <w:spacing w:val="14"/>
          <w:kern w:val="0"/>
          <w:sz w:val="28"/>
          <w:szCs w:val="28"/>
        </w:rPr>
        <w:t>評</w:t>
      </w:r>
      <w:r w:rsidR="00FA3693" w:rsidRPr="00D60216">
        <w:rPr>
          <w:rFonts w:ascii="標楷體" w:hAnsi="標楷體" w:hint="eastAsia"/>
          <w:spacing w:val="14"/>
          <w:kern w:val="0"/>
          <w:sz w:val="28"/>
          <w:szCs w:val="28"/>
        </w:rPr>
        <w:t>比</w:t>
      </w:r>
      <w:r w:rsidRPr="004233A0">
        <w:rPr>
          <w:rFonts w:ascii="標楷體" w:hAnsi="標楷體" w:hint="eastAsia"/>
          <w:spacing w:val="14"/>
          <w:kern w:val="0"/>
          <w:sz w:val="28"/>
          <w:szCs w:val="28"/>
        </w:rPr>
        <w:t>表各項評審標準評分。</w:t>
      </w:r>
    </w:p>
    <w:p w14:paraId="6130ED76" w14:textId="77777777" w:rsidR="006726E2" w:rsidRPr="00361564" w:rsidRDefault="006726E2" w:rsidP="00621F93">
      <w:pPr>
        <w:pStyle w:val="20"/>
        <w:tabs>
          <w:tab w:val="left" w:pos="2520"/>
        </w:tabs>
        <w:spacing w:line="500" w:lineRule="exact"/>
        <w:ind w:left="1620" w:hanging="900"/>
        <w:rPr>
          <w:rFonts w:ascii="Arial" w:hAnsi="Arial"/>
          <w:bCs/>
          <w:spacing w:val="-20"/>
          <w:sz w:val="28"/>
          <w:szCs w:val="28"/>
        </w:rPr>
      </w:pPr>
    </w:p>
    <w:p w14:paraId="2D12A681" w14:textId="77777777" w:rsidR="00582167" w:rsidRPr="00DD1858" w:rsidRDefault="00DD1858" w:rsidP="00386738">
      <w:pPr>
        <w:snapToGrid w:val="0"/>
        <w:spacing w:beforeLines="50" w:before="180" w:line="500" w:lineRule="exact"/>
        <w:ind w:left="2098" w:hanging="2098"/>
        <w:jc w:val="both"/>
        <w:outlineLvl w:val="0"/>
        <w:rPr>
          <w:rFonts w:ascii="標楷體" w:eastAsia="標楷體" w:hAnsi="標楷體"/>
          <w:b/>
          <w:bCs/>
          <w:spacing w:val="-20"/>
          <w:sz w:val="36"/>
          <w:szCs w:val="36"/>
        </w:rPr>
      </w:pPr>
      <w:r w:rsidRPr="00DD1858">
        <w:rPr>
          <w:rFonts w:ascii="標楷體" w:eastAsia="標楷體" w:hAnsi="標楷體" w:hint="eastAsia"/>
          <w:b/>
          <w:bCs/>
          <w:spacing w:val="-20"/>
          <w:sz w:val="36"/>
          <w:szCs w:val="36"/>
        </w:rPr>
        <w:t>玖</w:t>
      </w:r>
      <w:r w:rsidR="00582167" w:rsidRPr="00DD1858">
        <w:rPr>
          <w:rFonts w:ascii="標楷體" w:eastAsia="標楷體" w:hAnsi="標楷體" w:hint="eastAsia"/>
          <w:b/>
          <w:bCs/>
          <w:spacing w:val="-20"/>
          <w:sz w:val="36"/>
          <w:szCs w:val="36"/>
        </w:rPr>
        <w:t>、招標、決標</w:t>
      </w:r>
      <w:r w:rsidR="008F4886">
        <w:rPr>
          <w:rFonts w:ascii="標楷體" w:eastAsia="標楷體" w:hAnsi="標楷體" w:hint="eastAsia"/>
          <w:b/>
          <w:bCs/>
          <w:spacing w:val="-20"/>
          <w:sz w:val="36"/>
          <w:szCs w:val="36"/>
        </w:rPr>
        <w:t>、</w:t>
      </w:r>
      <w:r w:rsidR="008F4886" w:rsidRPr="00DD1858">
        <w:rPr>
          <w:rFonts w:ascii="標楷體" w:eastAsia="標楷體" w:hAnsi="標楷體" w:hint="eastAsia"/>
          <w:b/>
          <w:bCs/>
          <w:spacing w:val="-20"/>
          <w:sz w:val="36"/>
          <w:szCs w:val="36"/>
        </w:rPr>
        <w:t>評</w:t>
      </w:r>
      <w:r w:rsidR="008F4886">
        <w:rPr>
          <w:rFonts w:ascii="標楷體" w:eastAsia="標楷體" w:hAnsi="標楷體" w:hint="eastAsia"/>
          <w:b/>
          <w:bCs/>
          <w:spacing w:val="-20"/>
          <w:sz w:val="36"/>
          <w:szCs w:val="36"/>
        </w:rPr>
        <w:t>選</w:t>
      </w:r>
      <w:r w:rsidR="00582167" w:rsidRPr="00DD1858">
        <w:rPr>
          <w:rFonts w:ascii="標楷體" w:eastAsia="標楷體" w:hAnsi="標楷體" w:hint="eastAsia"/>
          <w:b/>
          <w:bCs/>
          <w:spacing w:val="-20"/>
          <w:sz w:val="36"/>
          <w:szCs w:val="36"/>
        </w:rPr>
        <w:t>方式及原則</w:t>
      </w:r>
      <w:r>
        <w:rPr>
          <w:rFonts w:ascii="標楷體" w:eastAsia="標楷體" w:hAnsi="標楷體" w:hint="eastAsia"/>
          <w:b/>
          <w:bCs/>
          <w:spacing w:val="-20"/>
          <w:sz w:val="36"/>
          <w:szCs w:val="36"/>
        </w:rPr>
        <w:t>：</w:t>
      </w:r>
    </w:p>
    <w:p w14:paraId="3F8A6626" w14:textId="77777777" w:rsidR="00582167" w:rsidRPr="000A593A" w:rsidRDefault="00582167" w:rsidP="000A593A">
      <w:pPr>
        <w:snapToGrid w:val="0"/>
        <w:spacing w:before="50" w:line="500" w:lineRule="exact"/>
        <w:ind w:firstLineChars="100" w:firstLine="280"/>
        <w:jc w:val="both"/>
        <w:rPr>
          <w:rFonts w:ascii="標楷體" w:eastAsia="標楷體" w:hAnsi="標楷體"/>
          <w:spacing w:val="-20"/>
          <w:sz w:val="32"/>
          <w:szCs w:val="32"/>
        </w:rPr>
      </w:pPr>
      <w:proofErr w:type="gramStart"/>
      <w:r w:rsidRPr="000A593A">
        <w:rPr>
          <w:rFonts w:ascii="標楷體" w:eastAsia="標楷體" w:hAnsi="標楷體" w:hint="eastAsia"/>
          <w:spacing w:val="-20"/>
          <w:sz w:val="32"/>
          <w:szCs w:val="32"/>
        </w:rPr>
        <w:t>ㄧ</w:t>
      </w:r>
      <w:proofErr w:type="gramEnd"/>
      <w:r w:rsidRPr="000A593A">
        <w:rPr>
          <w:rFonts w:ascii="標楷體" w:eastAsia="標楷體" w:hAnsi="標楷體" w:hint="eastAsia"/>
          <w:spacing w:val="-20"/>
          <w:sz w:val="32"/>
          <w:szCs w:val="32"/>
        </w:rPr>
        <w:t>、招標方式：</w:t>
      </w:r>
    </w:p>
    <w:p w14:paraId="3B7D9DFD" w14:textId="77777777" w:rsidR="005E73FA" w:rsidRPr="00875C21" w:rsidRDefault="00561558" w:rsidP="00D256C3">
      <w:pPr>
        <w:pStyle w:val="71"/>
        <w:spacing w:line="500" w:lineRule="exact"/>
        <w:ind w:left="900" w:hanging="360"/>
        <w:jc w:val="both"/>
        <w:textDirection w:val="lrTbV"/>
        <w:rPr>
          <w:rFonts w:ascii="標楷體" w:eastAsia="標楷體" w:hAnsi="標楷體"/>
          <w:spacing w:val="0"/>
          <w:sz w:val="28"/>
        </w:rPr>
      </w:pPr>
      <w:r w:rsidRPr="00875C21">
        <w:rPr>
          <w:rFonts w:ascii="標楷體" w:eastAsia="標楷體" w:hAnsi="標楷體" w:hint="eastAsia"/>
          <w:color w:val="000000"/>
          <w:sz w:val="28"/>
        </w:rPr>
        <w:t>（一）</w:t>
      </w:r>
      <w:r w:rsidR="005E73FA" w:rsidRPr="00875C21">
        <w:rPr>
          <w:rFonts w:ascii="標楷體" w:eastAsia="標楷體" w:hAnsi="標楷體" w:hint="eastAsia"/>
          <w:spacing w:val="0"/>
          <w:sz w:val="28"/>
        </w:rPr>
        <w:t>限制性招標</w:t>
      </w:r>
      <w:r w:rsidR="0024072F" w:rsidRPr="00875C21">
        <w:rPr>
          <w:rFonts w:ascii="標楷體" w:eastAsia="標楷體" w:hAnsi="標楷體" w:hint="eastAsia"/>
          <w:spacing w:val="0"/>
          <w:sz w:val="28"/>
        </w:rPr>
        <w:t>。</w:t>
      </w:r>
    </w:p>
    <w:p w14:paraId="5D22D91C" w14:textId="137ED2C0" w:rsidR="00460892" w:rsidRPr="00875C21" w:rsidRDefault="00561558" w:rsidP="00D256C3">
      <w:pPr>
        <w:pStyle w:val="71"/>
        <w:spacing w:line="500" w:lineRule="exact"/>
        <w:ind w:left="900" w:hanging="360"/>
        <w:jc w:val="both"/>
        <w:textDirection w:val="lrTbV"/>
        <w:rPr>
          <w:rFonts w:ascii="標楷體" w:eastAsia="標楷體" w:hAnsi="標楷體"/>
          <w:szCs w:val="24"/>
        </w:rPr>
      </w:pPr>
      <w:r w:rsidRPr="00875C21">
        <w:rPr>
          <w:rFonts w:ascii="標楷體" w:eastAsia="標楷體" w:hAnsi="標楷體" w:hint="eastAsia"/>
          <w:color w:val="000000"/>
          <w:sz w:val="28"/>
        </w:rPr>
        <w:t>（二）</w:t>
      </w:r>
      <w:r w:rsidR="005E73FA" w:rsidRPr="00875C21">
        <w:rPr>
          <w:rFonts w:ascii="標楷體" w:eastAsia="標楷體" w:hAnsi="標楷體" w:hint="eastAsia"/>
          <w:sz w:val="28"/>
          <w:szCs w:val="28"/>
        </w:rPr>
        <w:t>依</w:t>
      </w:r>
      <w:r w:rsidR="00D60216" w:rsidRPr="00875C21">
        <w:rPr>
          <w:rFonts w:ascii="標楷體" w:eastAsia="標楷體" w:hAnsi="標楷體" w:hint="eastAsia"/>
          <w:color w:val="FF0000"/>
          <w:sz w:val="28"/>
          <w:szCs w:val="28"/>
        </w:rPr>
        <w:t>採購作業要點第6條第5項</w:t>
      </w:r>
      <w:r w:rsidR="005E73FA" w:rsidRPr="00875C21">
        <w:rPr>
          <w:rFonts w:ascii="標楷體" w:eastAsia="標楷體" w:hAnsi="標楷體" w:hint="eastAsia"/>
          <w:color w:val="FF0000"/>
          <w:sz w:val="28"/>
          <w:szCs w:val="28"/>
        </w:rPr>
        <w:t>第9款</w:t>
      </w:r>
      <w:r w:rsidR="00D60216" w:rsidRPr="00875C21">
        <w:rPr>
          <w:rFonts w:ascii="標楷體" w:eastAsia="標楷體" w:hAnsi="標楷體" w:hint="eastAsia"/>
          <w:sz w:val="28"/>
          <w:szCs w:val="28"/>
        </w:rPr>
        <w:t>規定</w:t>
      </w:r>
      <w:r w:rsidR="005E73FA" w:rsidRPr="00875C21">
        <w:rPr>
          <w:rFonts w:ascii="標楷體" w:eastAsia="標楷體" w:hAnsi="標楷體" w:hint="eastAsia"/>
          <w:sz w:val="28"/>
          <w:szCs w:val="28"/>
        </w:rPr>
        <w:t>辦理</w:t>
      </w:r>
      <w:r w:rsidR="00460892" w:rsidRPr="00875C21">
        <w:rPr>
          <w:rFonts w:ascii="標楷體" w:eastAsia="標楷體" w:hAnsi="標楷體" w:hint="eastAsia"/>
          <w:sz w:val="28"/>
          <w:szCs w:val="28"/>
        </w:rPr>
        <w:t>：</w:t>
      </w:r>
      <w:r w:rsidR="00460892" w:rsidRPr="00875C21">
        <w:rPr>
          <w:rFonts w:ascii="標楷體" w:eastAsia="標楷體" w:hAnsi="標楷體" w:hint="eastAsia"/>
          <w:szCs w:val="24"/>
        </w:rPr>
        <w:t xml:space="preserve"> </w:t>
      </w:r>
    </w:p>
    <w:p w14:paraId="1CEFFE16" w14:textId="77777777" w:rsidR="00561558" w:rsidRPr="00875C21" w:rsidRDefault="00561558" w:rsidP="00D256C3">
      <w:pPr>
        <w:snapToGrid w:val="0"/>
        <w:spacing w:before="50" w:line="500" w:lineRule="exact"/>
        <w:ind w:leftChars="-3" w:left="-7" w:firstLineChars="323" w:firstLine="904"/>
        <w:jc w:val="both"/>
        <w:rPr>
          <w:rFonts w:ascii="標楷體" w:eastAsia="標楷體" w:hAnsi="標楷體"/>
          <w:sz w:val="28"/>
          <w:szCs w:val="28"/>
        </w:rPr>
      </w:pPr>
      <w:r w:rsidRPr="00875C21">
        <w:rPr>
          <w:rFonts w:ascii="標楷體" w:eastAsia="標楷體" w:hAnsi="標楷體" w:hint="eastAsia"/>
          <w:color w:val="000000"/>
          <w:sz w:val="28"/>
          <w:szCs w:val="28"/>
        </w:rPr>
        <w:t xml:space="preserve">    </w:t>
      </w:r>
      <w:r w:rsidR="00460892" w:rsidRPr="00875C21">
        <w:rPr>
          <w:rFonts w:ascii="標楷體" w:eastAsia="標楷體" w:hAnsi="標楷體" w:hint="eastAsia"/>
          <w:color w:val="000000"/>
          <w:sz w:val="28"/>
          <w:szCs w:val="28"/>
        </w:rPr>
        <w:t>■</w:t>
      </w:r>
      <w:r w:rsidRPr="00875C21">
        <w:rPr>
          <w:rFonts w:ascii="標楷體" w:eastAsia="標楷體" w:hAnsi="標楷體" w:hint="eastAsia"/>
          <w:sz w:val="28"/>
          <w:szCs w:val="28"/>
        </w:rPr>
        <w:t xml:space="preserve">委託專業服務  </w:t>
      </w:r>
      <w:r w:rsidR="00460892" w:rsidRPr="00875C21">
        <w:rPr>
          <w:rFonts w:ascii="標楷體" w:eastAsia="標楷體" w:hAnsi="標楷體" w:hint="eastAsia"/>
          <w:sz w:val="28"/>
          <w:szCs w:val="28"/>
        </w:rPr>
        <w:t>□</w:t>
      </w:r>
      <w:r w:rsidRPr="00875C21">
        <w:rPr>
          <w:rFonts w:ascii="標楷體" w:eastAsia="標楷體" w:hAnsi="標楷體" w:hint="eastAsia"/>
          <w:sz w:val="28"/>
          <w:szCs w:val="28"/>
        </w:rPr>
        <w:t xml:space="preserve">委託資訊服務  </w:t>
      </w:r>
      <w:r w:rsidR="00460892" w:rsidRPr="00875C21">
        <w:rPr>
          <w:rFonts w:ascii="標楷體" w:eastAsia="標楷體" w:hAnsi="標楷體" w:hint="eastAsia"/>
          <w:sz w:val="28"/>
          <w:szCs w:val="28"/>
        </w:rPr>
        <w:t>□</w:t>
      </w:r>
      <w:r w:rsidRPr="00875C21">
        <w:rPr>
          <w:rFonts w:ascii="標楷體" w:eastAsia="標楷體" w:hAnsi="標楷體" w:hint="eastAsia"/>
          <w:sz w:val="28"/>
          <w:szCs w:val="28"/>
        </w:rPr>
        <w:t>委託技術服務</w:t>
      </w:r>
      <w:r w:rsidR="005E73FA" w:rsidRPr="00875C21">
        <w:rPr>
          <w:rFonts w:ascii="標楷體" w:eastAsia="標楷體" w:hAnsi="標楷體" w:hint="eastAsia"/>
          <w:sz w:val="28"/>
          <w:szCs w:val="28"/>
        </w:rPr>
        <w:t>。</w:t>
      </w:r>
    </w:p>
    <w:p w14:paraId="3DF34F95" w14:textId="22453055" w:rsidR="005E73FA" w:rsidRPr="00875C21" w:rsidRDefault="00561558" w:rsidP="00D256C3">
      <w:pPr>
        <w:snapToGrid w:val="0"/>
        <w:spacing w:before="50" w:line="500" w:lineRule="exact"/>
        <w:ind w:left="900" w:hanging="360"/>
        <w:jc w:val="both"/>
        <w:rPr>
          <w:rFonts w:ascii="標楷體" w:eastAsia="標楷體" w:hAnsi="標楷體"/>
          <w:sz w:val="28"/>
          <w:szCs w:val="28"/>
        </w:rPr>
      </w:pPr>
      <w:r w:rsidRPr="00875C21">
        <w:rPr>
          <w:rFonts w:ascii="標楷體" w:eastAsia="標楷體" w:hAnsi="標楷體" w:hint="eastAsia"/>
          <w:color w:val="000000"/>
          <w:sz w:val="28"/>
          <w:szCs w:val="28"/>
        </w:rPr>
        <w:t>（三）</w:t>
      </w:r>
      <w:r w:rsidRPr="00875C21">
        <w:rPr>
          <w:rFonts w:ascii="標楷體" w:eastAsia="標楷體" w:hAnsi="標楷體" w:hint="eastAsia"/>
          <w:sz w:val="28"/>
          <w:szCs w:val="28"/>
        </w:rPr>
        <w:t>公開評選優勝廠商後辦理議價。</w:t>
      </w:r>
    </w:p>
    <w:p w14:paraId="535BE42D" w14:textId="77777777" w:rsidR="007E4762" w:rsidRPr="00875C21" w:rsidRDefault="007E4762" w:rsidP="00D256C3">
      <w:pPr>
        <w:snapToGrid w:val="0"/>
        <w:spacing w:before="50" w:line="500" w:lineRule="exact"/>
        <w:ind w:left="900" w:hanging="360"/>
        <w:jc w:val="both"/>
        <w:rPr>
          <w:rFonts w:ascii="標楷體" w:eastAsia="標楷體" w:hAnsi="標楷體"/>
          <w:sz w:val="28"/>
          <w:szCs w:val="28"/>
        </w:rPr>
      </w:pPr>
    </w:p>
    <w:p w14:paraId="3959A251" w14:textId="5DD006F8" w:rsidR="005E73FA" w:rsidRPr="00875C21" w:rsidRDefault="00561558" w:rsidP="007E4762">
      <w:pPr>
        <w:snapToGrid w:val="0"/>
        <w:spacing w:before="50" w:line="500" w:lineRule="exact"/>
        <w:ind w:firstLine="180"/>
        <w:jc w:val="both"/>
        <w:rPr>
          <w:rFonts w:ascii="標楷體" w:eastAsia="標楷體" w:hAnsi="標楷體"/>
          <w:sz w:val="28"/>
        </w:rPr>
      </w:pPr>
      <w:r w:rsidRPr="00875C21">
        <w:rPr>
          <w:rFonts w:ascii="標楷體" w:eastAsia="標楷體" w:hAnsi="標楷體" w:hint="eastAsia"/>
          <w:sz w:val="32"/>
          <w:szCs w:val="32"/>
        </w:rPr>
        <w:t>二、</w:t>
      </w:r>
      <w:r w:rsidR="005E73FA" w:rsidRPr="00875C21">
        <w:rPr>
          <w:rFonts w:ascii="標楷體" w:eastAsia="標楷體" w:hAnsi="標楷體" w:hint="eastAsia"/>
          <w:sz w:val="32"/>
          <w:szCs w:val="32"/>
        </w:rPr>
        <w:t>決標原則：</w:t>
      </w:r>
      <w:proofErr w:type="gramStart"/>
      <w:r w:rsidR="005E73FA" w:rsidRPr="00875C21">
        <w:rPr>
          <w:rFonts w:ascii="標楷體" w:eastAsia="標楷體" w:hAnsi="標楷體" w:hint="eastAsia"/>
          <w:b/>
          <w:color w:val="FF0000"/>
          <w:sz w:val="28"/>
        </w:rPr>
        <w:t>準</w:t>
      </w:r>
      <w:proofErr w:type="gramEnd"/>
      <w:r w:rsidR="005E73FA" w:rsidRPr="00875C21">
        <w:rPr>
          <w:rFonts w:ascii="標楷體" w:eastAsia="標楷體" w:hAnsi="標楷體" w:hint="eastAsia"/>
          <w:b/>
          <w:color w:val="FF0000"/>
          <w:sz w:val="28"/>
        </w:rPr>
        <w:t>用最有利標</w:t>
      </w:r>
      <w:r w:rsidR="005E73FA" w:rsidRPr="00875C21">
        <w:rPr>
          <w:rFonts w:ascii="標楷體" w:eastAsia="標楷體" w:hAnsi="標楷體" w:hint="eastAsia"/>
          <w:color w:val="FF0000"/>
          <w:sz w:val="28"/>
        </w:rPr>
        <w:t>。</w:t>
      </w:r>
    </w:p>
    <w:p w14:paraId="10A843FE" w14:textId="77777777" w:rsidR="007E4762" w:rsidRDefault="007E4762" w:rsidP="007E4762">
      <w:pPr>
        <w:snapToGrid w:val="0"/>
        <w:spacing w:before="50" w:line="500" w:lineRule="exact"/>
        <w:ind w:firstLine="180"/>
        <w:jc w:val="both"/>
        <w:rPr>
          <w:rFonts w:ascii="標楷體" w:eastAsia="標楷體" w:hAnsi="標楷體"/>
          <w:sz w:val="28"/>
          <w:highlight w:val="green"/>
        </w:rPr>
      </w:pPr>
    </w:p>
    <w:p w14:paraId="3EB4E07B" w14:textId="288B879C" w:rsidR="005E73FA" w:rsidRDefault="00561558" w:rsidP="00D256C3">
      <w:pPr>
        <w:pStyle w:val="71"/>
        <w:spacing w:line="500" w:lineRule="exact"/>
        <w:ind w:hanging="1181"/>
        <w:jc w:val="both"/>
        <w:textDirection w:val="lrTbV"/>
        <w:rPr>
          <w:rFonts w:ascii="標楷體" w:eastAsia="標楷體" w:hAnsi="標楷體"/>
          <w:spacing w:val="0"/>
          <w:sz w:val="28"/>
        </w:rPr>
      </w:pPr>
      <w:r w:rsidRPr="000A593A">
        <w:rPr>
          <w:rFonts w:ascii="標楷體" w:eastAsia="標楷體" w:hAnsi="標楷體" w:hint="eastAsia"/>
          <w:spacing w:val="0"/>
          <w:sz w:val="32"/>
          <w:szCs w:val="32"/>
        </w:rPr>
        <w:t>三、</w:t>
      </w:r>
      <w:r w:rsidRPr="000A593A">
        <w:rPr>
          <w:rFonts w:ascii="標楷體" w:eastAsia="標楷體" w:hAnsi="標楷體" w:hint="eastAsia"/>
          <w:spacing w:val="-20"/>
          <w:sz w:val="32"/>
          <w:szCs w:val="32"/>
        </w:rPr>
        <w:t>決標方式：</w:t>
      </w:r>
    </w:p>
    <w:p w14:paraId="3C14AD78" w14:textId="4BC89805" w:rsidR="00561558" w:rsidRPr="00561558" w:rsidRDefault="00561558" w:rsidP="00D256C3">
      <w:pPr>
        <w:pStyle w:val="71"/>
        <w:spacing w:line="500" w:lineRule="exact"/>
        <w:ind w:hanging="821"/>
        <w:jc w:val="both"/>
        <w:textDirection w:val="lrTbV"/>
        <w:rPr>
          <w:rFonts w:ascii="標楷體" w:eastAsia="標楷體" w:hAnsi="標楷體"/>
          <w:spacing w:val="-20"/>
          <w:sz w:val="28"/>
          <w:szCs w:val="28"/>
        </w:rPr>
      </w:pPr>
      <w:r w:rsidRPr="00561558">
        <w:rPr>
          <w:rFonts w:ascii="標楷體" w:eastAsia="標楷體" w:hAnsi="標楷體" w:hint="eastAsia"/>
          <w:spacing w:val="0"/>
          <w:sz w:val="28"/>
          <w:szCs w:val="28"/>
        </w:rPr>
        <w:t>（一）</w:t>
      </w:r>
      <w:proofErr w:type="gramStart"/>
      <w:r w:rsidRPr="00561558">
        <w:rPr>
          <w:rFonts w:ascii="標楷體" w:eastAsia="標楷體" w:hAnsi="標楷體" w:hint="eastAsia"/>
          <w:spacing w:val="-20"/>
          <w:sz w:val="28"/>
          <w:szCs w:val="28"/>
        </w:rPr>
        <w:t>採</w:t>
      </w:r>
      <w:proofErr w:type="gramEnd"/>
      <w:r w:rsidRPr="00561558">
        <w:rPr>
          <w:rFonts w:ascii="標楷體" w:eastAsia="標楷體" w:hAnsi="標楷體" w:hint="eastAsia"/>
          <w:spacing w:val="-20"/>
          <w:sz w:val="28"/>
          <w:szCs w:val="28"/>
        </w:rPr>
        <w:t>訂有底價並以</w:t>
      </w:r>
      <w:r w:rsidR="003C39B6">
        <w:rPr>
          <w:rFonts w:ascii="標楷體" w:eastAsia="標楷體" w:hAnsi="標楷體" w:hint="eastAsia"/>
          <w:spacing w:val="-20"/>
          <w:sz w:val="28"/>
          <w:szCs w:val="28"/>
        </w:rPr>
        <w:t xml:space="preserve">  </w:t>
      </w:r>
      <w:r w:rsidR="003C39B6" w:rsidRPr="00561558">
        <w:rPr>
          <w:rFonts w:ascii="標楷體" w:eastAsia="標楷體" w:hAnsi="標楷體" w:hint="eastAsia"/>
          <w:b/>
          <w:color w:val="000000"/>
          <w:sz w:val="28"/>
          <w:szCs w:val="28"/>
        </w:rPr>
        <w:t>■</w:t>
      </w:r>
      <w:r w:rsidRPr="00251C3A">
        <w:rPr>
          <w:rFonts w:ascii="標楷體" w:eastAsia="標楷體" w:hAnsi="標楷體" w:hint="eastAsia"/>
          <w:b/>
          <w:spacing w:val="-20"/>
          <w:sz w:val="28"/>
          <w:szCs w:val="28"/>
        </w:rPr>
        <w:t>總價決標</w:t>
      </w:r>
      <w:r w:rsidR="003C39B6">
        <w:rPr>
          <w:rFonts w:ascii="標楷體" w:eastAsia="標楷體" w:hAnsi="標楷體" w:hint="eastAsia"/>
          <w:spacing w:val="-20"/>
          <w:sz w:val="28"/>
          <w:szCs w:val="28"/>
        </w:rPr>
        <w:t xml:space="preserve">  </w:t>
      </w:r>
    </w:p>
    <w:p w14:paraId="004FA5D2" w14:textId="3F529AEF" w:rsidR="00FD341E" w:rsidRDefault="00561558" w:rsidP="00D256C3">
      <w:pPr>
        <w:pStyle w:val="71"/>
        <w:tabs>
          <w:tab w:val="left" w:pos="2520"/>
        </w:tabs>
        <w:spacing w:line="500" w:lineRule="exact"/>
        <w:ind w:hanging="821"/>
        <w:jc w:val="both"/>
        <w:textDirection w:val="lrTbV"/>
        <w:rPr>
          <w:rFonts w:ascii="標楷體" w:eastAsia="標楷體" w:hAnsi="標楷體"/>
          <w:sz w:val="28"/>
          <w:szCs w:val="28"/>
        </w:rPr>
      </w:pPr>
      <w:r w:rsidRPr="00FD341E">
        <w:rPr>
          <w:rFonts w:ascii="標楷體" w:eastAsia="標楷體" w:hAnsi="標楷體" w:hint="eastAsia"/>
          <w:sz w:val="28"/>
          <w:szCs w:val="28"/>
        </w:rPr>
        <w:t>（二）本案</w:t>
      </w:r>
      <w:proofErr w:type="gramStart"/>
      <w:r w:rsidR="00FD341E">
        <w:rPr>
          <w:rFonts w:ascii="標楷體" w:eastAsia="標楷體" w:hAnsi="標楷體" w:hint="eastAsia"/>
          <w:sz w:val="28"/>
          <w:szCs w:val="28"/>
        </w:rPr>
        <w:t>採</w:t>
      </w:r>
      <w:proofErr w:type="gramEnd"/>
      <w:r w:rsidR="009677C2">
        <w:rPr>
          <w:rFonts w:ascii="標楷體" w:eastAsia="標楷體" w:hAnsi="標楷體" w:hint="eastAsia"/>
          <w:sz w:val="28"/>
          <w:szCs w:val="28"/>
        </w:rPr>
        <w:t xml:space="preserve"> </w:t>
      </w:r>
      <w:r w:rsidR="00FD341E" w:rsidRPr="00FD341E">
        <w:rPr>
          <w:rFonts w:ascii="標楷體" w:eastAsia="標楷體" w:hAnsi="標楷體" w:hint="eastAsia"/>
          <w:b/>
          <w:color w:val="000000"/>
          <w:sz w:val="28"/>
          <w:szCs w:val="28"/>
        </w:rPr>
        <w:t>■</w:t>
      </w:r>
      <w:r w:rsidRPr="00FD341E">
        <w:rPr>
          <w:rFonts w:ascii="標楷體" w:eastAsia="標楷體" w:hAnsi="標楷體" w:hint="eastAsia"/>
          <w:sz w:val="28"/>
          <w:szCs w:val="28"/>
        </w:rPr>
        <w:t xml:space="preserve"> </w:t>
      </w:r>
      <w:r w:rsidRPr="00251C3A">
        <w:rPr>
          <w:rFonts w:ascii="標楷體" w:eastAsia="標楷體" w:hAnsi="標楷體" w:hint="eastAsia"/>
          <w:b/>
          <w:sz w:val="28"/>
          <w:szCs w:val="28"/>
        </w:rPr>
        <w:t>非複數決標</w:t>
      </w:r>
      <w:r w:rsidRPr="00FD341E">
        <w:rPr>
          <w:rFonts w:ascii="標楷體" w:eastAsia="標楷體" w:hAnsi="標楷體" w:hint="eastAsia"/>
          <w:sz w:val="28"/>
          <w:szCs w:val="28"/>
        </w:rPr>
        <w:t xml:space="preserve">  </w:t>
      </w:r>
    </w:p>
    <w:p w14:paraId="5F0E89C8" w14:textId="77777777" w:rsidR="00C01DFC" w:rsidRDefault="00C01DFC" w:rsidP="00D256C3">
      <w:pPr>
        <w:pStyle w:val="71"/>
        <w:tabs>
          <w:tab w:val="left" w:pos="2520"/>
        </w:tabs>
        <w:spacing w:line="500" w:lineRule="exact"/>
        <w:ind w:hanging="821"/>
        <w:jc w:val="both"/>
        <w:textDirection w:val="lrTbV"/>
        <w:rPr>
          <w:rFonts w:ascii="標楷體" w:eastAsia="標楷體" w:hAnsi="標楷體"/>
          <w:sz w:val="28"/>
          <w:szCs w:val="28"/>
        </w:rPr>
      </w:pPr>
    </w:p>
    <w:p w14:paraId="65D72C14" w14:textId="77777777" w:rsidR="00F643ED" w:rsidRPr="000A593A" w:rsidRDefault="00BC0AF2" w:rsidP="00D256C3">
      <w:pPr>
        <w:pStyle w:val="20"/>
        <w:spacing w:line="500" w:lineRule="exact"/>
        <w:ind w:firstLine="180"/>
        <w:rPr>
          <w:rFonts w:ascii="標楷體" w:hAnsi="標楷體"/>
          <w:color w:val="FF0000"/>
          <w:szCs w:val="32"/>
        </w:rPr>
      </w:pPr>
      <w:r w:rsidRPr="000A593A">
        <w:rPr>
          <w:rFonts w:ascii="標楷體" w:hAnsi="標楷體" w:hint="eastAsia"/>
          <w:szCs w:val="32"/>
        </w:rPr>
        <w:t>四</w:t>
      </w:r>
      <w:r w:rsidR="00582167" w:rsidRPr="000A593A">
        <w:rPr>
          <w:rFonts w:ascii="標楷體" w:hAnsi="標楷體" w:hint="eastAsia"/>
          <w:szCs w:val="32"/>
        </w:rPr>
        <w:t>、評</w:t>
      </w:r>
      <w:r w:rsidR="00642994" w:rsidRPr="000A593A">
        <w:rPr>
          <w:rFonts w:ascii="標楷體" w:hAnsi="標楷體" w:hint="eastAsia"/>
          <w:szCs w:val="32"/>
        </w:rPr>
        <w:t>選</w:t>
      </w:r>
      <w:r w:rsidR="00582167" w:rsidRPr="000A593A">
        <w:rPr>
          <w:rFonts w:ascii="標楷體" w:hAnsi="標楷體" w:hint="eastAsia"/>
          <w:szCs w:val="32"/>
        </w:rPr>
        <w:t>方式</w:t>
      </w:r>
      <w:r w:rsidR="00642994" w:rsidRPr="000A593A">
        <w:rPr>
          <w:rFonts w:ascii="標楷體" w:hAnsi="標楷體" w:hint="eastAsia"/>
          <w:szCs w:val="32"/>
        </w:rPr>
        <w:t>及評定</w:t>
      </w:r>
      <w:r w:rsidR="00582167" w:rsidRPr="000A593A">
        <w:rPr>
          <w:rFonts w:ascii="標楷體" w:hAnsi="標楷體" w:hint="eastAsia"/>
          <w:szCs w:val="32"/>
        </w:rPr>
        <w:t>原則：</w:t>
      </w:r>
      <w:r w:rsidR="002B7E38" w:rsidRPr="000A593A">
        <w:rPr>
          <w:rFonts w:ascii="標楷體" w:hAnsi="標楷體" w:hint="eastAsia"/>
          <w:color w:val="FF0000"/>
          <w:szCs w:val="32"/>
        </w:rPr>
        <w:t xml:space="preserve"> </w:t>
      </w:r>
    </w:p>
    <w:p w14:paraId="0AC2E149" w14:textId="77777777" w:rsidR="00CF7293" w:rsidRDefault="00582167" w:rsidP="00D256C3">
      <w:pPr>
        <w:pStyle w:val="20"/>
        <w:spacing w:line="500" w:lineRule="exact"/>
        <w:ind w:left="1620" w:hanging="900"/>
        <w:rPr>
          <w:rFonts w:ascii="Arial" w:hAnsi="Arial"/>
          <w:bCs/>
          <w:spacing w:val="-20"/>
          <w:sz w:val="28"/>
          <w:szCs w:val="28"/>
        </w:rPr>
      </w:pPr>
      <w:r w:rsidRPr="00D848A6">
        <w:rPr>
          <w:rFonts w:ascii="Arial" w:hAnsi="Arial" w:hint="eastAsia"/>
          <w:bCs/>
          <w:spacing w:val="-20"/>
          <w:sz w:val="28"/>
          <w:szCs w:val="28"/>
        </w:rPr>
        <w:t>（一）</w:t>
      </w:r>
      <w:r w:rsidR="00CF7293">
        <w:rPr>
          <w:rFonts w:ascii="Arial" w:hAnsi="Arial" w:hint="eastAsia"/>
          <w:bCs/>
          <w:spacing w:val="-20"/>
          <w:sz w:val="28"/>
          <w:szCs w:val="28"/>
        </w:rPr>
        <w:t xml:space="preserve"> </w:t>
      </w:r>
      <w:r w:rsidR="00CF7293" w:rsidRPr="00426BA6">
        <w:rPr>
          <w:rFonts w:hint="eastAsia"/>
          <w:b/>
          <w:sz w:val="28"/>
          <w:szCs w:val="28"/>
          <w:u w:val="single"/>
        </w:rPr>
        <w:t>本案</w:t>
      </w:r>
      <w:proofErr w:type="gramStart"/>
      <w:r w:rsidR="00CF7293" w:rsidRPr="00426BA6">
        <w:rPr>
          <w:rFonts w:hint="eastAsia"/>
          <w:b/>
          <w:sz w:val="28"/>
          <w:szCs w:val="28"/>
          <w:u w:val="single"/>
        </w:rPr>
        <w:t>採</w:t>
      </w:r>
      <w:proofErr w:type="gramEnd"/>
      <w:r w:rsidR="00CF7293" w:rsidRPr="00426BA6">
        <w:rPr>
          <w:rFonts w:hint="eastAsia"/>
          <w:b/>
          <w:sz w:val="28"/>
          <w:szCs w:val="28"/>
          <w:u w:val="single"/>
        </w:rPr>
        <w:t>序位法－</w:t>
      </w:r>
      <w:proofErr w:type="gramStart"/>
      <w:r w:rsidR="00CF7293" w:rsidRPr="00426BA6">
        <w:rPr>
          <w:rFonts w:hint="eastAsia"/>
          <w:b/>
          <w:sz w:val="28"/>
          <w:szCs w:val="28"/>
          <w:u w:val="single"/>
        </w:rPr>
        <w:t>評分轉序</w:t>
      </w:r>
      <w:proofErr w:type="gramEnd"/>
      <w:r w:rsidR="00CF7293" w:rsidRPr="00426BA6">
        <w:rPr>
          <w:rFonts w:hint="eastAsia"/>
          <w:b/>
          <w:sz w:val="28"/>
          <w:szCs w:val="28"/>
          <w:u w:val="single"/>
        </w:rPr>
        <w:t>位評比，並將價格納入評比。</w:t>
      </w:r>
      <w:r w:rsidR="00D848A6">
        <w:rPr>
          <w:rFonts w:ascii="Arial" w:hAnsi="Arial" w:hint="eastAsia"/>
          <w:bCs/>
          <w:spacing w:val="-20"/>
          <w:sz w:val="28"/>
          <w:szCs w:val="28"/>
        </w:rPr>
        <w:t xml:space="preserve"> </w:t>
      </w:r>
    </w:p>
    <w:p w14:paraId="7149596D" w14:textId="77777777" w:rsidR="00582167" w:rsidRPr="004D2F4A" w:rsidRDefault="00CF7293" w:rsidP="00D256C3">
      <w:pPr>
        <w:pStyle w:val="20"/>
        <w:spacing w:line="500" w:lineRule="exact"/>
        <w:ind w:left="1620" w:hanging="900"/>
        <w:rPr>
          <w:sz w:val="28"/>
        </w:rPr>
      </w:pPr>
      <w:r>
        <w:rPr>
          <w:rFonts w:ascii="標楷體" w:hAnsi="標楷體" w:hint="eastAsia"/>
          <w:sz w:val="28"/>
          <w:szCs w:val="28"/>
        </w:rPr>
        <w:t>（二）</w:t>
      </w:r>
      <w:r w:rsidR="00582167" w:rsidRPr="004D2F4A">
        <w:rPr>
          <w:rFonts w:hint="eastAsia"/>
          <w:sz w:val="28"/>
        </w:rPr>
        <w:t>由</w:t>
      </w:r>
      <w:r w:rsidR="00B30AC4">
        <w:rPr>
          <w:rFonts w:hint="eastAsia"/>
          <w:sz w:val="28"/>
        </w:rPr>
        <w:t>本中心</w:t>
      </w:r>
      <w:r w:rsidR="00532345" w:rsidRPr="004D2F4A">
        <w:rPr>
          <w:rFonts w:hint="eastAsia"/>
          <w:sz w:val="28"/>
        </w:rPr>
        <w:t>依法</w:t>
      </w:r>
      <w:r w:rsidR="00582167" w:rsidRPr="004D2F4A">
        <w:rPr>
          <w:rFonts w:hint="eastAsia"/>
          <w:sz w:val="28"/>
        </w:rPr>
        <w:t>組成</w:t>
      </w:r>
      <w:r w:rsidR="00532345" w:rsidRPr="004D2F4A">
        <w:rPr>
          <w:rFonts w:hint="eastAsia"/>
          <w:sz w:val="28"/>
        </w:rPr>
        <w:t>採購評選委員會辦理</w:t>
      </w:r>
      <w:r w:rsidR="00582167" w:rsidRPr="004D2F4A">
        <w:rPr>
          <w:rFonts w:hint="eastAsia"/>
          <w:sz w:val="28"/>
        </w:rPr>
        <w:t>評選</w:t>
      </w:r>
      <w:r w:rsidR="00582167" w:rsidRPr="004D2F4A">
        <w:rPr>
          <w:sz w:val="28"/>
        </w:rPr>
        <w:t>，</w:t>
      </w:r>
      <w:r w:rsidR="00532345" w:rsidRPr="004D2F4A">
        <w:rPr>
          <w:rFonts w:hint="eastAsia"/>
          <w:sz w:val="28"/>
        </w:rPr>
        <w:t>並由</w:t>
      </w:r>
      <w:r w:rsidR="00D848A6" w:rsidRPr="004D2F4A">
        <w:rPr>
          <w:rFonts w:hint="eastAsia"/>
          <w:sz w:val="28"/>
        </w:rPr>
        <w:t>各評選委員依據各投標廠商所提服務建議書（企劃書），按</w:t>
      </w:r>
      <w:r w:rsidR="00F018F2">
        <w:rPr>
          <w:rFonts w:hint="eastAsia"/>
          <w:sz w:val="28"/>
        </w:rPr>
        <w:t>本案</w:t>
      </w:r>
      <w:r w:rsidR="00D848A6" w:rsidRPr="004D2F4A">
        <w:rPr>
          <w:rFonts w:hint="eastAsia"/>
          <w:sz w:val="28"/>
        </w:rPr>
        <w:t>所列評選項目及配分</w:t>
      </w:r>
      <w:r w:rsidR="00F018F2">
        <w:rPr>
          <w:rFonts w:hint="eastAsia"/>
          <w:sz w:val="28"/>
        </w:rPr>
        <w:t>，</w:t>
      </w:r>
      <w:r w:rsidR="00D848A6" w:rsidRPr="004D2F4A">
        <w:rPr>
          <w:rFonts w:hint="eastAsia"/>
          <w:sz w:val="28"/>
        </w:rPr>
        <w:t>評定各廠商之得分。</w:t>
      </w:r>
    </w:p>
    <w:p w14:paraId="25F8955F" w14:textId="77777777" w:rsidR="00E53A8C" w:rsidRDefault="00CF7293" w:rsidP="00D256C3">
      <w:pPr>
        <w:pStyle w:val="20"/>
        <w:spacing w:line="500" w:lineRule="exact"/>
        <w:ind w:left="1620" w:hanging="900"/>
        <w:rPr>
          <w:sz w:val="28"/>
        </w:rPr>
      </w:pPr>
      <w:r>
        <w:rPr>
          <w:rFonts w:hint="eastAsia"/>
          <w:sz w:val="28"/>
        </w:rPr>
        <w:t>（三）</w:t>
      </w:r>
      <w:r w:rsidR="00E643A4">
        <w:rPr>
          <w:rFonts w:hint="eastAsia"/>
          <w:sz w:val="28"/>
        </w:rPr>
        <w:t>全部評選項目之合計總分數（滿分）為</w:t>
      </w:r>
      <w:r w:rsidR="00E643A4">
        <w:rPr>
          <w:rFonts w:hint="eastAsia"/>
          <w:sz w:val="28"/>
        </w:rPr>
        <w:t>100</w:t>
      </w:r>
      <w:r w:rsidR="00E643A4">
        <w:rPr>
          <w:rFonts w:hint="eastAsia"/>
          <w:sz w:val="28"/>
        </w:rPr>
        <w:t>分，由各評選委員就評選項目及配分，填寫評</w:t>
      </w:r>
      <w:r w:rsidR="00F018F2">
        <w:rPr>
          <w:rFonts w:hint="eastAsia"/>
          <w:sz w:val="28"/>
        </w:rPr>
        <w:t>比評</w:t>
      </w:r>
      <w:r w:rsidR="00E643A4">
        <w:rPr>
          <w:rFonts w:hint="eastAsia"/>
          <w:sz w:val="28"/>
        </w:rPr>
        <w:t>分表</w:t>
      </w:r>
      <w:r w:rsidR="00F018F2">
        <w:rPr>
          <w:rFonts w:hint="eastAsia"/>
          <w:sz w:val="28"/>
        </w:rPr>
        <w:t>（含序位）</w:t>
      </w:r>
      <w:r w:rsidR="00E643A4">
        <w:rPr>
          <w:rFonts w:hint="eastAsia"/>
          <w:sz w:val="28"/>
        </w:rPr>
        <w:t>乙份，交由</w:t>
      </w:r>
      <w:r w:rsidR="00D26FED">
        <w:rPr>
          <w:rFonts w:hint="eastAsia"/>
          <w:sz w:val="28"/>
        </w:rPr>
        <w:t>工作</w:t>
      </w:r>
      <w:r w:rsidR="00E643A4">
        <w:rPr>
          <w:rFonts w:hint="eastAsia"/>
          <w:sz w:val="28"/>
        </w:rPr>
        <w:t>人員計算</w:t>
      </w:r>
      <w:r w:rsidR="00F018F2" w:rsidRPr="00F018F2">
        <w:rPr>
          <w:rFonts w:hint="eastAsia"/>
          <w:b/>
          <w:color w:val="FF0000"/>
          <w:sz w:val="28"/>
        </w:rPr>
        <w:t>總</w:t>
      </w:r>
      <w:r w:rsidR="00E643A4" w:rsidRPr="00F018F2">
        <w:rPr>
          <w:rFonts w:hint="eastAsia"/>
          <w:b/>
          <w:color w:val="FF0000"/>
          <w:sz w:val="28"/>
        </w:rPr>
        <w:t>平均</w:t>
      </w:r>
      <w:proofErr w:type="gramStart"/>
      <w:r w:rsidR="00E643A4" w:rsidRPr="00F018F2">
        <w:rPr>
          <w:rFonts w:hint="eastAsia"/>
          <w:b/>
          <w:color w:val="FF0000"/>
          <w:sz w:val="28"/>
        </w:rPr>
        <w:t>分</w:t>
      </w:r>
      <w:r w:rsidR="00F018F2" w:rsidRPr="00F018F2">
        <w:rPr>
          <w:rFonts w:hint="eastAsia"/>
          <w:b/>
          <w:color w:val="FF0000"/>
          <w:sz w:val="28"/>
        </w:rPr>
        <w:t>數</w:t>
      </w:r>
      <w:r w:rsidR="00E643A4" w:rsidRPr="00F018F2">
        <w:rPr>
          <w:rFonts w:hint="eastAsia"/>
          <w:b/>
          <w:color w:val="FF0000"/>
          <w:sz w:val="28"/>
        </w:rPr>
        <w:t>及序位</w:t>
      </w:r>
      <w:proofErr w:type="gramEnd"/>
      <w:r w:rsidR="00E643A4" w:rsidRPr="00F018F2">
        <w:rPr>
          <w:rFonts w:hint="eastAsia"/>
          <w:b/>
          <w:color w:val="FF0000"/>
          <w:sz w:val="28"/>
        </w:rPr>
        <w:t>總和</w:t>
      </w:r>
      <w:r w:rsidR="00E53A8C">
        <w:rPr>
          <w:rFonts w:hint="eastAsia"/>
          <w:sz w:val="28"/>
        </w:rPr>
        <w:t>。</w:t>
      </w:r>
    </w:p>
    <w:p w14:paraId="4C873135" w14:textId="77777777" w:rsidR="00E643A4" w:rsidRDefault="00CF7293" w:rsidP="00D256C3">
      <w:pPr>
        <w:pStyle w:val="20"/>
        <w:spacing w:line="500" w:lineRule="exact"/>
        <w:ind w:left="1620" w:hanging="900"/>
        <w:rPr>
          <w:sz w:val="28"/>
        </w:rPr>
      </w:pPr>
      <w:r>
        <w:rPr>
          <w:rFonts w:hint="eastAsia"/>
          <w:sz w:val="28"/>
          <w:szCs w:val="28"/>
        </w:rPr>
        <w:t>（四</w:t>
      </w:r>
      <w:r w:rsidRPr="004D2F4A">
        <w:rPr>
          <w:rFonts w:hint="eastAsia"/>
          <w:sz w:val="28"/>
          <w:szCs w:val="28"/>
        </w:rPr>
        <w:t>）</w:t>
      </w:r>
      <w:r>
        <w:rPr>
          <w:rFonts w:hint="eastAsia"/>
          <w:sz w:val="28"/>
          <w:szCs w:val="28"/>
        </w:rPr>
        <w:t xml:space="preserve"> </w:t>
      </w:r>
      <w:r w:rsidR="00E53A8C">
        <w:rPr>
          <w:rFonts w:hint="eastAsia"/>
          <w:sz w:val="28"/>
        </w:rPr>
        <w:t>評選委員會</w:t>
      </w:r>
      <w:r w:rsidR="00E643A4">
        <w:rPr>
          <w:rFonts w:hint="eastAsia"/>
          <w:sz w:val="28"/>
        </w:rPr>
        <w:t>出席委員</w:t>
      </w:r>
      <w:r w:rsidR="00E53A8C">
        <w:rPr>
          <w:rFonts w:hint="eastAsia"/>
          <w:sz w:val="28"/>
        </w:rPr>
        <w:t>評分結果，總</w:t>
      </w:r>
      <w:r w:rsidR="00E643A4">
        <w:rPr>
          <w:rFonts w:hint="eastAsia"/>
          <w:sz w:val="28"/>
        </w:rPr>
        <w:t>平均分</w:t>
      </w:r>
      <w:r w:rsidR="00E53A8C">
        <w:rPr>
          <w:rFonts w:hint="eastAsia"/>
          <w:sz w:val="28"/>
        </w:rPr>
        <w:t>數</w:t>
      </w:r>
      <w:r w:rsidR="00E643A4">
        <w:rPr>
          <w:rFonts w:hint="eastAsia"/>
          <w:sz w:val="28"/>
        </w:rPr>
        <w:t>達</w:t>
      </w:r>
      <w:r w:rsidR="00E53A8C" w:rsidRPr="00E53A8C">
        <w:rPr>
          <w:rFonts w:hint="eastAsia"/>
          <w:b/>
          <w:color w:val="FF0000"/>
          <w:sz w:val="28"/>
        </w:rPr>
        <w:t>70</w:t>
      </w:r>
      <w:r w:rsidR="00E643A4" w:rsidRPr="00E53A8C">
        <w:rPr>
          <w:rFonts w:hint="eastAsia"/>
          <w:b/>
          <w:color w:val="FF0000"/>
          <w:sz w:val="28"/>
        </w:rPr>
        <w:t>分</w:t>
      </w:r>
      <w:r w:rsidR="00E643A4">
        <w:rPr>
          <w:rFonts w:hint="eastAsia"/>
          <w:sz w:val="28"/>
        </w:rPr>
        <w:t>（含）以上者為合格廠商；</w:t>
      </w:r>
      <w:r w:rsidR="00E643A4" w:rsidRPr="0070085D">
        <w:rPr>
          <w:rFonts w:hint="eastAsia"/>
          <w:b/>
          <w:sz w:val="28"/>
        </w:rPr>
        <w:t>總平均分數未達</w:t>
      </w:r>
      <w:r w:rsidR="00E53A8C" w:rsidRPr="0070085D">
        <w:rPr>
          <w:rFonts w:hint="eastAsia"/>
          <w:b/>
          <w:color w:val="FF0000"/>
          <w:sz w:val="28"/>
        </w:rPr>
        <w:t>70</w:t>
      </w:r>
      <w:r w:rsidR="00E643A4" w:rsidRPr="0070085D">
        <w:rPr>
          <w:rFonts w:hint="eastAsia"/>
          <w:b/>
          <w:color w:val="FF0000"/>
          <w:sz w:val="28"/>
        </w:rPr>
        <w:t>分</w:t>
      </w:r>
      <w:r w:rsidR="00E643A4" w:rsidRPr="0070085D">
        <w:rPr>
          <w:rFonts w:hint="eastAsia"/>
          <w:b/>
          <w:sz w:val="28"/>
        </w:rPr>
        <w:t>者為不</w:t>
      </w:r>
      <w:r w:rsidR="00E53A8C" w:rsidRPr="0070085D">
        <w:rPr>
          <w:rFonts w:hint="eastAsia"/>
          <w:b/>
          <w:sz w:val="28"/>
        </w:rPr>
        <w:t>合</w:t>
      </w:r>
      <w:r w:rsidR="00E643A4" w:rsidRPr="0070085D">
        <w:rPr>
          <w:rFonts w:hint="eastAsia"/>
          <w:b/>
          <w:sz w:val="28"/>
        </w:rPr>
        <w:t>格</w:t>
      </w:r>
      <w:r w:rsidR="00E53A8C" w:rsidRPr="0070085D">
        <w:rPr>
          <w:rFonts w:hint="eastAsia"/>
          <w:b/>
          <w:sz w:val="28"/>
        </w:rPr>
        <w:t>廠商。經評定為</w:t>
      </w:r>
      <w:proofErr w:type="gramStart"/>
      <w:r w:rsidR="00E53A8C" w:rsidRPr="0070085D">
        <w:rPr>
          <w:rFonts w:hint="eastAsia"/>
          <w:b/>
          <w:sz w:val="28"/>
        </w:rPr>
        <w:t>不</w:t>
      </w:r>
      <w:proofErr w:type="gramEnd"/>
      <w:r w:rsidR="00E53A8C" w:rsidRPr="0070085D">
        <w:rPr>
          <w:rFonts w:hint="eastAsia"/>
          <w:b/>
          <w:sz w:val="28"/>
        </w:rPr>
        <w:t>合格者，</w:t>
      </w:r>
      <w:r w:rsidR="00E643A4" w:rsidRPr="0070085D">
        <w:rPr>
          <w:rFonts w:hint="eastAsia"/>
          <w:b/>
          <w:sz w:val="28"/>
        </w:rPr>
        <w:t>不得作為優勝廠商。</w:t>
      </w:r>
    </w:p>
    <w:p w14:paraId="797793F8" w14:textId="77777777" w:rsidR="00CF7293" w:rsidRDefault="00E53A8C" w:rsidP="00D256C3">
      <w:pPr>
        <w:pStyle w:val="20"/>
        <w:spacing w:line="500" w:lineRule="exact"/>
        <w:ind w:left="1620" w:hanging="900"/>
        <w:rPr>
          <w:sz w:val="28"/>
        </w:rPr>
      </w:pPr>
      <w:r>
        <w:rPr>
          <w:rFonts w:hint="eastAsia"/>
          <w:sz w:val="28"/>
          <w:szCs w:val="28"/>
        </w:rPr>
        <w:t>（五</w:t>
      </w:r>
      <w:r w:rsidR="004D2F4A">
        <w:rPr>
          <w:rFonts w:hint="eastAsia"/>
          <w:sz w:val="28"/>
          <w:szCs w:val="28"/>
        </w:rPr>
        <w:t>）</w:t>
      </w:r>
      <w:r w:rsidR="00CF7293">
        <w:rPr>
          <w:rFonts w:hint="eastAsia"/>
          <w:sz w:val="28"/>
        </w:rPr>
        <w:t>評選委員對於廠商價格項目之給分，將考量該價格相對於所提供服務標的之合理性，以決定其得分，而非僅與其他廠商之價格高低相較而決定其得分。</w:t>
      </w:r>
    </w:p>
    <w:p w14:paraId="7B748980" w14:textId="77777777" w:rsidR="00CF7293" w:rsidRDefault="00CF7293" w:rsidP="00D256C3">
      <w:pPr>
        <w:pStyle w:val="20"/>
        <w:spacing w:line="500" w:lineRule="exact"/>
        <w:ind w:left="1620" w:hanging="900"/>
        <w:rPr>
          <w:sz w:val="28"/>
        </w:rPr>
      </w:pPr>
      <w:r>
        <w:rPr>
          <w:rFonts w:hint="eastAsia"/>
          <w:sz w:val="28"/>
        </w:rPr>
        <w:t>（六）評選委員會之評選作業，以「記名方式秘密為之」為原則。會</w:t>
      </w:r>
      <w:r>
        <w:rPr>
          <w:rFonts w:hint="eastAsia"/>
          <w:sz w:val="28"/>
        </w:rPr>
        <w:lastRenderedPageBreak/>
        <w:t>議中除評選委員就投標廠商所提資料、簡報有關內容提出發問外，</w:t>
      </w:r>
      <w:r w:rsidR="00B755B3" w:rsidRPr="00B755B3">
        <w:rPr>
          <w:rFonts w:hint="eastAsia"/>
          <w:sz w:val="28"/>
        </w:rPr>
        <w:t>其他列席人員於徵得主席同意後，得對廠商提出詢問，未經同意者不得發問</w:t>
      </w:r>
      <w:r>
        <w:rPr>
          <w:rFonts w:hint="eastAsia"/>
          <w:sz w:val="28"/>
        </w:rPr>
        <w:t>。</w:t>
      </w:r>
    </w:p>
    <w:p w14:paraId="40CBEFCE" w14:textId="77777777" w:rsidR="009E50DE" w:rsidRDefault="00CF7293" w:rsidP="00D256C3">
      <w:pPr>
        <w:pStyle w:val="20"/>
        <w:spacing w:line="500" w:lineRule="exact"/>
        <w:ind w:left="1620" w:hanging="900"/>
        <w:rPr>
          <w:sz w:val="28"/>
        </w:rPr>
      </w:pPr>
      <w:r>
        <w:rPr>
          <w:rFonts w:hint="eastAsia"/>
          <w:sz w:val="28"/>
        </w:rPr>
        <w:t>（七）</w:t>
      </w:r>
      <w:r w:rsidR="004D2F4A" w:rsidRPr="00AB31D9">
        <w:rPr>
          <w:rFonts w:hint="eastAsia"/>
          <w:b/>
          <w:sz w:val="28"/>
          <w:szCs w:val="28"/>
        </w:rPr>
        <w:t>優勝廠商評定方式：</w:t>
      </w:r>
      <w:r w:rsidR="004D2F4A" w:rsidRPr="008B6431">
        <w:rPr>
          <w:rFonts w:hint="eastAsia"/>
          <w:b/>
          <w:sz w:val="28"/>
          <w:u w:val="single"/>
        </w:rPr>
        <w:t>經</w:t>
      </w:r>
      <w:r w:rsidR="00D26FED" w:rsidRPr="008B6431">
        <w:rPr>
          <w:rFonts w:hint="eastAsia"/>
          <w:b/>
          <w:sz w:val="28"/>
          <w:u w:val="single"/>
        </w:rPr>
        <w:t>計算各投標</w:t>
      </w:r>
      <w:proofErr w:type="gramStart"/>
      <w:r w:rsidR="00D26FED" w:rsidRPr="008B6431">
        <w:rPr>
          <w:rFonts w:hint="eastAsia"/>
          <w:b/>
          <w:sz w:val="28"/>
          <w:u w:val="single"/>
        </w:rPr>
        <w:t>廠商</w:t>
      </w:r>
      <w:r w:rsidR="004D2F4A" w:rsidRPr="008B6431">
        <w:rPr>
          <w:rFonts w:hint="eastAsia"/>
          <w:b/>
          <w:sz w:val="28"/>
          <w:u w:val="single"/>
        </w:rPr>
        <w:t>之</w:t>
      </w:r>
      <w:r w:rsidR="00D26FED" w:rsidRPr="008B6431">
        <w:rPr>
          <w:rFonts w:hint="eastAsia"/>
          <w:b/>
          <w:sz w:val="28"/>
          <w:u w:val="single"/>
        </w:rPr>
        <w:t>序位</w:t>
      </w:r>
      <w:r w:rsidR="0035660F" w:rsidRPr="008B6431">
        <w:rPr>
          <w:rFonts w:hint="eastAsia"/>
          <w:b/>
          <w:sz w:val="28"/>
          <w:u w:val="single"/>
        </w:rPr>
        <w:t>數</w:t>
      </w:r>
      <w:proofErr w:type="gramEnd"/>
      <w:r w:rsidR="00D26FED" w:rsidRPr="008B6431">
        <w:rPr>
          <w:rFonts w:hint="eastAsia"/>
          <w:b/>
          <w:sz w:val="28"/>
          <w:u w:val="single"/>
        </w:rPr>
        <w:t>總和</w:t>
      </w:r>
      <w:r w:rsidR="0035660F" w:rsidRPr="008B6431">
        <w:rPr>
          <w:rFonts w:hint="eastAsia"/>
          <w:b/>
          <w:sz w:val="28"/>
          <w:u w:val="single"/>
        </w:rPr>
        <w:t>結果</w:t>
      </w:r>
      <w:r w:rsidR="00D26FED" w:rsidRPr="008B6431">
        <w:rPr>
          <w:rFonts w:hint="eastAsia"/>
          <w:b/>
          <w:sz w:val="28"/>
          <w:u w:val="single"/>
        </w:rPr>
        <w:t>，</w:t>
      </w:r>
      <w:proofErr w:type="gramStart"/>
      <w:r w:rsidR="0035660F" w:rsidRPr="00AB31D9">
        <w:rPr>
          <w:rFonts w:hint="eastAsia"/>
          <w:b/>
          <w:sz w:val="28"/>
          <w:u w:val="single"/>
        </w:rPr>
        <w:t>以</w:t>
      </w:r>
      <w:r w:rsidR="00D26FED" w:rsidRPr="00AB31D9">
        <w:rPr>
          <w:rFonts w:hint="eastAsia"/>
          <w:b/>
          <w:sz w:val="28"/>
          <w:u w:val="single"/>
        </w:rPr>
        <w:t>總序</w:t>
      </w:r>
      <w:proofErr w:type="gramEnd"/>
      <w:r w:rsidR="00D26FED" w:rsidRPr="00AB31D9">
        <w:rPr>
          <w:rFonts w:hint="eastAsia"/>
          <w:b/>
          <w:sz w:val="28"/>
          <w:u w:val="single"/>
        </w:rPr>
        <w:t>位</w:t>
      </w:r>
      <w:r w:rsidR="004D2F4A" w:rsidRPr="00AB31D9">
        <w:rPr>
          <w:rFonts w:hint="eastAsia"/>
          <w:b/>
          <w:sz w:val="28"/>
          <w:szCs w:val="28"/>
          <w:u w:val="single"/>
        </w:rPr>
        <w:t>合計數</w:t>
      </w:r>
      <w:r w:rsidR="00D26FED" w:rsidRPr="00AB31D9">
        <w:rPr>
          <w:rFonts w:hint="eastAsia"/>
          <w:b/>
          <w:sz w:val="28"/>
          <w:u w:val="single"/>
        </w:rPr>
        <w:t>最低</w:t>
      </w:r>
      <w:r w:rsidR="0035660F" w:rsidRPr="00AB31D9">
        <w:rPr>
          <w:rFonts w:hint="eastAsia"/>
          <w:b/>
          <w:sz w:val="28"/>
          <w:u w:val="single"/>
        </w:rPr>
        <w:t>且經評選委員會出席委員過半數決定者</w:t>
      </w:r>
      <w:r w:rsidR="001448AF">
        <w:rPr>
          <w:rFonts w:hint="eastAsia"/>
          <w:b/>
          <w:sz w:val="28"/>
          <w:u w:val="single"/>
        </w:rPr>
        <w:t>為第一</w:t>
      </w:r>
      <w:r w:rsidR="004D2F4A" w:rsidRPr="00AB31D9">
        <w:rPr>
          <w:rFonts w:hint="eastAsia"/>
          <w:b/>
          <w:sz w:val="28"/>
          <w:u w:val="single"/>
        </w:rPr>
        <w:t>優勝</w:t>
      </w:r>
      <w:r w:rsidR="001448AF">
        <w:rPr>
          <w:rFonts w:hint="eastAsia"/>
          <w:b/>
          <w:sz w:val="28"/>
          <w:u w:val="single"/>
        </w:rPr>
        <w:t>序位</w:t>
      </w:r>
      <w:r w:rsidR="004D2F4A" w:rsidRPr="00AB31D9">
        <w:rPr>
          <w:rFonts w:hint="eastAsia"/>
          <w:b/>
          <w:sz w:val="28"/>
          <w:u w:val="single"/>
        </w:rPr>
        <w:t>廠商</w:t>
      </w:r>
      <w:r w:rsidR="00D26FED" w:rsidRPr="001448AF">
        <w:rPr>
          <w:rFonts w:hint="eastAsia"/>
          <w:b/>
          <w:sz w:val="28"/>
        </w:rPr>
        <w:t>，</w:t>
      </w:r>
      <w:r w:rsidR="00D26FED">
        <w:rPr>
          <w:rFonts w:hint="eastAsia"/>
          <w:sz w:val="28"/>
        </w:rPr>
        <w:t>次低者為第二</w:t>
      </w:r>
      <w:r w:rsidR="001448AF" w:rsidRPr="001448AF">
        <w:rPr>
          <w:rFonts w:hint="eastAsia"/>
          <w:sz w:val="28"/>
        </w:rPr>
        <w:t>優勝序位廠商</w:t>
      </w:r>
      <w:r w:rsidR="00D26FED">
        <w:rPr>
          <w:rFonts w:hint="eastAsia"/>
          <w:sz w:val="28"/>
        </w:rPr>
        <w:t>，依此類推</w:t>
      </w:r>
      <w:r w:rsidR="004D2F4A">
        <w:rPr>
          <w:rFonts w:hint="eastAsia"/>
          <w:sz w:val="28"/>
        </w:rPr>
        <w:t>。</w:t>
      </w:r>
    </w:p>
    <w:p w14:paraId="6ABB98DC" w14:textId="77777777" w:rsidR="000527A7" w:rsidRDefault="00A97A28" w:rsidP="000527A7">
      <w:pPr>
        <w:pStyle w:val="20"/>
        <w:spacing w:line="500" w:lineRule="exact"/>
        <w:ind w:left="1620" w:hanging="900"/>
        <w:rPr>
          <w:sz w:val="28"/>
        </w:rPr>
      </w:pPr>
      <w:r>
        <w:rPr>
          <w:rFonts w:hint="eastAsia"/>
          <w:sz w:val="28"/>
        </w:rPr>
        <w:t>（八）</w:t>
      </w:r>
      <w:r w:rsidR="000527A7">
        <w:rPr>
          <w:rFonts w:hint="eastAsia"/>
          <w:sz w:val="28"/>
        </w:rPr>
        <w:t>評定優勝廠商之優勝序位後，依優勝序位及下列方式與優勝廠商辦理議價（議約）：</w:t>
      </w:r>
    </w:p>
    <w:p w14:paraId="39E426C2" w14:textId="77777777" w:rsidR="000527A7" w:rsidRDefault="000527A7" w:rsidP="000527A7">
      <w:pPr>
        <w:pStyle w:val="20"/>
        <w:spacing w:line="500" w:lineRule="exact"/>
        <w:ind w:left="1800" w:hanging="180"/>
        <w:rPr>
          <w:sz w:val="28"/>
        </w:rPr>
      </w:pPr>
      <w:r>
        <w:rPr>
          <w:rFonts w:hint="eastAsia"/>
          <w:sz w:val="28"/>
        </w:rPr>
        <w:t>1.</w:t>
      </w:r>
      <w:r>
        <w:rPr>
          <w:rFonts w:hint="eastAsia"/>
          <w:sz w:val="28"/>
        </w:rPr>
        <w:t>優勝廠商為</w:t>
      </w:r>
      <w:r>
        <w:rPr>
          <w:rFonts w:hint="eastAsia"/>
          <w:sz w:val="28"/>
        </w:rPr>
        <w:t>1</w:t>
      </w:r>
      <w:r>
        <w:rPr>
          <w:rFonts w:hint="eastAsia"/>
          <w:sz w:val="28"/>
        </w:rPr>
        <w:t>家者，以議價方式辦理。</w:t>
      </w:r>
    </w:p>
    <w:p w14:paraId="00AFBD77" w14:textId="77777777" w:rsidR="000527A7" w:rsidRDefault="000527A7" w:rsidP="000527A7">
      <w:pPr>
        <w:pStyle w:val="20"/>
        <w:spacing w:line="500" w:lineRule="exact"/>
        <w:ind w:left="1800" w:hanging="180"/>
        <w:rPr>
          <w:sz w:val="28"/>
        </w:rPr>
      </w:pPr>
      <w:r>
        <w:rPr>
          <w:rFonts w:hint="eastAsia"/>
          <w:sz w:val="28"/>
        </w:rPr>
        <w:t>2.</w:t>
      </w:r>
      <w:r>
        <w:rPr>
          <w:rFonts w:hint="eastAsia"/>
          <w:sz w:val="28"/>
        </w:rPr>
        <w:t>優勝廠商在</w:t>
      </w:r>
      <w:r>
        <w:rPr>
          <w:rFonts w:hint="eastAsia"/>
          <w:sz w:val="28"/>
        </w:rPr>
        <w:t>2</w:t>
      </w:r>
      <w:r>
        <w:rPr>
          <w:rFonts w:hint="eastAsia"/>
          <w:sz w:val="28"/>
        </w:rPr>
        <w:t>家以上者，依優勝序位，自最優勝者起，依序以議價方式辦理。</w:t>
      </w:r>
      <w:r w:rsidRPr="008A18BC">
        <w:rPr>
          <w:rFonts w:hint="eastAsia"/>
          <w:b/>
          <w:sz w:val="28"/>
          <w:u w:val="single"/>
        </w:rPr>
        <w:t>但有</w:t>
      </w:r>
      <w:r w:rsidRPr="008A18BC">
        <w:rPr>
          <w:rFonts w:hint="eastAsia"/>
          <w:b/>
          <w:sz w:val="28"/>
          <w:u w:val="single"/>
        </w:rPr>
        <w:t>2</w:t>
      </w:r>
      <w:r w:rsidRPr="008A18BC">
        <w:rPr>
          <w:rFonts w:hint="eastAsia"/>
          <w:b/>
          <w:sz w:val="28"/>
          <w:u w:val="single"/>
        </w:rPr>
        <w:t>家以上廠商為同一優勝序位者，以標價低者優先議價。</w:t>
      </w:r>
    </w:p>
    <w:p w14:paraId="157DCD5F" w14:textId="77777777" w:rsidR="00E73BA9" w:rsidRDefault="000527A7" w:rsidP="000527A7">
      <w:pPr>
        <w:pStyle w:val="20"/>
        <w:spacing w:line="500" w:lineRule="exact"/>
        <w:ind w:left="1440" w:hanging="720"/>
        <w:rPr>
          <w:rFonts w:ascii="新細明體" w:eastAsia="新細明體" w:hAnsi="新細明體"/>
          <w:b/>
          <w:color w:val="0000FF"/>
          <w:sz w:val="24"/>
        </w:rPr>
      </w:pPr>
      <w:r>
        <w:rPr>
          <w:rFonts w:hint="eastAsia"/>
          <w:sz w:val="28"/>
        </w:rPr>
        <w:t>（九）</w:t>
      </w:r>
      <w:r w:rsidR="00A97A28" w:rsidRPr="00AE07C0">
        <w:rPr>
          <w:rFonts w:hint="eastAsia"/>
          <w:b/>
          <w:sz w:val="28"/>
        </w:rPr>
        <w:t>序位第一之廠商有</w:t>
      </w:r>
      <w:r w:rsidR="00A97A28" w:rsidRPr="00AE07C0">
        <w:rPr>
          <w:rFonts w:hint="eastAsia"/>
          <w:b/>
          <w:sz w:val="28"/>
        </w:rPr>
        <w:t>2</w:t>
      </w:r>
      <w:r w:rsidR="00A97A28" w:rsidRPr="00AE07C0">
        <w:rPr>
          <w:rFonts w:hint="eastAsia"/>
          <w:b/>
          <w:sz w:val="28"/>
        </w:rPr>
        <w:t>家以上且</w:t>
      </w:r>
      <w:r w:rsidR="00A97A28" w:rsidRPr="004A4EF8">
        <w:rPr>
          <w:rFonts w:hint="eastAsia"/>
          <w:b/>
          <w:sz w:val="28"/>
          <w:u w:val="single"/>
        </w:rPr>
        <w:t>標價相同</w:t>
      </w:r>
      <w:r w:rsidR="00A97A28" w:rsidRPr="00AE07C0">
        <w:rPr>
          <w:rFonts w:hint="eastAsia"/>
          <w:b/>
          <w:sz w:val="28"/>
        </w:rPr>
        <w:t>時，將依下列</w:t>
      </w:r>
      <w:r w:rsidR="00A97A28" w:rsidRPr="00AE07C0">
        <w:rPr>
          <w:rFonts w:ascii="標楷體" w:hAnsi="標楷體" w:hint="eastAsia"/>
          <w:b/>
          <w:sz w:val="28"/>
        </w:rPr>
        <w:t>■</w:t>
      </w:r>
      <w:r w:rsidR="00A97A28" w:rsidRPr="00AE07C0">
        <w:rPr>
          <w:rFonts w:hint="eastAsia"/>
          <w:b/>
          <w:sz w:val="28"/>
        </w:rPr>
        <w:t>方式辦理，決定第一優勝序位廠商</w:t>
      </w:r>
      <w:r w:rsidR="008B6431">
        <w:rPr>
          <w:rFonts w:hint="eastAsia"/>
          <w:b/>
          <w:sz w:val="28"/>
        </w:rPr>
        <w:t>，</w:t>
      </w:r>
      <w:r w:rsidR="008B6431" w:rsidRPr="00A649D8">
        <w:rPr>
          <w:rFonts w:hint="eastAsia"/>
          <w:b/>
          <w:sz w:val="28"/>
          <w:u w:val="single"/>
        </w:rPr>
        <w:t>次一優勝序位如有相同情形時，比照下列</w:t>
      </w:r>
      <w:r w:rsidR="008B6431" w:rsidRPr="00A649D8">
        <w:rPr>
          <w:rFonts w:ascii="標楷體" w:hAnsi="標楷體" w:hint="eastAsia"/>
          <w:b/>
          <w:sz w:val="28"/>
          <w:u w:val="single"/>
        </w:rPr>
        <w:t>■</w:t>
      </w:r>
      <w:r w:rsidR="008B6431" w:rsidRPr="00A649D8">
        <w:rPr>
          <w:rFonts w:hint="eastAsia"/>
          <w:b/>
          <w:sz w:val="28"/>
          <w:u w:val="single"/>
        </w:rPr>
        <w:t>方式辦理</w:t>
      </w:r>
      <w:r w:rsidR="00A97A28" w:rsidRPr="00AE07C0">
        <w:rPr>
          <w:rFonts w:hint="eastAsia"/>
          <w:b/>
          <w:sz w:val="28"/>
        </w:rPr>
        <w:t>：</w:t>
      </w:r>
    </w:p>
    <w:p w14:paraId="710441AA" w14:textId="0593E326" w:rsidR="00A97A28" w:rsidRDefault="001D071C" w:rsidP="00E73BA9">
      <w:pPr>
        <w:pStyle w:val="20"/>
        <w:spacing w:line="500" w:lineRule="exact"/>
        <w:ind w:left="1440" w:hanging="22"/>
        <w:rPr>
          <w:sz w:val="28"/>
        </w:rPr>
      </w:pPr>
      <w:proofErr w:type="gramStart"/>
      <w:r w:rsidRPr="000A54A2">
        <w:rPr>
          <w:rFonts w:ascii="標楷體" w:hAnsi="標楷體" w:hint="eastAsia"/>
          <w:b/>
          <w:sz w:val="24"/>
          <w:u w:val="single"/>
        </w:rPr>
        <w:t>註</w:t>
      </w:r>
      <w:proofErr w:type="gramEnd"/>
      <w:r w:rsidRPr="000A54A2">
        <w:rPr>
          <w:rFonts w:ascii="標楷體" w:hAnsi="標楷體" w:hint="eastAsia"/>
          <w:b/>
          <w:sz w:val="24"/>
          <w:u w:val="single"/>
        </w:rPr>
        <w:t>：抽籤方式由工作小組製作</w:t>
      </w:r>
      <w:proofErr w:type="gramStart"/>
      <w:r w:rsidRPr="000A54A2">
        <w:rPr>
          <w:rFonts w:ascii="標楷體" w:hAnsi="標楷體" w:hint="eastAsia"/>
          <w:b/>
          <w:sz w:val="24"/>
          <w:u w:val="single"/>
        </w:rPr>
        <w:t>籤</w:t>
      </w:r>
      <w:proofErr w:type="gramEnd"/>
      <w:r w:rsidRPr="000A54A2">
        <w:rPr>
          <w:rFonts w:ascii="標楷體" w:hAnsi="標楷體" w:hint="eastAsia"/>
          <w:b/>
          <w:sz w:val="24"/>
          <w:u w:val="single"/>
        </w:rPr>
        <w:t>卡(寫入廠商名稱或代號)及籤筒，並由主席代表行使抽籤，其抽出之第一籤，該籤卡廠商即為第一優勝序位廠商，主席每抽籤一次即應宣讀並簽名紀錄；後續順位如須抽籤依此類推。</w:t>
      </w:r>
    </w:p>
    <w:p w14:paraId="0A735B51" w14:textId="29DD124B" w:rsidR="00A97A28" w:rsidRDefault="00E73BA9" w:rsidP="00D256C3">
      <w:pPr>
        <w:pStyle w:val="20"/>
        <w:spacing w:line="500" w:lineRule="exact"/>
        <w:ind w:left="1980" w:hanging="540"/>
        <w:rPr>
          <w:sz w:val="28"/>
        </w:rPr>
      </w:pPr>
      <w:r>
        <w:rPr>
          <w:rFonts w:hint="eastAsia"/>
          <w:sz w:val="28"/>
        </w:rPr>
        <w:t>■</w:t>
      </w:r>
      <w:r w:rsidR="007558C0">
        <w:rPr>
          <w:rFonts w:hint="eastAsia"/>
          <w:sz w:val="28"/>
        </w:rPr>
        <w:t xml:space="preserve"> </w:t>
      </w:r>
      <w:proofErr w:type="gramStart"/>
      <w:r w:rsidR="00A97A28">
        <w:rPr>
          <w:rFonts w:hint="eastAsia"/>
          <w:sz w:val="28"/>
        </w:rPr>
        <w:t>擇配分</w:t>
      </w:r>
      <w:proofErr w:type="gramEnd"/>
      <w:r w:rsidR="007558C0">
        <w:rPr>
          <w:rFonts w:hint="eastAsia"/>
          <w:sz w:val="28"/>
        </w:rPr>
        <w:t>最高之評選項目之得分合計值較高者</w:t>
      </w:r>
      <w:r w:rsidR="00A97A28">
        <w:rPr>
          <w:rFonts w:hint="eastAsia"/>
          <w:sz w:val="28"/>
        </w:rPr>
        <w:t>為</w:t>
      </w:r>
      <w:r w:rsidR="00A97A28" w:rsidRPr="00A97A28">
        <w:rPr>
          <w:rFonts w:hint="eastAsia"/>
          <w:sz w:val="28"/>
        </w:rPr>
        <w:t>第一優勝序位廠商</w:t>
      </w:r>
      <w:r w:rsidR="00A97A28">
        <w:rPr>
          <w:rFonts w:hint="eastAsia"/>
          <w:sz w:val="28"/>
        </w:rPr>
        <w:t>，</w:t>
      </w:r>
      <w:r w:rsidR="007558C0">
        <w:rPr>
          <w:rFonts w:hint="eastAsia"/>
          <w:sz w:val="28"/>
        </w:rPr>
        <w:t>得分</w:t>
      </w:r>
      <w:r w:rsidR="00A97A28">
        <w:rPr>
          <w:rFonts w:hint="eastAsia"/>
          <w:sz w:val="28"/>
        </w:rPr>
        <w:t>仍相同者，抽籤決定之。</w:t>
      </w:r>
    </w:p>
    <w:p w14:paraId="6656051D" w14:textId="481DEE7A" w:rsidR="00237C93" w:rsidRDefault="00CF7293" w:rsidP="00237C93">
      <w:pPr>
        <w:pStyle w:val="20"/>
        <w:spacing w:line="500" w:lineRule="exact"/>
        <w:ind w:left="1980" w:hanging="1260"/>
        <w:rPr>
          <w:sz w:val="28"/>
        </w:rPr>
      </w:pPr>
      <w:r>
        <w:rPr>
          <w:rFonts w:hint="eastAsia"/>
          <w:sz w:val="28"/>
        </w:rPr>
        <w:t>（</w:t>
      </w:r>
      <w:r w:rsidR="008A18BC">
        <w:rPr>
          <w:rFonts w:hint="eastAsia"/>
          <w:sz w:val="28"/>
        </w:rPr>
        <w:t>十</w:t>
      </w:r>
      <w:r>
        <w:rPr>
          <w:rFonts w:hint="eastAsia"/>
          <w:sz w:val="28"/>
        </w:rPr>
        <w:t>）</w:t>
      </w:r>
      <w:r w:rsidR="00237C93" w:rsidRPr="003525D6">
        <w:rPr>
          <w:rFonts w:hint="eastAsia"/>
          <w:b/>
          <w:sz w:val="28"/>
        </w:rPr>
        <w:t>本案依優勝序位選出</w:t>
      </w:r>
      <w:r w:rsidR="00237C93" w:rsidRPr="00C6565A">
        <w:rPr>
          <w:rFonts w:hint="eastAsia"/>
          <w:b/>
          <w:sz w:val="28"/>
        </w:rPr>
        <w:t>下列</w:t>
      </w:r>
      <w:r w:rsidR="00237C93" w:rsidRPr="003525D6">
        <w:rPr>
          <w:rFonts w:hint="eastAsia"/>
          <w:b/>
          <w:sz w:val="28"/>
        </w:rPr>
        <w:t>優勝廠商，並辦理議價</w:t>
      </w:r>
      <w:r w:rsidR="00237C93">
        <w:rPr>
          <w:rFonts w:hint="eastAsia"/>
          <w:b/>
          <w:sz w:val="28"/>
        </w:rPr>
        <w:t>：</w:t>
      </w:r>
      <w:r w:rsidR="00C01DFC">
        <w:rPr>
          <w:sz w:val="28"/>
        </w:rPr>
        <w:t xml:space="preserve"> </w:t>
      </w:r>
    </w:p>
    <w:p w14:paraId="184E3A05" w14:textId="37ACC525" w:rsidR="00091F76" w:rsidRDefault="00E73BA9" w:rsidP="00AE523D">
      <w:pPr>
        <w:pStyle w:val="20"/>
        <w:spacing w:line="500" w:lineRule="exact"/>
        <w:ind w:left="1980" w:hanging="540"/>
        <w:rPr>
          <w:sz w:val="28"/>
        </w:rPr>
      </w:pPr>
      <w:r>
        <w:rPr>
          <w:rFonts w:hint="eastAsia"/>
          <w:sz w:val="28"/>
        </w:rPr>
        <w:t>■</w:t>
      </w:r>
      <w:r w:rsidR="00237C93">
        <w:rPr>
          <w:rFonts w:hint="eastAsia"/>
          <w:sz w:val="28"/>
        </w:rPr>
        <w:t xml:space="preserve"> </w:t>
      </w:r>
      <w:r w:rsidR="00237C93" w:rsidRPr="003525D6">
        <w:rPr>
          <w:rFonts w:hint="eastAsia"/>
          <w:b/>
          <w:sz w:val="28"/>
        </w:rPr>
        <w:t>本案依優勝序位選出</w:t>
      </w:r>
      <w:r w:rsidR="0026457F" w:rsidRPr="00C01DFC">
        <w:rPr>
          <w:rFonts w:hint="eastAsia"/>
          <w:b/>
          <w:sz w:val="28"/>
        </w:rPr>
        <w:t>至多</w:t>
      </w:r>
      <w:r w:rsidR="00237C93" w:rsidRPr="00C01DFC">
        <w:rPr>
          <w:rFonts w:hint="eastAsia"/>
          <w:b/>
          <w:color w:val="FF0000"/>
          <w:sz w:val="28"/>
          <w:u w:val="single"/>
        </w:rPr>
        <w:t>2</w:t>
      </w:r>
      <w:r w:rsidR="00237C93" w:rsidRPr="00C01DFC">
        <w:rPr>
          <w:rFonts w:hint="eastAsia"/>
          <w:b/>
          <w:color w:val="FF0000"/>
          <w:sz w:val="28"/>
          <w:u w:val="single"/>
        </w:rPr>
        <w:t>名</w:t>
      </w:r>
      <w:r w:rsidR="00237C93" w:rsidRPr="00C01DFC">
        <w:rPr>
          <w:rFonts w:hint="eastAsia"/>
          <w:b/>
          <w:sz w:val="28"/>
        </w:rPr>
        <w:t>優勝廠商，</w:t>
      </w:r>
      <w:r w:rsidR="00237C93" w:rsidRPr="003525D6">
        <w:rPr>
          <w:rFonts w:hint="eastAsia"/>
          <w:b/>
          <w:sz w:val="28"/>
        </w:rPr>
        <w:t>並</w:t>
      </w:r>
      <w:r w:rsidR="00237C93">
        <w:rPr>
          <w:rFonts w:hint="eastAsia"/>
          <w:b/>
          <w:sz w:val="28"/>
        </w:rPr>
        <w:t>依序</w:t>
      </w:r>
      <w:r w:rsidR="00237C93" w:rsidRPr="003525D6">
        <w:rPr>
          <w:rFonts w:hint="eastAsia"/>
          <w:b/>
          <w:sz w:val="28"/>
        </w:rPr>
        <w:t>辦理議價</w:t>
      </w:r>
      <w:r w:rsidR="00237C93">
        <w:rPr>
          <w:rFonts w:hint="eastAsia"/>
          <w:sz w:val="28"/>
        </w:rPr>
        <w:t>，</w:t>
      </w:r>
      <w:r w:rsidR="00237C93" w:rsidRPr="001448AF">
        <w:rPr>
          <w:rFonts w:hint="eastAsia"/>
          <w:sz w:val="28"/>
        </w:rPr>
        <w:t>第一優勝序位廠商</w:t>
      </w:r>
      <w:r w:rsidR="00237C93">
        <w:rPr>
          <w:rFonts w:hint="eastAsia"/>
          <w:sz w:val="28"/>
        </w:rPr>
        <w:t>議價不成，則由第二</w:t>
      </w:r>
      <w:r w:rsidR="00237C93" w:rsidRPr="001448AF">
        <w:rPr>
          <w:rFonts w:hint="eastAsia"/>
          <w:sz w:val="28"/>
        </w:rPr>
        <w:t>優勝序位廠商</w:t>
      </w:r>
      <w:r w:rsidR="00237C93">
        <w:rPr>
          <w:rFonts w:hint="eastAsia"/>
          <w:sz w:val="28"/>
        </w:rPr>
        <w:t>遞補。</w:t>
      </w:r>
    </w:p>
    <w:p w14:paraId="09674A23" w14:textId="35793E87" w:rsidR="00AF48A1" w:rsidRDefault="001827C8" w:rsidP="00E73BA9">
      <w:pPr>
        <w:snapToGrid w:val="0"/>
        <w:spacing w:before="50" w:line="500" w:lineRule="exact"/>
        <w:ind w:leftChars="75" w:left="1546" w:hangingChars="427" w:hanging="1366"/>
        <w:jc w:val="both"/>
        <w:rPr>
          <w:rFonts w:ascii="Arial" w:eastAsia="標楷體" w:hAnsi="Arial"/>
          <w:bCs/>
          <w:spacing w:val="-20"/>
          <w:sz w:val="28"/>
        </w:rPr>
      </w:pPr>
      <w:r w:rsidRPr="000A593A">
        <w:rPr>
          <w:rFonts w:ascii="標楷體" w:eastAsia="標楷體" w:hAnsi="標楷體" w:hint="eastAsia"/>
          <w:sz w:val="32"/>
          <w:szCs w:val="32"/>
        </w:rPr>
        <w:t xml:space="preserve"> </w:t>
      </w:r>
      <w:r w:rsidR="004C54BD" w:rsidRPr="000A593A">
        <w:rPr>
          <w:rFonts w:ascii="標楷體" w:eastAsia="標楷體" w:hAnsi="標楷體" w:hint="eastAsia"/>
          <w:sz w:val="32"/>
          <w:szCs w:val="32"/>
        </w:rPr>
        <w:t>五</w:t>
      </w:r>
      <w:r w:rsidR="0035660F" w:rsidRPr="000A593A">
        <w:rPr>
          <w:rFonts w:ascii="標楷體" w:eastAsia="標楷體" w:hAnsi="標楷體" w:hint="eastAsia"/>
          <w:sz w:val="32"/>
          <w:szCs w:val="32"/>
        </w:rPr>
        <w:t>、</w:t>
      </w:r>
      <w:r w:rsidR="001502F6" w:rsidRPr="000A593A">
        <w:rPr>
          <w:rFonts w:ascii="標楷體" w:eastAsia="標楷體" w:hAnsi="標楷體" w:hint="eastAsia"/>
          <w:sz w:val="32"/>
          <w:szCs w:val="32"/>
        </w:rPr>
        <w:t xml:space="preserve"> </w:t>
      </w:r>
      <w:r w:rsidR="00AF48A1" w:rsidRPr="000A593A">
        <w:rPr>
          <w:rFonts w:ascii="標楷體" w:eastAsia="標楷體" w:hAnsi="標楷體" w:hint="eastAsia"/>
          <w:b/>
          <w:sz w:val="32"/>
          <w:szCs w:val="32"/>
        </w:rPr>
        <w:t>評</w:t>
      </w:r>
      <w:r w:rsidR="002C0AC7">
        <w:rPr>
          <w:rFonts w:ascii="標楷體" w:eastAsia="標楷體" w:hAnsi="標楷體" w:hint="eastAsia"/>
          <w:b/>
          <w:sz w:val="32"/>
          <w:szCs w:val="32"/>
        </w:rPr>
        <w:t>選</w:t>
      </w:r>
      <w:r w:rsidR="00AF48A1" w:rsidRPr="000A593A">
        <w:rPr>
          <w:rFonts w:ascii="標楷體" w:eastAsia="標楷體" w:hAnsi="標楷體" w:hint="eastAsia"/>
          <w:b/>
          <w:sz w:val="32"/>
          <w:szCs w:val="32"/>
        </w:rPr>
        <w:t>項目</w:t>
      </w:r>
      <w:r w:rsidR="00F95E05">
        <w:rPr>
          <w:rFonts w:ascii="標楷體" w:eastAsia="標楷體" w:hAnsi="標楷體" w:hint="eastAsia"/>
          <w:b/>
          <w:sz w:val="32"/>
          <w:szCs w:val="32"/>
        </w:rPr>
        <w:t>、</w:t>
      </w:r>
      <w:r w:rsidR="004811B2" w:rsidRPr="000A593A">
        <w:rPr>
          <w:rFonts w:ascii="標楷體" w:eastAsia="標楷體" w:hAnsi="標楷體" w:hint="eastAsia"/>
          <w:b/>
          <w:sz w:val="32"/>
          <w:szCs w:val="32"/>
        </w:rPr>
        <w:t>標準</w:t>
      </w:r>
      <w:r w:rsidR="00AF48A1" w:rsidRPr="000A593A">
        <w:rPr>
          <w:rFonts w:ascii="標楷體" w:eastAsia="標楷體" w:hAnsi="標楷體" w:hint="eastAsia"/>
          <w:b/>
          <w:sz w:val="32"/>
          <w:szCs w:val="32"/>
        </w:rPr>
        <w:t>及配分：</w:t>
      </w:r>
    </w:p>
    <w:tbl>
      <w:tblPr>
        <w:tblW w:w="8244" w:type="dxa"/>
        <w:tblInd w:w="80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63"/>
        <w:gridCol w:w="6447"/>
        <w:gridCol w:w="1134"/>
      </w:tblGrid>
      <w:tr w:rsidR="0094297F" w14:paraId="6AA9C9D4" w14:textId="77777777" w:rsidTr="00E73BA9">
        <w:trPr>
          <w:cantSplit/>
          <w:trHeight w:val="500"/>
        </w:trPr>
        <w:tc>
          <w:tcPr>
            <w:tcW w:w="663" w:type="dxa"/>
            <w:vMerge w:val="restart"/>
            <w:vAlign w:val="center"/>
          </w:tcPr>
          <w:p w14:paraId="5A93E666" w14:textId="77777777" w:rsidR="0094297F" w:rsidRPr="00AD3127" w:rsidRDefault="0094297F" w:rsidP="00D256C3">
            <w:pPr>
              <w:spacing w:line="500" w:lineRule="exact"/>
              <w:jc w:val="center"/>
              <w:rPr>
                <w:rFonts w:ascii="標楷體" w:eastAsia="標楷體" w:hAnsi="標楷體"/>
                <w:b/>
                <w:sz w:val="28"/>
                <w:szCs w:val="28"/>
              </w:rPr>
            </w:pPr>
            <w:r w:rsidRPr="00AD3127">
              <w:rPr>
                <w:rFonts w:ascii="標楷體" w:eastAsia="標楷體" w:hAnsi="標楷體" w:hint="eastAsia"/>
                <w:b/>
                <w:sz w:val="28"/>
                <w:szCs w:val="28"/>
              </w:rPr>
              <w:t>項次</w:t>
            </w:r>
          </w:p>
        </w:tc>
        <w:tc>
          <w:tcPr>
            <w:tcW w:w="6447" w:type="dxa"/>
            <w:vMerge w:val="restart"/>
            <w:vAlign w:val="center"/>
          </w:tcPr>
          <w:p w14:paraId="76FAAE0B" w14:textId="77777777" w:rsidR="0094297F" w:rsidRPr="00AD3127" w:rsidRDefault="0094297F" w:rsidP="00D256C3">
            <w:pPr>
              <w:spacing w:line="500" w:lineRule="exact"/>
              <w:jc w:val="center"/>
              <w:rPr>
                <w:rFonts w:ascii="標楷體" w:eastAsia="標楷體" w:hAnsi="標楷體"/>
                <w:b/>
                <w:sz w:val="28"/>
                <w:szCs w:val="28"/>
              </w:rPr>
            </w:pPr>
            <w:r w:rsidRPr="00AD3127">
              <w:rPr>
                <w:rFonts w:ascii="標楷體" w:eastAsia="標楷體" w:hAnsi="標楷體" w:hint="eastAsia"/>
                <w:b/>
                <w:sz w:val="28"/>
                <w:szCs w:val="28"/>
              </w:rPr>
              <w:t>評</w:t>
            </w:r>
            <w:r w:rsidRPr="00AD3127">
              <w:rPr>
                <w:rFonts w:ascii="標楷體" w:eastAsia="標楷體" w:hAnsi="標楷體"/>
                <w:b/>
                <w:sz w:val="28"/>
                <w:szCs w:val="28"/>
              </w:rPr>
              <w:t xml:space="preserve">  </w:t>
            </w:r>
            <w:r w:rsidRPr="00AD3127">
              <w:rPr>
                <w:rFonts w:ascii="標楷體" w:eastAsia="標楷體" w:hAnsi="標楷體" w:hint="eastAsia"/>
                <w:b/>
                <w:sz w:val="28"/>
                <w:szCs w:val="28"/>
              </w:rPr>
              <w:t>選</w:t>
            </w:r>
            <w:r w:rsidRPr="00AD3127">
              <w:rPr>
                <w:rFonts w:ascii="標楷體" w:eastAsia="標楷體" w:hAnsi="標楷體"/>
                <w:b/>
                <w:sz w:val="28"/>
                <w:szCs w:val="28"/>
              </w:rPr>
              <w:t xml:space="preserve">  </w:t>
            </w:r>
            <w:r w:rsidRPr="00AD3127">
              <w:rPr>
                <w:rFonts w:ascii="標楷體" w:eastAsia="標楷體" w:hAnsi="標楷體" w:hint="eastAsia"/>
                <w:b/>
                <w:sz w:val="28"/>
                <w:szCs w:val="28"/>
              </w:rPr>
              <w:t>項</w:t>
            </w:r>
            <w:r w:rsidRPr="00AD3127">
              <w:rPr>
                <w:rFonts w:ascii="標楷體" w:eastAsia="標楷體" w:hAnsi="標楷體"/>
                <w:b/>
                <w:sz w:val="28"/>
                <w:szCs w:val="28"/>
              </w:rPr>
              <w:t xml:space="preserve">  </w:t>
            </w:r>
            <w:r w:rsidRPr="00AD3127">
              <w:rPr>
                <w:rFonts w:ascii="標楷體" w:eastAsia="標楷體" w:hAnsi="標楷體" w:hint="eastAsia"/>
                <w:b/>
                <w:sz w:val="28"/>
                <w:szCs w:val="28"/>
              </w:rPr>
              <w:t>目</w:t>
            </w:r>
          </w:p>
        </w:tc>
        <w:tc>
          <w:tcPr>
            <w:tcW w:w="1134" w:type="dxa"/>
            <w:vMerge w:val="restart"/>
            <w:vAlign w:val="center"/>
          </w:tcPr>
          <w:p w14:paraId="09F3D7C8" w14:textId="77777777" w:rsidR="0094297F" w:rsidRPr="00AD3127" w:rsidRDefault="00AF2F3A" w:rsidP="0066670A">
            <w:pPr>
              <w:spacing w:line="500" w:lineRule="exact"/>
              <w:jc w:val="center"/>
              <w:rPr>
                <w:rFonts w:ascii="標楷體" w:eastAsia="標楷體" w:hAnsi="標楷體"/>
                <w:b/>
                <w:sz w:val="28"/>
                <w:szCs w:val="28"/>
              </w:rPr>
            </w:pPr>
            <w:r>
              <w:rPr>
                <w:rFonts w:ascii="標楷體" w:eastAsia="標楷體" w:hAnsi="標楷體" w:hint="eastAsia"/>
                <w:b/>
                <w:sz w:val="28"/>
                <w:szCs w:val="28"/>
              </w:rPr>
              <w:t>配分</w:t>
            </w:r>
          </w:p>
        </w:tc>
      </w:tr>
      <w:tr w:rsidR="0094297F" w14:paraId="17ECD8BE" w14:textId="77777777" w:rsidTr="00E73BA9">
        <w:trPr>
          <w:cantSplit/>
          <w:trHeight w:val="500"/>
        </w:trPr>
        <w:tc>
          <w:tcPr>
            <w:tcW w:w="663" w:type="dxa"/>
            <w:vMerge/>
            <w:vAlign w:val="center"/>
          </w:tcPr>
          <w:p w14:paraId="0EB0B05F" w14:textId="77777777" w:rsidR="0094297F" w:rsidRPr="0094297F" w:rsidRDefault="0094297F" w:rsidP="00D256C3">
            <w:pPr>
              <w:spacing w:line="500" w:lineRule="exact"/>
              <w:jc w:val="center"/>
              <w:rPr>
                <w:rFonts w:ascii="標楷體" w:eastAsia="標楷體" w:hAnsi="標楷體"/>
                <w:sz w:val="28"/>
                <w:szCs w:val="28"/>
              </w:rPr>
            </w:pPr>
          </w:p>
        </w:tc>
        <w:tc>
          <w:tcPr>
            <w:tcW w:w="6447" w:type="dxa"/>
            <w:vMerge/>
            <w:vAlign w:val="center"/>
          </w:tcPr>
          <w:p w14:paraId="2B6AE4A2" w14:textId="77777777" w:rsidR="0094297F" w:rsidRPr="0094297F" w:rsidRDefault="0094297F" w:rsidP="00D256C3">
            <w:pPr>
              <w:spacing w:line="500" w:lineRule="exact"/>
              <w:jc w:val="center"/>
              <w:rPr>
                <w:rFonts w:ascii="標楷體" w:eastAsia="標楷體" w:hAnsi="標楷體"/>
                <w:sz w:val="28"/>
                <w:szCs w:val="28"/>
              </w:rPr>
            </w:pPr>
          </w:p>
        </w:tc>
        <w:tc>
          <w:tcPr>
            <w:tcW w:w="1134" w:type="dxa"/>
            <w:vMerge/>
            <w:vAlign w:val="center"/>
          </w:tcPr>
          <w:p w14:paraId="3ED1F690" w14:textId="77777777" w:rsidR="0094297F" w:rsidRPr="0094297F" w:rsidRDefault="0094297F" w:rsidP="00D256C3">
            <w:pPr>
              <w:spacing w:line="500" w:lineRule="exact"/>
              <w:jc w:val="center"/>
              <w:rPr>
                <w:rFonts w:ascii="標楷體" w:eastAsia="標楷體" w:hAnsi="標楷體"/>
                <w:sz w:val="28"/>
                <w:szCs w:val="28"/>
              </w:rPr>
            </w:pPr>
          </w:p>
        </w:tc>
      </w:tr>
      <w:tr w:rsidR="0094297F" w14:paraId="08BAE167" w14:textId="77777777" w:rsidTr="00E73BA9">
        <w:trPr>
          <w:cantSplit/>
        </w:trPr>
        <w:tc>
          <w:tcPr>
            <w:tcW w:w="663" w:type="dxa"/>
            <w:vAlign w:val="center"/>
          </w:tcPr>
          <w:p w14:paraId="7443B01C" w14:textId="77777777" w:rsidR="0094297F" w:rsidRPr="0094297F" w:rsidRDefault="0094297F" w:rsidP="00D256C3">
            <w:pPr>
              <w:snapToGrid w:val="0"/>
              <w:spacing w:line="500" w:lineRule="exact"/>
              <w:ind w:left="240" w:hanging="240"/>
              <w:jc w:val="center"/>
              <w:rPr>
                <w:rFonts w:ascii="標楷體" w:eastAsia="標楷體" w:hAnsi="標楷體"/>
                <w:sz w:val="28"/>
                <w:szCs w:val="28"/>
              </w:rPr>
            </w:pPr>
            <w:r w:rsidRPr="0094297F">
              <w:rPr>
                <w:rFonts w:ascii="標楷體" w:eastAsia="標楷體" w:hAnsi="標楷體" w:hint="eastAsia"/>
                <w:sz w:val="28"/>
                <w:szCs w:val="28"/>
              </w:rPr>
              <w:t>1</w:t>
            </w:r>
          </w:p>
        </w:tc>
        <w:tc>
          <w:tcPr>
            <w:tcW w:w="6447" w:type="dxa"/>
          </w:tcPr>
          <w:p w14:paraId="63C82020" w14:textId="77777777" w:rsidR="0094297F" w:rsidRPr="001F056D" w:rsidRDefault="00174E11" w:rsidP="00055848">
            <w:pPr>
              <w:snapToGrid w:val="0"/>
              <w:spacing w:line="400" w:lineRule="exact"/>
              <w:jc w:val="both"/>
              <w:rPr>
                <w:rFonts w:ascii="標楷體" w:eastAsia="標楷體" w:hAnsi="標楷體"/>
                <w:b/>
                <w:color w:val="FF0000"/>
                <w:sz w:val="28"/>
                <w:szCs w:val="28"/>
              </w:rPr>
            </w:pPr>
            <w:r>
              <w:rPr>
                <w:rFonts w:eastAsia="標楷體" w:hint="eastAsia"/>
                <w:b/>
                <w:color w:val="FF0000"/>
                <w:sz w:val="28"/>
              </w:rPr>
              <w:t>計畫內容是否配合本案</w:t>
            </w:r>
            <w:r w:rsidR="00AD34A7" w:rsidRPr="001F056D">
              <w:rPr>
                <w:rFonts w:eastAsia="標楷體" w:hint="eastAsia"/>
                <w:b/>
                <w:color w:val="FF0000"/>
                <w:sz w:val="28"/>
              </w:rPr>
              <w:t>需求及</w:t>
            </w:r>
            <w:r w:rsidR="0094297F" w:rsidRPr="001F056D">
              <w:rPr>
                <w:rFonts w:ascii="標楷體" w:eastAsia="標楷體" w:hAnsi="標楷體" w:hint="eastAsia"/>
                <w:b/>
                <w:color w:val="FF0000"/>
                <w:sz w:val="28"/>
                <w:szCs w:val="28"/>
              </w:rPr>
              <w:t>計畫</w:t>
            </w:r>
            <w:r w:rsidR="00616E6A" w:rsidRPr="001F056D">
              <w:rPr>
                <w:rFonts w:ascii="標楷體" w:eastAsia="標楷體" w:hAnsi="標楷體" w:hint="eastAsia"/>
                <w:b/>
                <w:color w:val="FF0000"/>
                <w:sz w:val="28"/>
                <w:szCs w:val="28"/>
              </w:rPr>
              <w:t>之完整</w:t>
            </w:r>
            <w:r w:rsidR="0094297F" w:rsidRPr="001F056D">
              <w:rPr>
                <w:rFonts w:ascii="標楷體" w:eastAsia="標楷體" w:hAnsi="標楷體" w:hint="eastAsia"/>
                <w:b/>
                <w:color w:val="FF0000"/>
                <w:sz w:val="28"/>
                <w:szCs w:val="28"/>
              </w:rPr>
              <w:t>性與</w:t>
            </w:r>
            <w:r w:rsidR="00616E6A" w:rsidRPr="001F056D">
              <w:rPr>
                <w:rFonts w:ascii="標楷體" w:eastAsia="標楷體" w:hAnsi="標楷體" w:hint="eastAsia"/>
                <w:b/>
                <w:color w:val="FF0000"/>
                <w:sz w:val="28"/>
                <w:szCs w:val="28"/>
              </w:rPr>
              <w:t>合理</w:t>
            </w:r>
            <w:r w:rsidR="0094297F" w:rsidRPr="001F056D">
              <w:rPr>
                <w:rFonts w:ascii="標楷體" w:eastAsia="標楷體" w:hAnsi="標楷體" w:hint="eastAsia"/>
                <w:b/>
                <w:color w:val="FF0000"/>
                <w:sz w:val="28"/>
                <w:szCs w:val="28"/>
              </w:rPr>
              <w:t>性（含</w:t>
            </w:r>
            <w:r w:rsidR="00AD34A7" w:rsidRPr="001F056D">
              <w:rPr>
                <w:rFonts w:eastAsia="標楷體" w:hint="eastAsia"/>
                <w:b/>
                <w:color w:val="FF0000"/>
                <w:sz w:val="28"/>
              </w:rPr>
              <w:t>執行方法及步驟之周詳及可行性</w:t>
            </w:r>
            <w:r w:rsidR="0094297F" w:rsidRPr="001F056D">
              <w:rPr>
                <w:rFonts w:ascii="標楷體" w:eastAsia="標楷體" w:hAnsi="標楷體" w:hint="eastAsia"/>
                <w:b/>
                <w:color w:val="FF0000"/>
                <w:sz w:val="28"/>
                <w:szCs w:val="28"/>
              </w:rPr>
              <w:t>、人力配置之適切性等）</w:t>
            </w:r>
          </w:p>
        </w:tc>
        <w:tc>
          <w:tcPr>
            <w:tcW w:w="1134" w:type="dxa"/>
            <w:vAlign w:val="center"/>
          </w:tcPr>
          <w:p w14:paraId="0F855281" w14:textId="77777777" w:rsidR="0094297F" w:rsidRPr="00BF63D3" w:rsidRDefault="0094297F" w:rsidP="00D256C3">
            <w:pPr>
              <w:snapToGrid w:val="0"/>
              <w:spacing w:line="500" w:lineRule="exact"/>
              <w:jc w:val="center"/>
              <w:rPr>
                <w:rFonts w:ascii="標楷體" w:eastAsia="標楷體" w:hAnsi="標楷體"/>
                <w:b/>
                <w:color w:val="FF0000"/>
                <w:sz w:val="28"/>
                <w:szCs w:val="28"/>
              </w:rPr>
            </w:pPr>
            <w:r w:rsidRPr="00BF63D3">
              <w:rPr>
                <w:rFonts w:ascii="標楷體" w:eastAsia="標楷體" w:hAnsi="標楷體"/>
                <w:b/>
                <w:color w:val="FF0000"/>
                <w:sz w:val="28"/>
                <w:szCs w:val="28"/>
              </w:rPr>
              <w:t>3</w:t>
            </w:r>
            <w:r w:rsidRPr="00BF63D3">
              <w:rPr>
                <w:rFonts w:ascii="標楷體" w:eastAsia="標楷體" w:hAnsi="標楷體" w:hint="eastAsia"/>
                <w:b/>
                <w:color w:val="FF0000"/>
                <w:sz w:val="28"/>
                <w:szCs w:val="28"/>
              </w:rPr>
              <w:t>0</w:t>
            </w:r>
          </w:p>
        </w:tc>
      </w:tr>
      <w:tr w:rsidR="00E73BA9" w14:paraId="3E2421E5" w14:textId="77777777" w:rsidTr="00E73BA9">
        <w:trPr>
          <w:cantSplit/>
        </w:trPr>
        <w:tc>
          <w:tcPr>
            <w:tcW w:w="663" w:type="dxa"/>
            <w:vAlign w:val="center"/>
          </w:tcPr>
          <w:p w14:paraId="0465EB49" w14:textId="77777777" w:rsidR="00E73BA9" w:rsidRPr="0094297F" w:rsidRDefault="00E73BA9" w:rsidP="00E73BA9">
            <w:pPr>
              <w:snapToGrid w:val="0"/>
              <w:spacing w:line="500" w:lineRule="exact"/>
              <w:ind w:left="120" w:hanging="120"/>
              <w:jc w:val="center"/>
              <w:rPr>
                <w:rFonts w:ascii="標楷體" w:eastAsia="標楷體" w:hAnsi="標楷體"/>
                <w:sz w:val="28"/>
                <w:szCs w:val="28"/>
              </w:rPr>
            </w:pPr>
            <w:r w:rsidRPr="0094297F">
              <w:rPr>
                <w:rFonts w:ascii="標楷體" w:eastAsia="標楷體" w:hAnsi="標楷體" w:hint="eastAsia"/>
                <w:sz w:val="28"/>
                <w:szCs w:val="28"/>
              </w:rPr>
              <w:lastRenderedPageBreak/>
              <w:t>2</w:t>
            </w:r>
          </w:p>
        </w:tc>
        <w:tc>
          <w:tcPr>
            <w:tcW w:w="6447" w:type="dxa"/>
          </w:tcPr>
          <w:p w14:paraId="55001234" w14:textId="7AD7A5BD" w:rsidR="00E73BA9" w:rsidRPr="001F056D" w:rsidRDefault="00E73BA9" w:rsidP="00E73BA9">
            <w:pPr>
              <w:snapToGrid w:val="0"/>
              <w:spacing w:line="400" w:lineRule="exact"/>
              <w:rPr>
                <w:rFonts w:ascii="標楷體" w:eastAsia="標楷體" w:hAnsi="標楷體"/>
                <w:b/>
                <w:color w:val="FF0000"/>
                <w:sz w:val="28"/>
                <w:szCs w:val="28"/>
              </w:rPr>
            </w:pPr>
            <w:r w:rsidRPr="00E9302D">
              <w:rPr>
                <w:rFonts w:ascii="標楷體" w:eastAsia="標楷體" w:hAnsi="標楷體" w:hint="eastAsia"/>
                <w:b/>
                <w:color w:val="FF0000"/>
                <w:sz w:val="28"/>
                <w:szCs w:val="28"/>
              </w:rPr>
              <w:t>服務項目之規劃及執行、派駐人員管理及履約風險評估。</w:t>
            </w:r>
          </w:p>
        </w:tc>
        <w:tc>
          <w:tcPr>
            <w:tcW w:w="1134" w:type="dxa"/>
            <w:vAlign w:val="center"/>
          </w:tcPr>
          <w:p w14:paraId="7EC7480D" w14:textId="5C2B41BA" w:rsidR="00E73BA9" w:rsidRPr="00BF63D3" w:rsidRDefault="00E73BA9" w:rsidP="00E73BA9">
            <w:pPr>
              <w:snapToGrid w:val="0"/>
              <w:spacing w:line="500" w:lineRule="exact"/>
              <w:jc w:val="center"/>
              <w:rPr>
                <w:rFonts w:ascii="標楷體" w:eastAsia="標楷體" w:hAnsi="標楷體"/>
                <w:b/>
                <w:color w:val="FF0000"/>
                <w:sz w:val="28"/>
                <w:szCs w:val="28"/>
              </w:rPr>
            </w:pPr>
            <w:r w:rsidRPr="00BF63D3">
              <w:rPr>
                <w:rFonts w:ascii="標楷體" w:eastAsia="標楷體" w:hAnsi="標楷體" w:hint="eastAsia"/>
                <w:b/>
                <w:color w:val="FF0000"/>
                <w:sz w:val="28"/>
                <w:szCs w:val="28"/>
              </w:rPr>
              <w:t>1</w:t>
            </w:r>
            <w:r>
              <w:rPr>
                <w:rFonts w:ascii="標楷體" w:eastAsia="標楷體" w:hAnsi="標楷體" w:hint="eastAsia"/>
                <w:b/>
                <w:color w:val="FF0000"/>
                <w:sz w:val="28"/>
                <w:szCs w:val="28"/>
              </w:rPr>
              <w:t>0</w:t>
            </w:r>
          </w:p>
        </w:tc>
      </w:tr>
      <w:tr w:rsidR="00E73BA9" w14:paraId="5731E280" w14:textId="77777777" w:rsidTr="00E73BA9">
        <w:trPr>
          <w:cantSplit/>
          <w:trHeight w:val="843"/>
        </w:trPr>
        <w:tc>
          <w:tcPr>
            <w:tcW w:w="663" w:type="dxa"/>
            <w:vAlign w:val="center"/>
          </w:tcPr>
          <w:p w14:paraId="0B351BBF" w14:textId="77777777" w:rsidR="00E73BA9" w:rsidRPr="0094297F" w:rsidRDefault="00E73BA9" w:rsidP="00E73BA9">
            <w:pPr>
              <w:snapToGrid w:val="0"/>
              <w:spacing w:line="500" w:lineRule="exact"/>
              <w:jc w:val="center"/>
              <w:rPr>
                <w:rFonts w:ascii="標楷體" w:eastAsia="標楷體" w:hAnsi="標楷體"/>
                <w:sz w:val="28"/>
                <w:szCs w:val="28"/>
              </w:rPr>
            </w:pPr>
            <w:r w:rsidRPr="0094297F">
              <w:rPr>
                <w:rFonts w:ascii="標楷體" w:eastAsia="標楷體" w:hAnsi="標楷體" w:hint="eastAsia"/>
                <w:sz w:val="28"/>
                <w:szCs w:val="28"/>
              </w:rPr>
              <w:t>3</w:t>
            </w:r>
          </w:p>
        </w:tc>
        <w:tc>
          <w:tcPr>
            <w:tcW w:w="6447" w:type="dxa"/>
          </w:tcPr>
          <w:p w14:paraId="0F7621CA" w14:textId="519B5CF1" w:rsidR="00E73BA9" w:rsidRPr="001F056D" w:rsidRDefault="00E73BA9" w:rsidP="00E73BA9">
            <w:pPr>
              <w:snapToGrid w:val="0"/>
              <w:spacing w:line="400" w:lineRule="exact"/>
              <w:rPr>
                <w:rFonts w:ascii="標楷體" w:eastAsia="標楷體" w:hAnsi="標楷體"/>
                <w:b/>
                <w:color w:val="FF0000"/>
                <w:sz w:val="28"/>
                <w:szCs w:val="28"/>
              </w:rPr>
            </w:pPr>
            <w:r w:rsidRPr="00E9302D">
              <w:rPr>
                <w:rFonts w:eastAsia="標楷體" w:hint="eastAsia"/>
                <w:b/>
                <w:color w:val="FF0000"/>
                <w:sz w:val="28"/>
              </w:rPr>
              <w:t>廠商之專業執行能力或相關工作成果（如過去承辦類似計畫案件之經驗、實績或評價等）</w:t>
            </w:r>
          </w:p>
        </w:tc>
        <w:tc>
          <w:tcPr>
            <w:tcW w:w="1134" w:type="dxa"/>
            <w:vAlign w:val="center"/>
          </w:tcPr>
          <w:p w14:paraId="41FB0D16" w14:textId="2E1D11F9" w:rsidR="00E73BA9" w:rsidRPr="00BF63D3" w:rsidRDefault="00E73BA9" w:rsidP="00E73BA9">
            <w:pPr>
              <w:snapToGrid w:val="0"/>
              <w:spacing w:line="500" w:lineRule="exact"/>
              <w:jc w:val="center"/>
              <w:rPr>
                <w:rFonts w:ascii="標楷體" w:eastAsia="標楷體" w:hAnsi="標楷體"/>
                <w:b/>
                <w:color w:val="FF0000"/>
                <w:sz w:val="28"/>
                <w:szCs w:val="28"/>
              </w:rPr>
            </w:pPr>
            <w:r w:rsidRPr="00BF63D3">
              <w:rPr>
                <w:rFonts w:ascii="標楷體" w:eastAsia="標楷體" w:hAnsi="標楷體"/>
                <w:b/>
                <w:color w:val="FF0000"/>
                <w:sz w:val="28"/>
                <w:szCs w:val="28"/>
              </w:rPr>
              <w:t>2</w:t>
            </w:r>
            <w:r w:rsidRPr="00BF63D3">
              <w:rPr>
                <w:rFonts w:ascii="標楷體" w:eastAsia="標楷體" w:hAnsi="標楷體" w:hint="eastAsia"/>
                <w:b/>
                <w:color w:val="FF0000"/>
                <w:sz w:val="28"/>
                <w:szCs w:val="28"/>
              </w:rPr>
              <w:t>0</w:t>
            </w:r>
          </w:p>
        </w:tc>
      </w:tr>
      <w:tr w:rsidR="00E73BA9" w14:paraId="629C26AC" w14:textId="77777777" w:rsidTr="00E73BA9">
        <w:trPr>
          <w:cantSplit/>
        </w:trPr>
        <w:tc>
          <w:tcPr>
            <w:tcW w:w="663" w:type="dxa"/>
            <w:vAlign w:val="center"/>
          </w:tcPr>
          <w:p w14:paraId="2FCB3CB7" w14:textId="77777777" w:rsidR="00E73BA9" w:rsidRPr="0094297F" w:rsidRDefault="00E73BA9" w:rsidP="00E73BA9">
            <w:pPr>
              <w:snapToGrid w:val="0"/>
              <w:spacing w:line="500" w:lineRule="exact"/>
              <w:jc w:val="center"/>
              <w:rPr>
                <w:rFonts w:ascii="標楷體" w:eastAsia="標楷體" w:hAnsi="標楷體"/>
                <w:sz w:val="28"/>
                <w:szCs w:val="28"/>
              </w:rPr>
            </w:pPr>
            <w:r w:rsidRPr="0094297F">
              <w:rPr>
                <w:rFonts w:ascii="標楷體" w:eastAsia="標楷體" w:hAnsi="標楷體" w:hint="eastAsia"/>
                <w:sz w:val="28"/>
                <w:szCs w:val="28"/>
              </w:rPr>
              <w:t>4</w:t>
            </w:r>
          </w:p>
        </w:tc>
        <w:tc>
          <w:tcPr>
            <w:tcW w:w="6447" w:type="dxa"/>
          </w:tcPr>
          <w:p w14:paraId="22E507C2" w14:textId="47011AE3" w:rsidR="00E73BA9" w:rsidRPr="0000524F" w:rsidRDefault="00E73BA9" w:rsidP="00E73BA9">
            <w:pPr>
              <w:snapToGrid w:val="0"/>
              <w:spacing w:line="400" w:lineRule="exact"/>
              <w:rPr>
                <w:rFonts w:ascii="標楷體" w:eastAsia="標楷體" w:hAnsi="標楷體"/>
                <w:b/>
                <w:color w:val="FF0000"/>
                <w:sz w:val="28"/>
                <w:szCs w:val="28"/>
                <w:highlight w:val="yellow"/>
              </w:rPr>
            </w:pPr>
            <w:r w:rsidRPr="00E9302D">
              <w:rPr>
                <w:rFonts w:ascii="標楷體" w:eastAsia="標楷體" w:hAnsi="標楷體" w:hint="eastAsia"/>
                <w:b/>
                <w:color w:val="FF0000"/>
                <w:sz w:val="28"/>
                <w:szCs w:val="28"/>
              </w:rPr>
              <w:t>廠商報價及經費組成之合理性、正確性及完整性</w:t>
            </w:r>
            <w:r w:rsidRPr="00BF63D3">
              <w:rPr>
                <w:rFonts w:ascii="標楷體" w:eastAsia="標楷體" w:hAnsi="標楷體" w:hint="eastAsia"/>
                <w:b/>
                <w:color w:val="FF0000"/>
                <w:sz w:val="28"/>
                <w:szCs w:val="28"/>
              </w:rPr>
              <w:t>分</w:t>
            </w:r>
            <w:r>
              <w:rPr>
                <w:rFonts w:ascii="標楷體" w:eastAsia="標楷體" w:hAnsi="標楷體" w:hint="eastAsia"/>
                <w:b/>
                <w:color w:val="FF0000"/>
                <w:sz w:val="28"/>
                <w:szCs w:val="28"/>
              </w:rPr>
              <w:t>。</w:t>
            </w:r>
          </w:p>
        </w:tc>
        <w:tc>
          <w:tcPr>
            <w:tcW w:w="1134" w:type="dxa"/>
            <w:vAlign w:val="center"/>
          </w:tcPr>
          <w:p w14:paraId="476757B2" w14:textId="64F79F75" w:rsidR="00E73BA9" w:rsidRPr="0000524F" w:rsidRDefault="00E73BA9" w:rsidP="00E73BA9">
            <w:pPr>
              <w:snapToGrid w:val="0"/>
              <w:spacing w:line="500" w:lineRule="exact"/>
              <w:jc w:val="center"/>
              <w:rPr>
                <w:rFonts w:ascii="標楷體" w:eastAsia="標楷體" w:hAnsi="標楷體"/>
                <w:b/>
                <w:color w:val="FF0000"/>
                <w:sz w:val="28"/>
                <w:szCs w:val="28"/>
                <w:highlight w:val="yellow"/>
              </w:rPr>
            </w:pPr>
            <w:r w:rsidRPr="00BF63D3">
              <w:rPr>
                <w:rFonts w:ascii="標楷體" w:eastAsia="標楷體" w:hAnsi="標楷體" w:hint="eastAsia"/>
                <w:b/>
                <w:color w:val="FF0000"/>
                <w:sz w:val="28"/>
                <w:szCs w:val="28"/>
              </w:rPr>
              <w:t>20</w:t>
            </w:r>
          </w:p>
        </w:tc>
      </w:tr>
      <w:tr w:rsidR="00E73BA9" w14:paraId="45409C7A" w14:textId="77777777" w:rsidTr="00E73BA9">
        <w:trPr>
          <w:cantSplit/>
        </w:trPr>
        <w:tc>
          <w:tcPr>
            <w:tcW w:w="663" w:type="dxa"/>
            <w:vAlign w:val="center"/>
          </w:tcPr>
          <w:p w14:paraId="1B847A9D" w14:textId="77777777" w:rsidR="00E73BA9" w:rsidRPr="0094297F" w:rsidRDefault="00E73BA9" w:rsidP="00E73BA9">
            <w:pPr>
              <w:snapToGrid w:val="0"/>
              <w:spacing w:line="500" w:lineRule="exact"/>
              <w:jc w:val="center"/>
              <w:rPr>
                <w:rFonts w:ascii="標楷體" w:eastAsia="標楷體" w:hAnsi="標楷體"/>
                <w:sz w:val="28"/>
                <w:szCs w:val="28"/>
              </w:rPr>
            </w:pPr>
            <w:r w:rsidRPr="0094297F">
              <w:rPr>
                <w:rFonts w:ascii="標楷體" w:eastAsia="標楷體" w:hAnsi="標楷體" w:hint="eastAsia"/>
                <w:sz w:val="28"/>
                <w:szCs w:val="28"/>
              </w:rPr>
              <w:t>5</w:t>
            </w:r>
          </w:p>
        </w:tc>
        <w:tc>
          <w:tcPr>
            <w:tcW w:w="6447" w:type="dxa"/>
          </w:tcPr>
          <w:p w14:paraId="4460A29D" w14:textId="306A280A" w:rsidR="00E73BA9" w:rsidRPr="00BF63D3" w:rsidRDefault="00E73BA9" w:rsidP="00E73BA9">
            <w:pPr>
              <w:snapToGrid w:val="0"/>
              <w:spacing w:line="400" w:lineRule="exact"/>
              <w:rPr>
                <w:rFonts w:ascii="標楷體" w:eastAsia="標楷體" w:hAnsi="標楷體"/>
                <w:b/>
                <w:color w:val="FF0000"/>
                <w:sz w:val="28"/>
                <w:szCs w:val="28"/>
              </w:rPr>
            </w:pPr>
            <w:r w:rsidRPr="00BF63D3">
              <w:rPr>
                <w:rFonts w:ascii="標楷體" w:eastAsia="標楷體" w:hAnsi="標楷體" w:hint="eastAsia"/>
                <w:b/>
                <w:color w:val="FF0000"/>
                <w:sz w:val="28"/>
                <w:szCs w:val="28"/>
              </w:rPr>
              <w:t>對</w:t>
            </w:r>
            <w:r>
              <w:rPr>
                <w:rFonts w:ascii="標楷體" w:eastAsia="標楷體" w:hAnsi="標楷體" w:hint="eastAsia"/>
                <w:b/>
                <w:color w:val="FF0000"/>
                <w:sz w:val="28"/>
                <w:szCs w:val="28"/>
              </w:rPr>
              <w:t>本</w:t>
            </w:r>
            <w:r w:rsidRPr="00BF63D3">
              <w:rPr>
                <w:rFonts w:ascii="標楷體" w:eastAsia="標楷體" w:hAnsi="標楷體" w:hint="eastAsia"/>
                <w:b/>
                <w:color w:val="FF0000"/>
                <w:sz w:val="28"/>
                <w:szCs w:val="28"/>
              </w:rPr>
              <w:t>計畫內容掌握</w:t>
            </w:r>
            <w:r>
              <w:rPr>
                <w:rFonts w:ascii="標楷體" w:eastAsia="標楷體" w:hAnsi="標楷體" w:hint="eastAsia"/>
                <w:b/>
                <w:color w:val="FF0000"/>
                <w:sz w:val="28"/>
                <w:szCs w:val="28"/>
              </w:rPr>
              <w:t>及瞭解</w:t>
            </w:r>
            <w:r w:rsidRPr="00BF63D3">
              <w:rPr>
                <w:rFonts w:ascii="標楷體" w:eastAsia="標楷體" w:hAnsi="標楷體" w:hint="eastAsia"/>
                <w:b/>
                <w:color w:val="FF0000"/>
                <w:sz w:val="28"/>
                <w:szCs w:val="28"/>
              </w:rPr>
              <w:t>程度等</w:t>
            </w:r>
          </w:p>
        </w:tc>
        <w:tc>
          <w:tcPr>
            <w:tcW w:w="1134" w:type="dxa"/>
            <w:vAlign w:val="center"/>
          </w:tcPr>
          <w:p w14:paraId="4A4B491C" w14:textId="46B566F2" w:rsidR="00E73BA9" w:rsidRPr="00BF63D3" w:rsidRDefault="00E73BA9" w:rsidP="00E73BA9">
            <w:pPr>
              <w:snapToGrid w:val="0"/>
              <w:spacing w:line="500" w:lineRule="exact"/>
              <w:jc w:val="center"/>
              <w:rPr>
                <w:rFonts w:ascii="標楷體" w:eastAsia="標楷體" w:hAnsi="標楷體"/>
                <w:b/>
                <w:color w:val="FF0000"/>
                <w:sz w:val="28"/>
                <w:szCs w:val="28"/>
              </w:rPr>
            </w:pPr>
            <w:r w:rsidRPr="00BF63D3">
              <w:rPr>
                <w:rFonts w:ascii="標楷體" w:eastAsia="標楷體" w:hAnsi="標楷體" w:hint="eastAsia"/>
                <w:b/>
                <w:color w:val="FF0000"/>
                <w:sz w:val="28"/>
                <w:szCs w:val="28"/>
              </w:rPr>
              <w:t>10</w:t>
            </w:r>
          </w:p>
        </w:tc>
      </w:tr>
      <w:tr w:rsidR="003D41A5" w14:paraId="04639E9B" w14:textId="77777777" w:rsidTr="00E73BA9">
        <w:trPr>
          <w:cantSplit/>
        </w:trPr>
        <w:tc>
          <w:tcPr>
            <w:tcW w:w="663" w:type="dxa"/>
            <w:vAlign w:val="center"/>
          </w:tcPr>
          <w:p w14:paraId="5ABFBDF9" w14:textId="77777777" w:rsidR="003D41A5" w:rsidRPr="0094297F" w:rsidRDefault="003D41A5" w:rsidP="00D256C3">
            <w:pPr>
              <w:snapToGrid w:val="0"/>
              <w:spacing w:line="500" w:lineRule="exact"/>
              <w:jc w:val="center"/>
              <w:rPr>
                <w:rFonts w:ascii="標楷體" w:eastAsia="標楷體" w:hAnsi="標楷體"/>
                <w:sz w:val="28"/>
                <w:szCs w:val="28"/>
              </w:rPr>
            </w:pPr>
            <w:r>
              <w:rPr>
                <w:rFonts w:ascii="標楷體" w:eastAsia="標楷體" w:hAnsi="標楷體" w:hint="eastAsia"/>
                <w:sz w:val="28"/>
                <w:szCs w:val="28"/>
              </w:rPr>
              <w:t>6</w:t>
            </w:r>
          </w:p>
        </w:tc>
        <w:tc>
          <w:tcPr>
            <w:tcW w:w="6447" w:type="dxa"/>
          </w:tcPr>
          <w:p w14:paraId="08E7E881" w14:textId="77777777" w:rsidR="003D41A5" w:rsidRPr="00E73BA9" w:rsidRDefault="00BC7467" w:rsidP="00055848">
            <w:pPr>
              <w:pStyle w:val="a"/>
              <w:numPr>
                <w:ilvl w:val="0"/>
                <w:numId w:val="0"/>
              </w:numPr>
              <w:spacing w:line="400" w:lineRule="exact"/>
              <w:rPr>
                <w:rFonts w:ascii="標楷體" w:eastAsia="標楷體" w:hAnsi="標楷體"/>
                <w:b/>
                <w:color w:val="FF0000"/>
                <w:sz w:val="28"/>
                <w:szCs w:val="28"/>
              </w:rPr>
            </w:pPr>
            <w:r w:rsidRPr="00E73BA9">
              <w:rPr>
                <w:rFonts w:ascii="Times New Roman" w:eastAsia="標楷體" w:hAnsi="Times New Roman" w:hint="eastAsia"/>
                <w:b/>
                <w:color w:val="FF0000"/>
                <w:sz w:val="28"/>
                <w:szCs w:val="24"/>
              </w:rPr>
              <w:t>廠商企業社會責任</w:t>
            </w:r>
            <w:r w:rsidRPr="00E73BA9">
              <w:rPr>
                <w:rFonts w:ascii="Times New Roman" w:eastAsia="標楷體" w:hAnsi="Times New Roman" w:hint="eastAsia"/>
                <w:b/>
                <w:color w:val="FF0000"/>
                <w:sz w:val="28"/>
                <w:szCs w:val="24"/>
              </w:rPr>
              <w:t>(CSR)</w:t>
            </w:r>
            <w:r w:rsidRPr="00E73BA9">
              <w:rPr>
                <w:rFonts w:ascii="Times New Roman" w:eastAsia="標楷體" w:hAnsi="Times New Roman" w:hint="eastAsia"/>
                <w:b/>
                <w:color w:val="FF0000"/>
                <w:sz w:val="28"/>
                <w:szCs w:val="24"/>
              </w:rPr>
              <w:t>指標：</w:t>
            </w:r>
            <w:r w:rsidRPr="00E73BA9">
              <w:rPr>
                <w:rFonts w:ascii="Times New Roman" w:eastAsia="標楷體" w:hAnsi="Times New Roman" w:hint="eastAsia"/>
                <w:b/>
                <w:color w:val="FF0000"/>
                <w:sz w:val="28"/>
                <w:szCs w:val="24"/>
              </w:rPr>
              <w:t>1.</w:t>
            </w:r>
            <w:r w:rsidRPr="00E73BA9">
              <w:rPr>
                <w:rFonts w:ascii="Times New Roman" w:eastAsia="標楷體" w:hAnsi="Times New Roman" w:hint="eastAsia"/>
                <w:b/>
                <w:color w:val="FF0000"/>
                <w:sz w:val="28"/>
                <w:szCs w:val="24"/>
              </w:rPr>
              <w:t>為員工加薪</w:t>
            </w:r>
            <w:r w:rsidRPr="00E73BA9">
              <w:rPr>
                <w:rFonts w:ascii="Times New Roman" w:eastAsia="標楷體" w:hAnsi="Times New Roman" w:hint="eastAsia"/>
                <w:b/>
                <w:color w:val="FF0000"/>
                <w:sz w:val="28"/>
                <w:szCs w:val="24"/>
              </w:rPr>
              <w:t>(</w:t>
            </w:r>
            <w:r w:rsidRPr="00E73BA9">
              <w:rPr>
                <w:rFonts w:ascii="Times New Roman" w:eastAsia="標楷體" w:hAnsi="Times New Roman" w:hint="eastAsia"/>
                <w:b/>
                <w:color w:val="FF0000"/>
                <w:sz w:val="28"/>
                <w:szCs w:val="24"/>
              </w:rPr>
              <w:t>如近一年內曾替員工普遍性加薪</w:t>
            </w:r>
            <w:r w:rsidRPr="00E73BA9">
              <w:rPr>
                <w:rFonts w:ascii="Times New Roman" w:eastAsia="標楷體" w:hAnsi="Times New Roman" w:hint="eastAsia"/>
                <w:b/>
                <w:color w:val="FF0000"/>
                <w:sz w:val="28"/>
                <w:szCs w:val="24"/>
              </w:rPr>
              <w:t>)</w:t>
            </w:r>
            <w:r w:rsidRPr="00E73BA9">
              <w:rPr>
                <w:rFonts w:ascii="Times New Roman" w:eastAsia="標楷體" w:hAnsi="Times New Roman" w:hint="eastAsia"/>
                <w:b/>
                <w:color w:val="FF0000"/>
                <w:sz w:val="28"/>
                <w:szCs w:val="24"/>
              </w:rPr>
              <w:t>。</w:t>
            </w:r>
            <w:r w:rsidRPr="00E73BA9">
              <w:rPr>
                <w:rFonts w:ascii="Times New Roman" w:eastAsia="標楷體" w:hAnsi="Times New Roman" w:hint="eastAsia"/>
                <w:b/>
                <w:color w:val="FF0000"/>
                <w:sz w:val="28"/>
                <w:szCs w:val="24"/>
              </w:rPr>
              <w:t>2.</w:t>
            </w:r>
            <w:r w:rsidRPr="00E73BA9">
              <w:rPr>
                <w:rFonts w:ascii="Times New Roman" w:eastAsia="標楷體" w:hAnsi="Times New Roman" w:hint="eastAsia"/>
                <w:b/>
                <w:color w:val="FF0000"/>
                <w:sz w:val="28"/>
                <w:szCs w:val="24"/>
              </w:rPr>
              <w:t>於投標文件載明後續履約期間給與全職從事本採購案之員工薪資</w:t>
            </w:r>
            <w:r w:rsidRPr="00E73BA9">
              <w:rPr>
                <w:rFonts w:ascii="Times New Roman" w:eastAsia="標楷體" w:hAnsi="Times New Roman" w:hint="eastAsia"/>
                <w:b/>
                <w:color w:val="FF0000"/>
                <w:sz w:val="28"/>
                <w:szCs w:val="24"/>
              </w:rPr>
              <w:t xml:space="preserve"> (</w:t>
            </w:r>
            <w:r w:rsidRPr="00E73BA9">
              <w:rPr>
                <w:rFonts w:ascii="Times New Roman" w:eastAsia="標楷體" w:hAnsi="Times New Roman" w:hint="eastAsia"/>
                <w:b/>
                <w:color w:val="FF0000"/>
                <w:sz w:val="28"/>
                <w:szCs w:val="24"/>
              </w:rPr>
              <w:t>不含加班費</w:t>
            </w:r>
            <w:r w:rsidRPr="00E73BA9">
              <w:rPr>
                <w:rFonts w:ascii="Times New Roman" w:eastAsia="標楷體" w:hAnsi="Times New Roman" w:hint="eastAsia"/>
                <w:b/>
                <w:color w:val="FF0000"/>
                <w:sz w:val="28"/>
                <w:szCs w:val="24"/>
              </w:rPr>
              <w:t>)</w:t>
            </w:r>
            <w:r w:rsidRPr="00E73BA9">
              <w:rPr>
                <w:rFonts w:ascii="Times New Roman" w:eastAsia="標楷體" w:hAnsi="Times New Roman" w:hint="eastAsia"/>
                <w:b/>
                <w:color w:val="FF0000"/>
                <w:sz w:val="28"/>
                <w:szCs w:val="24"/>
              </w:rPr>
              <w:t>至少超過勞動部公告最低工資</w:t>
            </w:r>
            <w:r w:rsidRPr="00E73BA9">
              <w:rPr>
                <w:rFonts w:ascii="Times New Roman" w:eastAsia="標楷體" w:hAnsi="Times New Roman" w:hint="eastAsia"/>
                <w:b/>
                <w:color w:val="FF0000"/>
                <w:sz w:val="28"/>
                <w:szCs w:val="24"/>
              </w:rPr>
              <w:t>1.1</w:t>
            </w:r>
            <w:r w:rsidRPr="00E73BA9">
              <w:rPr>
                <w:rFonts w:ascii="Times New Roman" w:eastAsia="標楷體" w:hAnsi="Times New Roman" w:hint="eastAsia"/>
                <w:b/>
                <w:color w:val="FF0000"/>
                <w:sz w:val="28"/>
                <w:szCs w:val="24"/>
              </w:rPr>
              <w:t>倍以上。</w:t>
            </w:r>
            <w:r w:rsidRPr="00E73BA9">
              <w:rPr>
                <w:rFonts w:ascii="Times New Roman" w:eastAsia="標楷體" w:hAnsi="Times New Roman" w:hint="eastAsia"/>
                <w:b/>
                <w:color w:val="FF0000"/>
                <w:sz w:val="28"/>
                <w:szCs w:val="24"/>
              </w:rPr>
              <w:t>3.</w:t>
            </w:r>
            <w:r w:rsidRPr="00E73BA9">
              <w:rPr>
                <w:rFonts w:ascii="Times New Roman" w:eastAsia="標楷體" w:hAnsi="Times New Roman" w:hint="eastAsia"/>
                <w:b/>
                <w:color w:val="FF0000"/>
                <w:sz w:val="28"/>
                <w:szCs w:val="24"/>
              </w:rPr>
              <w:t>提供員工「工作與生活平衡」措施等。</w:t>
            </w:r>
          </w:p>
        </w:tc>
        <w:tc>
          <w:tcPr>
            <w:tcW w:w="1134" w:type="dxa"/>
            <w:vAlign w:val="center"/>
          </w:tcPr>
          <w:p w14:paraId="43CF57AF" w14:textId="77777777" w:rsidR="003D41A5" w:rsidRPr="00E73BA9" w:rsidRDefault="003D41A5" w:rsidP="00D256C3">
            <w:pPr>
              <w:snapToGrid w:val="0"/>
              <w:spacing w:line="500" w:lineRule="exact"/>
              <w:jc w:val="center"/>
              <w:rPr>
                <w:rFonts w:ascii="標楷體" w:eastAsia="標楷體" w:hAnsi="標楷體"/>
                <w:b/>
                <w:color w:val="FF0000"/>
                <w:sz w:val="28"/>
                <w:szCs w:val="28"/>
              </w:rPr>
            </w:pPr>
            <w:r w:rsidRPr="00E73BA9">
              <w:rPr>
                <w:rFonts w:ascii="標楷體" w:eastAsia="標楷體" w:hAnsi="標楷體" w:hint="eastAsia"/>
                <w:b/>
                <w:color w:val="FF0000"/>
                <w:sz w:val="28"/>
                <w:szCs w:val="28"/>
              </w:rPr>
              <w:t>5</w:t>
            </w:r>
          </w:p>
        </w:tc>
      </w:tr>
      <w:tr w:rsidR="0094297F" w14:paraId="4C96961F" w14:textId="77777777" w:rsidTr="00E73BA9">
        <w:trPr>
          <w:cantSplit/>
        </w:trPr>
        <w:tc>
          <w:tcPr>
            <w:tcW w:w="663" w:type="dxa"/>
            <w:tcBorders>
              <w:bottom w:val="single" w:sz="18" w:space="0" w:color="auto"/>
            </w:tcBorders>
            <w:vAlign w:val="center"/>
          </w:tcPr>
          <w:p w14:paraId="7CC86577" w14:textId="77777777" w:rsidR="0094297F" w:rsidRPr="0094297F" w:rsidRDefault="003D41A5" w:rsidP="00D256C3">
            <w:pPr>
              <w:snapToGrid w:val="0"/>
              <w:spacing w:line="500" w:lineRule="exact"/>
              <w:jc w:val="center"/>
              <w:rPr>
                <w:rFonts w:ascii="標楷體" w:eastAsia="標楷體" w:hAnsi="標楷體"/>
                <w:sz w:val="28"/>
                <w:szCs w:val="28"/>
              </w:rPr>
            </w:pPr>
            <w:r>
              <w:rPr>
                <w:rFonts w:ascii="標楷體" w:eastAsia="標楷體" w:hAnsi="標楷體" w:hint="eastAsia"/>
                <w:sz w:val="28"/>
                <w:szCs w:val="28"/>
              </w:rPr>
              <w:t>7</w:t>
            </w:r>
          </w:p>
        </w:tc>
        <w:tc>
          <w:tcPr>
            <w:tcW w:w="6447" w:type="dxa"/>
            <w:tcBorders>
              <w:bottom w:val="single" w:sz="18" w:space="0" w:color="auto"/>
            </w:tcBorders>
          </w:tcPr>
          <w:p w14:paraId="2EE9792C" w14:textId="77777777" w:rsidR="0094297F" w:rsidRPr="00E73BA9" w:rsidRDefault="0094297F" w:rsidP="00055848">
            <w:pPr>
              <w:snapToGrid w:val="0"/>
              <w:spacing w:line="400" w:lineRule="exact"/>
              <w:rPr>
                <w:rFonts w:ascii="標楷體" w:eastAsia="標楷體" w:hAnsi="標楷體"/>
                <w:b/>
                <w:color w:val="FF0000"/>
                <w:sz w:val="28"/>
                <w:szCs w:val="28"/>
              </w:rPr>
            </w:pPr>
            <w:r w:rsidRPr="00E73BA9">
              <w:rPr>
                <w:rFonts w:ascii="標楷體" w:eastAsia="標楷體" w:hAnsi="標楷體" w:hint="eastAsia"/>
                <w:b/>
                <w:color w:val="FF0000"/>
                <w:sz w:val="28"/>
                <w:szCs w:val="28"/>
              </w:rPr>
              <w:t>簡報及答</w:t>
            </w:r>
            <w:proofErr w:type="gramStart"/>
            <w:r w:rsidRPr="00E73BA9">
              <w:rPr>
                <w:rFonts w:ascii="標楷體" w:eastAsia="標楷體" w:hAnsi="標楷體" w:hint="eastAsia"/>
                <w:b/>
                <w:color w:val="FF0000"/>
                <w:sz w:val="28"/>
                <w:szCs w:val="28"/>
              </w:rPr>
              <w:t>詢</w:t>
            </w:r>
            <w:proofErr w:type="gramEnd"/>
          </w:p>
        </w:tc>
        <w:tc>
          <w:tcPr>
            <w:tcW w:w="1134" w:type="dxa"/>
            <w:tcBorders>
              <w:bottom w:val="single" w:sz="18" w:space="0" w:color="auto"/>
            </w:tcBorders>
            <w:vAlign w:val="center"/>
          </w:tcPr>
          <w:p w14:paraId="4DDA5909" w14:textId="77777777" w:rsidR="0094297F" w:rsidRPr="00E73BA9" w:rsidRDefault="0094297F" w:rsidP="00D256C3">
            <w:pPr>
              <w:snapToGrid w:val="0"/>
              <w:spacing w:line="500" w:lineRule="exact"/>
              <w:jc w:val="center"/>
              <w:rPr>
                <w:rFonts w:ascii="標楷體" w:eastAsia="標楷體" w:hAnsi="標楷體"/>
                <w:b/>
                <w:color w:val="FF0000"/>
                <w:sz w:val="28"/>
                <w:szCs w:val="28"/>
              </w:rPr>
            </w:pPr>
            <w:r w:rsidRPr="00E73BA9">
              <w:rPr>
                <w:rFonts w:ascii="標楷體" w:eastAsia="標楷體" w:hAnsi="標楷體" w:hint="eastAsia"/>
                <w:b/>
                <w:color w:val="FF0000"/>
                <w:sz w:val="28"/>
                <w:szCs w:val="28"/>
              </w:rPr>
              <w:t>5</w:t>
            </w:r>
          </w:p>
        </w:tc>
      </w:tr>
    </w:tbl>
    <w:p w14:paraId="4809F3A9" w14:textId="77777777" w:rsidR="00E35B3F" w:rsidRDefault="00E35B3F" w:rsidP="00D256C3">
      <w:pPr>
        <w:spacing w:line="500" w:lineRule="exact"/>
        <w:ind w:firstLine="360"/>
        <w:rPr>
          <w:rFonts w:ascii="標楷體" w:eastAsia="標楷體" w:hAnsi="標楷體"/>
          <w:bCs/>
          <w:sz w:val="28"/>
          <w:szCs w:val="28"/>
        </w:rPr>
      </w:pPr>
    </w:p>
    <w:p w14:paraId="40D5706A" w14:textId="77777777" w:rsidR="00ED6D39" w:rsidRPr="00C01DFC" w:rsidRDefault="004C54BD" w:rsidP="00D256C3">
      <w:pPr>
        <w:spacing w:line="500" w:lineRule="exact"/>
        <w:ind w:firstLine="360"/>
        <w:rPr>
          <w:rFonts w:ascii="標楷體" w:eastAsia="標楷體" w:hAnsi="標楷體"/>
          <w:bCs/>
          <w:sz w:val="32"/>
          <w:szCs w:val="32"/>
        </w:rPr>
      </w:pPr>
      <w:r w:rsidRPr="000A593A">
        <w:rPr>
          <w:rFonts w:ascii="標楷體" w:eastAsia="標楷體" w:hAnsi="標楷體" w:hint="eastAsia"/>
          <w:bCs/>
          <w:sz w:val="32"/>
          <w:szCs w:val="32"/>
        </w:rPr>
        <w:t>六</w:t>
      </w:r>
      <w:r w:rsidR="0035660F" w:rsidRPr="000A593A">
        <w:rPr>
          <w:rFonts w:ascii="標楷體" w:eastAsia="標楷體" w:hAnsi="標楷體" w:hint="eastAsia"/>
          <w:bCs/>
          <w:sz w:val="32"/>
          <w:szCs w:val="32"/>
        </w:rPr>
        <w:t>、</w:t>
      </w:r>
      <w:r w:rsidR="00AF48A1" w:rsidRPr="00C01DFC">
        <w:rPr>
          <w:rFonts w:ascii="標楷體" w:eastAsia="標楷體" w:hAnsi="標楷體" w:hint="eastAsia"/>
          <w:bCs/>
          <w:sz w:val="32"/>
          <w:szCs w:val="32"/>
        </w:rPr>
        <w:t>本案</w:t>
      </w:r>
      <w:r w:rsidR="00EA7072" w:rsidRPr="00C01DFC">
        <w:rPr>
          <w:rFonts w:ascii="標楷體" w:eastAsia="標楷體" w:hAnsi="標楷體" w:hint="eastAsia"/>
          <w:bCs/>
          <w:sz w:val="32"/>
          <w:szCs w:val="32"/>
        </w:rPr>
        <w:t>之</w:t>
      </w:r>
      <w:r w:rsidR="00AF48A1" w:rsidRPr="00C01DFC">
        <w:rPr>
          <w:rFonts w:ascii="標楷體" w:eastAsia="標楷體" w:hAnsi="標楷體" w:hint="eastAsia"/>
          <w:bCs/>
          <w:sz w:val="32"/>
          <w:szCs w:val="32"/>
        </w:rPr>
        <w:t>「</w:t>
      </w:r>
      <w:r w:rsidR="00AF48A1" w:rsidRPr="00C01DFC">
        <w:rPr>
          <w:rFonts w:ascii="標楷體" w:eastAsia="標楷體" w:hAnsi="標楷體" w:hint="eastAsia"/>
          <w:b/>
          <w:bCs/>
          <w:sz w:val="32"/>
          <w:szCs w:val="32"/>
        </w:rPr>
        <w:t>評</w:t>
      </w:r>
      <w:r w:rsidR="00B8132A" w:rsidRPr="00C01DFC">
        <w:rPr>
          <w:rFonts w:ascii="標楷體" w:eastAsia="標楷體" w:hAnsi="標楷體" w:hint="eastAsia"/>
          <w:b/>
          <w:bCs/>
          <w:sz w:val="32"/>
          <w:szCs w:val="32"/>
        </w:rPr>
        <w:t>選</w:t>
      </w:r>
      <w:r w:rsidR="00AF48A1" w:rsidRPr="00C01DFC">
        <w:rPr>
          <w:rFonts w:ascii="標楷體" w:eastAsia="標楷體" w:hAnsi="標楷體" w:hint="eastAsia"/>
          <w:b/>
          <w:bCs/>
          <w:sz w:val="32"/>
          <w:szCs w:val="32"/>
        </w:rPr>
        <w:t>評</w:t>
      </w:r>
      <w:r w:rsidR="00B8132A" w:rsidRPr="00C01DFC">
        <w:rPr>
          <w:rFonts w:ascii="標楷體" w:eastAsia="標楷體" w:hAnsi="標楷體" w:hint="eastAsia"/>
          <w:b/>
          <w:bCs/>
          <w:sz w:val="32"/>
          <w:szCs w:val="32"/>
        </w:rPr>
        <w:t>比</w:t>
      </w:r>
      <w:r w:rsidR="00AF48A1" w:rsidRPr="00C01DFC">
        <w:rPr>
          <w:rFonts w:ascii="標楷體" w:eastAsia="標楷體" w:hAnsi="標楷體" w:hint="eastAsia"/>
          <w:b/>
          <w:bCs/>
          <w:sz w:val="32"/>
          <w:szCs w:val="32"/>
        </w:rPr>
        <w:t>表</w:t>
      </w:r>
      <w:r w:rsidR="00ED6D39" w:rsidRPr="00C01DFC">
        <w:rPr>
          <w:rFonts w:ascii="標楷體" w:eastAsia="標楷體" w:hAnsi="標楷體" w:hint="eastAsia"/>
          <w:b/>
          <w:bCs/>
          <w:sz w:val="32"/>
          <w:szCs w:val="32"/>
        </w:rPr>
        <w:t>（序位法-評分轉序位法）</w:t>
      </w:r>
      <w:r w:rsidR="00AF48A1" w:rsidRPr="00C01DFC">
        <w:rPr>
          <w:rFonts w:ascii="標楷體" w:eastAsia="標楷體" w:hAnsi="標楷體" w:hint="eastAsia"/>
          <w:bCs/>
          <w:sz w:val="32"/>
          <w:szCs w:val="32"/>
        </w:rPr>
        <w:t>」及</w:t>
      </w:r>
    </w:p>
    <w:p w14:paraId="57465A10" w14:textId="0BDE3BEC" w:rsidR="00582167" w:rsidRDefault="00AF48A1" w:rsidP="00D256C3">
      <w:pPr>
        <w:spacing w:line="500" w:lineRule="exact"/>
        <w:ind w:firstLine="900"/>
        <w:rPr>
          <w:rFonts w:ascii="標楷體" w:eastAsia="標楷體" w:hAnsi="標楷體"/>
          <w:bCs/>
          <w:sz w:val="28"/>
          <w:szCs w:val="28"/>
        </w:rPr>
      </w:pPr>
      <w:r w:rsidRPr="00C01DFC">
        <w:rPr>
          <w:rFonts w:ascii="標楷體" w:eastAsia="標楷體" w:hAnsi="標楷體" w:hint="eastAsia"/>
          <w:bCs/>
          <w:sz w:val="32"/>
          <w:szCs w:val="32"/>
        </w:rPr>
        <w:t>「</w:t>
      </w:r>
      <w:r w:rsidR="00C17B90" w:rsidRPr="00C01DFC">
        <w:rPr>
          <w:rFonts w:ascii="標楷體" w:eastAsia="標楷體" w:hAnsi="標楷體" w:hint="eastAsia"/>
          <w:b/>
          <w:bCs/>
          <w:sz w:val="32"/>
          <w:szCs w:val="32"/>
        </w:rPr>
        <w:t>評選</w:t>
      </w:r>
      <w:r w:rsidRPr="00C01DFC">
        <w:rPr>
          <w:rFonts w:ascii="標楷體" w:eastAsia="標楷體" w:hAnsi="標楷體" w:hint="eastAsia"/>
          <w:b/>
          <w:bCs/>
          <w:sz w:val="32"/>
          <w:szCs w:val="32"/>
        </w:rPr>
        <w:t>評</w:t>
      </w:r>
      <w:r w:rsidR="00E35B3F" w:rsidRPr="00C01DFC">
        <w:rPr>
          <w:rFonts w:ascii="標楷體" w:eastAsia="標楷體" w:hAnsi="標楷體" w:hint="eastAsia"/>
          <w:b/>
          <w:bCs/>
          <w:sz w:val="32"/>
          <w:szCs w:val="32"/>
        </w:rPr>
        <w:t>比</w:t>
      </w:r>
      <w:r w:rsidRPr="00C01DFC">
        <w:rPr>
          <w:rFonts w:ascii="標楷體" w:eastAsia="標楷體" w:hAnsi="標楷體" w:hint="eastAsia"/>
          <w:b/>
          <w:bCs/>
          <w:sz w:val="32"/>
          <w:szCs w:val="32"/>
        </w:rPr>
        <w:t>總表</w:t>
      </w:r>
      <w:r w:rsidR="00ED6D39" w:rsidRPr="00C01DFC">
        <w:rPr>
          <w:rFonts w:ascii="標楷體" w:eastAsia="標楷體" w:hAnsi="標楷體" w:hint="eastAsia"/>
          <w:b/>
          <w:bCs/>
          <w:sz w:val="32"/>
          <w:szCs w:val="32"/>
        </w:rPr>
        <w:t>（</w:t>
      </w:r>
      <w:r w:rsidR="00ED6D39" w:rsidRPr="000A593A">
        <w:rPr>
          <w:rFonts w:ascii="標楷體" w:eastAsia="標楷體" w:hAnsi="標楷體" w:hint="eastAsia"/>
          <w:b/>
          <w:bCs/>
          <w:sz w:val="32"/>
          <w:szCs w:val="32"/>
        </w:rPr>
        <w:t>序位法-評分轉序位法）</w:t>
      </w:r>
      <w:r w:rsidRPr="000A593A">
        <w:rPr>
          <w:rFonts w:ascii="標楷體" w:eastAsia="標楷體" w:hAnsi="標楷體" w:hint="eastAsia"/>
          <w:bCs/>
          <w:sz w:val="32"/>
          <w:szCs w:val="32"/>
        </w:rPr>
        <w:t>」</w:t>
      </w:r>
      <w:r>
        <w:rPr>
          <w:rFonts w:ascii="標楷體" w:eastAsia="標楷體" w:hAnsi="標楷體" w:hint="eastAsia"/>
          <w:bCs/>
          <w:sz w:val="28"/>
          <w:szCs w:val="28"/>
        </w:rPr>
        <w:t>（</w:t>
      </w:r>
      <w:r w:rsidR="00076186">
        <w:rPr>
          <w:rFonts w:ascii="標楷體" w:eastAsia="標楷體" w:hAnsi="標楷體" w:hint="eastAsia"/>
          <w:bCs/>
          <w:sz w:val="28"/>
          <w:szCs w:val="28"/>
        </w:rPr>
        <w:t>詳</w:t>
      </w:r>
      <w:r>
        <w:rPr>
          <w:rFonts w:ascii="標楷體" w:eastAsia="標楷體" w:hAnsi="標楷體" w:hint="eastAsia"/>
          <w:bCs/>
          <w:sz w:val="28"/>
          <w:szCs w:val="28"/>
        </w:rPr>
        <w:t>如附件1</w:t>
      </w:r>
      <w:r w:rsidR="00076186">
        <w:rPr>
          <w:rFonts w:ascii="標楷體" w:eastAsia="標楷體" w:hAnsi="標楷體" w:hint="eastAsia"/>
          <w:bCs/>
          <w:sz w:val="28"/>
          <w:szCs w:val="28"/>
        </w:rPr>
        <w:t>、2</w:t>
      </w:r>
      <w:r>
        <w:rPr>
          <w:rFonts w:ascii="標楷體" w:eastAsia="標楷體" w:hAnsi="標楷體" w:hint="eastAsia"/>
          <w:bCs/>
          <w:sz w:val="28"/>
          <w:szCs w:val="28"/>
        </w:rPr>
        <w:t>）。</w:t>
      </w:r>
    </w:p>
    <w:p w14:paraId="5267666E" w14:textId="77777777" w:rsidR="00946842" w:rsidRPr="000A593A" w:rsidRDefault="004C54BD" w:rsidP="00D256C3">
      <w:pPr>
        <w:spacing w:line="500" w:lineRule="exact"/>
        <w:ind w:firstLine="360"/>
        <w:rPr>
          <w:rFonts w:ascii="標楷體" w:eastAsia="標楷體" w:hAnsi="標楷體"/>
          <w:sz w:val="32"/>
          <w:szCs w:val="32"/>
        </w:rPr>
      </w:pPr>
      <w:r w:rsidRPr="000A593A">
        <w:rPr>
          <w:rFonts w:ascii="標楷體" w:eastAsia="標楷體" w:hAnsi="標楷體" w:hint="eastAsia"/>
          <w:sz w:val="32"/>
          <w:szCs w:val="32"/>
        </w:rPr>
        <w:t>七</w:t>
      </w:r>
      <w:r w:rsidR="0035660F" w:rsidRPr="000A593A">
        <w:rPr>
          <w:rFonts w:ascii="標楷體" w:eastAsia="標楷體" w:hAnsi="標楷體" w:hint="eastAsia"/>
          <w:sz w:val="32"/>
          <w:szCs w:val="32"/>
        </w:rPr>
        <w:t>、</w:t>
      </w:r>
      <w:r w:rsidR="00946842" w:rsidRPr="000A593A">
        <w:rPr>
          <w:rFonts w:ascii="標楷體" w:eastAsia="標楷體" w:hAnsi="標楷體" w:hint="eastAsia"/>
          <w:sz w:val="32"/>
          <w:szCs w:val="32"/>
        </w:rPr>
        <w:t>簡報及答</w:t>
      </w:r>
      <w:proofErr w:type="gramStart"/>
      <w:r w:rsidR="00946842" w:rsidRPr="000A593A">
        <w:rPr>
          <w:rFonts w:ascii="標楷體" w:eastAsia="標楷體" w:hAnsi="標楷體" w:hint="eastAsia"/>
          <w:sz w:val="32"/>
          <w:szCs w:val="32"/>
        </w:rPr>
        <w:t>詢</w:t>
      </w:r>
      <w:proofErr w:type="gramEnd"/>
      <w:r w:rsidR="00946842" w:rsidRPr="000A593A">
        <w:rPr>
          <w:rFonts w:ascii="標楷體" w:eastAsia="標楷體" w:hAnsi="標楷體" w:hint="eastAsia"/>
          <w:sz w:val="32"/>
          <w:szCs w:val="32"/>
        </w:rPr>
        <w:t>：</w:t>
      </w:r>
    </w:p>
    <w:p w14:paraId="63D16FDD" w14:textId="77777777" w:rsidR="002E4C22" w:rsidRDefault="00E35B3F" w:rsidP="00D256C3">
      <w:pPr>
        <w:pStyle w:val="20"/>
        <w:spacing w:line="500" w:lineRule="exact"/>
        <w:ind w:leftChars="375" w:left="1802" w:hangingChars="322" w:hanging="902"/>
        <w:rPr>
          <w:sz w:val="28"/>
        </w:rPr>
      </w:pPr>
      <w:r>
        <w:rPr>
          <w:rFonts w:hint="eastAsia"/>
          <w:sz w:val="28"/>
        </w:rPr>
        <w:t>（一）</w:t>
      </w:r>
      <w:r w:rsidR="002E4C22">
        <w:rPr>
          <w:rFonts w:hint="eastAsia"/>
          <w:sz w:val="28"/>
        </w:rPr>
        <w:t>投標廠商至少應由負責人或指定授權人員</w:t>
      </w:r>
      <w:r w:rsidR="002E4C22">
        <w:rPr>
          <w:rFonts w:hint="eastAsia"/>
          <w:sz w:val="28"/>
        </w:rPr>
        <w:t>1</w:t>
      </w:r>
      <w:r w:rsidR="002E4C22">
        <w:rPr>
          <w:rFonts w:hint="eastAsia"/>
          <w:sz w:val="28"/>
        </w:rPr>
        <w:t>人出席</w:t>
      </w:r>
      <w:r w:rsidR="002E4C22">
        <w:rPr>
          <w:rFonts w:ascii="Arial" w:hAnsi="Arial" w:hint="eastAsia"/>
          <w:bCs/>
          <w:spacing w:val="-20"/>
          <w:sz w:val="28"/>
        </w:rPr>
        <w:t>評選委員會議</w:t>
      </w:r>
      <w:r w:rsidR="002E4C22">
        <w:rPr>
          <w:rFonts w:hint="eastAsia"/>
          <w:sz w:val="28"/>
        </w:rPr>
        <w:t>簡報。列席簡報人數最</w:t>
      </w:r>
      <w:r w:rsidR="002E4C22" w:rsidRPr="00540BC7">
        <w:rPr>
          <w:rFonts w:ascii="標楷體" w:hAnsi="標楷體" w:hint="eastAsia"/>
          <w:sz w:val="28"/>
        </w:rPr>
        <w:t>多</w:t>
      </w:r>
      <w:r w:rsidR="002E4C22">
        <w:rPr>
          <w:rFonts w:ascii="標楷體" w:hAnsi="標楷體" w:hint="eastAsia"/>
          <w:b/>
          <w:color w:val="FF0000"/>
          <w:sz w:val="28"/>
        </w:rPr>
        <w:t>2</w:t>
      </w:r>
      <w:r w:rsidR="002E4C22" w:rsidRPr="002E4C22">
        <w:rPr>
          <w:rFonts w:hint="eastAsia"/>
          <w:sz w:val="28"/>
        </w:rPr>
        <w:t>人</w:t>
      </w:r>
      <w:r w:rsidR="002E4C22">
        <w:rPr>
          <w:rFonts w:hint="eastAsia"/>
          <w:sz w:val="28"/>
        </w:rPr>
        <w:t>，所有參與人員請攜帶身分證件備查。</w:t>
      </w:r>
    </w:p>
    <w:p w14:paraId="74BD4C52" w14:textId="77777777" w:rsidR="00946842" w:rsidRDefault="00E35B3F" w:rsidP="00D256C3">
      <w:pPr>
        <w:pStyle w:val="20"/>
        <w:spacing w:line="500" w:lineRule="exact"/>
        <w:ind w:leftChars="375" w:left="1799" w:hangingChars="321" w:hanging="899"/>
        <w:rPr>
          <w:sz w:val="28"/>
        </w:rPr>
      </w:pPr>
      <w:r>
        <w:rPr>
          <w:rFonts w:hint="eastAsia"/>
          <w:sz w:val="28"/>
        </w:rPr>
        <w:t>（二）</w:t>
      </w:r>
      <w:r w:rsidR="002E4C22">
        <w:rPr>
          <w:rFonts w:hint="eastAsia"/>
          <w:sz w:val="28"/>
        </w:rPr>
        <w:t>簡報之順序，</w:t>
      </w:r>
      <w:r w:rsidR="00DF0368" w:rsidRPr="00DF0368">
        <w:rPr>
          <w:rFonts w:hint="eastAsia"/>
          <w:sz w:val="28"/>
        </w:rPr>
        <w:t>將於本中心完成資格審查後，以</w:t>
      </w:r>
      <w:proofErr w:type="gramStart"/>
      <w:r w:rsidR="00DF0368" w:rsidRPr="00DF0368">
        <w:rPr>
          <w:rFonts w:hint="eastAsia"/>
          <w:sz w:val="28"/>
        </w:rPr>
        <w:t>中心收標案</w:t>
      </w:r>
      <w:proofErr w:type="gramEnd"/>
      <w:r w:rsidR="00DF0368" w:rsidRPr="00DF0368">
        <w:rPr>
          <w:rFonts w:hint="eastAsia"/>
          <w:sz w:val="28"/>
        </w:rPr>
        <w:t>先後順序為主。廠商簡報時，其他廠商應退出場外。</w:t>
      </w:r>
    </w:p>
    <w:p w14:paraId="1D25DA3B" w14:textId="77777777" w:rsidR="00946842" w:rsidRDefault="00E35B3F" w:rsidP="00D256C3">
      <w:pPr>
        <w:pStyle w:val="20"/>
        <w:spacing w:line="500" w:lineRule="exact"/>
        <w:ind w:leftChars="375" w:left="1799" w:hangingChars="321" w:hanging="899"/>
        <w:rPr>
          <w:sz w:val="28"/>
        </w:rPr>
      </w:pPr>
      <w:r>
        <w:rPr>
          <w:rFonts w:hint="eastAsia"/>
          <w:sz w:val="28"/>
        </w:rPr>
        <w:t>（三）</w:t>
      </w:r>
      <w:r w:rsidR="002E4C22">
        <w:rPr>
          <w:rFonts w:hint="eastAsia"/>
          <w:sz w:val="28"/>
        </w:rPr>
        <w:t>簡報時間及地點，由</w:t>
      </w:r>
      <w:r w:rsidR="00B30AC4">
        <w:rPr>
          <w:rFonts w:hint="eastAsia"/>
          <w:sz w:val="28"/>
        </w:rPr>
        <w:t>本中心</w:t>
      </w:r>
      <w:r w:rsidR="002E4C22">
        <w:rPr>
          <w:rFonts w:hint="eastAsia"/>
          <w:sz w:val="28"/>
        </w:rPr>
        <w:t>另行通知資格合格廠商。簡報型態由廠商自行決定，除會議室現有播放硬體設備外，其他必要設備由投標廠商自行攜帶準備。</w:t>
      </w:r>
    </w:p>
    <w:p w14:paraId="5031C766" w14:textId="77777777" w:rsidR="002E4C22" w:rsidRDefault="00E35B3F" w:rsidP="00D256C3">
      <w:pPr>
        <w:pStyle w:val="20"/>
        <w:spacing w:line="500" w:lineRule="exact"/>
        <w:ind w:leftChars="375" w:left="1799" w:hangingChars="321" w:hanging="899"/>
        <w:rPr>
          <w:sz w:val="28"/>
        </w:rPr>
      </w:pPr>
      <w:r>
        <w:rPr>
          <w:rFonts w:hint="eastAsia"/>
          <w:sz w:val="28"/>
        </w:rPr>
        <w:t>（四）</w:t>
      </w:r>
      <w:r w:rsidR="002E4C22">
        <w:rPr>
          <w:rFonts w:hint="eastAsia"/>
          <w:sz w:val="28"/>
        </w:rPr>
        <w:t>資格審查合格廠商應就所提</w:t>
      </w:r>
      <w:r w:rsidR="002E4C22" w:rsidRPr="00F30E2F">
        <w:rPr>
          <w:rFonts w:ascii="標楷體" w:hAnsi="標楷體" w:hint="eastAsia"/>
          <w:sz w:val="28"/>
        </w:rPr>
        <w:t>服務建議書（企劃書）</w:t>
      </w:r>
      <w:r w:rsidR="002E4C22">
        <w:rPr>
          <w:rFonts w:hint="eastAsia"/>
          <w:sz w:val="28"/>
        </w:rPr>
        <w:t>內容對本案採購評選委員會進行口頭簡報（</w:t>
      </w:r>
      <w:r w:rsidR="002E4C22" w:rsidRPr="008B36C9">
        <w:rPr>
          <w:rFonts w:hint="eastAsia"/>
          <w:color w:val="FF0000"/>
          <w:sz w:val="28"/>
        </w:rPr>
        <w:t>20</w:t>
      </w:r>
      <w:r w:rsidR="002E4C22">
        <w:rPr>
          <w:rFonts w:hint="eastAsia"/>
          <w:sz w:val="28"/>
        </w:rPr>
        <w:t>分鐘）與答</w:t>
      </w:r>
      <w:proofErr w:type="gramStart"/>
      <w:r w:rsidR="002E4C22">
        <w:rPr>
          <w:rFonts w:hint="eastAsia"/>
          <w:sz w:val="28"/>
        </w:rPr>
        <w:t>詢</w:t>
      </w:r>
      <w:proofErr w:type="gramEnd"/>
      <w:r w:rsidR="002E4C22">
        <w:rPr>
          <w:rFonts w:hint="eastAsia"/>
          <w:sz w:val="28"/>
        </w:rPr>
        <w:t>（</w:t>
      </w:r>
      <w:r w:rsidR="002E4C22" w:rsidRPr="008B36C9">
        <w:rPr>
          <w:rFonts w:hint="eastAsia"/>
          <w:color w:val="FF0000"/>
          <w:sz w:val="28"/>
        </w:rPr>
        <w:t>10</w:t>
      </w:r>
      <w:r w:rsidR="002E4C22">
        <w:rPr>
          <w:rFonts w:hint="eastAsia"/>
          <w:sz w:val="28"/>
        </w:rPr>
        <w:t>分鐘）。</w:t>
      </w:r>
      <w:bookmarkStart w:id="4" w:name="_Hlk167630447"/>
      <w:r w:rsidR="002E4C22">
        <w:rPr>
          <w:rFonts w:hint="eastAsia"/>
          <w:sz w:val="28"/>
        </w:rPr>
        <w:t>簡報結束</w:t>
      </w:r>
      <w:r w:rsidR="00292A6B">
        <w:rPr>
          <w:rFonts w:hint="eastAsia"/>
          <w:sz w:val="28"/>
        </w:rPr>
        <w:t>前</w:t>
      </w:r>
      <w:r w:rsidR="00292A6B" w:rsidRPr="00292A6B">
        <w:rPr>
          <w:rFonts w:hint="eastAsia"/>
          <w:sz w:val="28"/>
        </w:rPr>
        <w:t>2</w:t>
      </w:r>
      <w:r w:rsidR="00292A6B" w:rsidRPr="00292A6B">
        <w:rPr>
          <w:rFonts w:hint="eastAsia"/>
          <w:sz w:val="28"/>
        </w:rPr>
        <w:t>分鐘響鈴</w:t>
      </w:r>
      <w:r w:rsidR="00292A6B" w:rsidRPr="00292A6B">
        <w:rPr>
          <w:rFonts w:hint="eastAsia"/>
          <w:sz w:val="28"/>
        </w:rPr>
        <w:t>1</w:t>
      </w:r>
      <w:r w:rsidR="00292A6B">
        <w:rPr>
          <w:rFonts w:hint="eastAsia"/>
          <w:sz w:val="28"/>
        </w:rPr>
        <w:t>聲</w:t>
      </w:r>
      <w:r w:rsidR="00292A6B" w:rsidRPr="00292A6B">
        <w:rPr>
          <w:rFonts w:hint="eastAsia"/>
          <w:sz w:val="28"/>
        </w:rPr>
        <w:t>提醒，</w:t>
      </w:r>
      <w:r w:rsidR="00292A6B">
        <w:rPr>
          <w:rFonts w:hint="eastAsia"/>
          <w:sz w:val="28"/>
        </w:rPr>
        <w:t>簡報</w:t>
      </w:r>
      <w:r w:rsidR="00292A6B" w:rsidRPr="00292A6B">
        <w:rPr>
          <w:rFonts w:hint="eastAsia"/>
          <w:sz w:val="28"/>
        </w:rPr>
        <w:t>時間</w:t>
      </w:r>
      <w:r w:rsidR="00292A6B">
        <w:rPr>
          <w:rFonts w:hint="eastAsia"/>
          <w:sz w:val="28"/>
        </w:rPr>
        <w:t>到</w:t>
      </w:r>
      <w:r w:rsidR="00292A6B" w:rsidRPr="00292A6B">
        <w:rPr>
          <w:rFonts w:hint="eastAsia"/>
          <w:sz w:val="28"/>
        </w:rPr>
        <w:t>響鈴</w:t>
      </w:r>
      <w:r w:rsidR="00292A6B" w:rsidRPr="00292A6B">
        <w:rPr>
          <w:rFonts w:hint="eastAsia"/>
          <w:sz w:val="28"/>
        </w:rPr>
        <w:t>2</w:t>
      </w:r>
      <w:r w:rsidR="00292A6B">
        <w:rPr>
          <w:rFonts w:hint="eastAsia"/>
          <w:sz w:val="28"/>
        </w:rPr>
        <w:t>聲</w:t>
      </w:r>
      <w:r w:rsidR="002E4C22">
        <w:rPr>
          <w:rFonts w:hint="eastAsia"/>
          <w:sz w:val="28"/>
        </w:rPr>
        <w:t>，廠商應即停止簡報。</w:t>
      </w:r>
      <w:bookmarkEnd w:id="4"/>
      <w:r w:rsidR="002E4C22">
        <w:rPr>
          <w:rFonts w:hint="eastAsia"/>
          <w:sz w:val="28"/>
        </w:rPr>
        <w:t>（參與簡報廠商如達</w:t>
      </w:r>
      <w:r w:rsidR="002E4C22">
        <w:rPr>
          <w:rFonts w:hint="eastAsia"/>
          <w:sz w:val="28"/>
        </w:rPr>
        <w:t>3</w:t>
      </w:r>
      <w:r w:rsidR="002E4C22">
        <w:rPr>
          <w:rFonts w:hint="eastAsia"/>
          <w:sz w:val="28"/>
        </w:rPr>
        <w:t>家以上，</w:t>
      </w:r>
      <w:r w:rsidR="00B30AC4">
        <w:rPr>
          <w:rFonts w:hint="eastAsia"/>
          <w:sz w:val="28"/>
        </w:rPr>
        <w:t>本中心</w:t>
      </w:r>
      <w:r w:rsidR="00563BA2">
        <w:rPr>
          <w:rFonts w:hint="eastAsia"/>
          <w:sz w:val="28"/>
        </w:rPr>
        <w:t>得經所有參與簡報廠商同意後，酌予縮短</w:t>
      </w:r>
      <w:r w:rsidR="002E4C22">
        <w:rPr>
          <w:rFonts w:hint="eastAsia"/>
          <w:sz w:val="28"/>
        </w:rPr>
        <w:t>簡報時間</w:t>
      </w:r>
      <w:r w:rsidR="00563BA2">
        <w:rPr>
          <w:rFonts w:hint="eastAsia"/>
          <w:sz w:val="28"/>
        </w:rPr>
        <w:t>為</w:t>
      </w:r>
      <w:r w:rsidR="00563BA2" w:rsidRPr="008B36C9">
        <w:rPr>
          <w:rFonts w:hint="eastAsia"/>
          <w:color w:val="FF0000"/>
          <w:sz w:val="28"/>
        </w:rPr>
        <w:t>15</w:t>
      </w:r>
      <w:r w:rsidR="00563BA2">
        <w:rPr>
          <w:rFonts w:hint="eastAsia"/>
          <w:sz w:val="28"/>
        </w:rPr>
        <w:t>分鐘</w:t>
      </w:r>
      <w:r w:rsidR="002E4C22">
        <w:rPr>
          <w:rFonts w:hint="eastAsia"/>
          <w:sz w:val="28"/>
        </w:rPr>
        <w:t>）</w:t>
      </w:r>
    </w:p>
    <w:p w14:paraId="20BB7637" w14:textId="77777777" w:rsidR="00946842" w:rsidRDefault="00D70277" w:rsidP="00D256C3">
      <w:pPr>
        <w:pStyle w:val="20"/>
        <w:spacing w:line="500" w:lineRule="exact"/>
        <w:ind w:leftChars="375" w:left="1799" w:hangingChars="321" w:hanging="899"/>
        <w:rPr>
          <w:sz w:val="28"/>
        </w:rPr>
      </w:pPr>
      <w:r>
        <w:rPr>
          <w:rFonts w:hint="eastAsia"/>
          <w:sz w:val="28"/>
        </w:rPr>
        <w:lastRenderedPageBreak/>
        <w:t>（五）</w:t>
      </w:r>
      <w:r w:rsidR="00946842">
        <w:rPr>
          <w:rFonts w:hint="eastAsia"/>
          <w:sz w:val="28"/>
        </w:rPr>
        <w:t>簡報時廠商若經</w:t>
      </w:r>
      <w:r w:rsidR="00B30AC4">
        <w:rPr>
          <w:rFonts w:hint="eastAsia"/>
          <w:sz w:val="28"/>
        </w:rPr>
        <w:t>本中心</w:t>
      </w:r>
      <w:r w:rsidR="00946842">
        <w:rPr>
          <w:rFonts w:hint="eastAsia"/>
          <w:sz w:val="28"/>
        </w:rPr>
        <w:t>唱名三次未到者，視同放棄「簡報及答</w:t>
      </w:r>
      <w:proofErr w:type="gramStart"/>
      <w:r w:rsidR="00946842">
        <w:rPr>
          <w:rFonts w:hint="eastAsia"/>
          <w:sz w:val="28"/>
        </w:rPr>
        <w:t>詢</w:t>
      </w:r>
      <w:proofErr w:type="gramEnd"/>
      <w:r w:rsidR="00946842">
        <w:rPr>
          <w:rFonts w:hint="eastAsia"/>
          <w:sz w:val="28"/>
        </w:rPr>
        <w:t>」機會，</w:t>
      </w:r>
      <w:r w:rsidR="005E41CA">
        <w:rPr>
          <w:rFonts w:hint="eastAsia"/>
          <w:sz w:val="28"/>
        </w:rPr>
        <w:t>該項目以「</w:t>
      </w:r>
      <w:r w:rsidR="005E41CA">
        <w:rPr>
          <w:rFonts w:hint="eastAsia"/>
          <w:sz w:val="28"/>
        </w:rPr>
        <w:t>0</w:t>
      </w:r>
      <w:r w:rsidR="005E41CA">
        <w:rPr>
          <w:rFonts w:hint="eastAsia"/>
          <w:sz w:val="28"/>
        </w:rPr>
        <w:t>」分計，</w:t>
      </w:r>
      <w:r w:rsidR="00946842">
        <w:rPr>
          <w:rFonts w:hint="eastAsia"/>
          <w:sz w:val="28"/>
        </w:rPr>
        <w:t>評選委員得</w:t>
      </w:r>
      <w:r w:rsidR="00E52F14">
        <w:rPr>
          <w:rFonts w:hint="eastAsia"/>
          <w:sz w:val="28"/>
        </w:rPr>
        <w:t>逕</w:t>
      </w:r>
      <w:r w:rsidR="00D61E4F">
        <w:rPr>
          <w:rFonts w:hint="eastAsia"/>
          <w:sz w:val="28"/>
        </w:rPr>
        <w:t>依</w:t>
      </w:r>
      <w:r w:rsidR="00D61E4F" w:rsidRPr="003C7C4F">
        <w:rPr>
          <w:rFonts w:hint="eastAsia"/>
          <w:bCs/>
          <w:sz w:val="28"/>
          <w:szCs w:val="28"/>
        </w:rPr>
        <w:t>服務建議書（企劃書）</w:t>
      </w:r>
      <w:r w:rsidR="00D61E4F">
        <w:rPr>
          <w:rFonts w:hint="eastAsia"/>
          <w:bCs/>
          <w:sz w:val="28"/>
          <w:szCs w:val="28"/>
        </w:rPr>
        <w:t>內容</w:t>
      </w:r>
      <w:r w:rsidR="00E52F14">
        <w:rPr>
          <w:rFonts w:hint="eastAsia"/>
          <w:sz w:val="28"/>
        </w:rPr>
        <w:t>進</w:t>
      </w:r>
      <w:r w:rsidR="00946842">
        <w:rPr>
          <w:rFonts w:hint="eastAsia"/>
          <w:sz w:val="28"/>
        </w:rPr>
        <w:t>行評分。</w:t>
      </w:r>
    </w:p>
    <w:p w14:paraId="52B2CD82" w14:textId="77777777" w:rsidR="00E35B3F" w:rsidRPr="00E35B3F" w:rsidRDefault="00E35B3F" w:rsidP="00D256C3">
      <w:pPr>
        <w:pStyle w:val="20"/>
        <w:spacing w:line="500" w:lineRule="exact"/>
        <w:ind w:leftChars="375" w:left="1799" w:hangingChars="321" w:hanging="899"/>
        <w:rPr>
          <w:sz w:val="28"/>
        </w:rPr>
      </w:pPr>
      <w:r>
        <w:rPr>
          <w:rFonts w:hint="eastAsia"/>
          <w:sz w:val="28"/>
        </w:rPr>
        <w:t>（六）</w:t>
      </w:r>
      <w:r w:rsidR="00946842">
        <w:rPr>
          <w:rFonts w:hint="eastAsia"/>
          <w:sz w:val="28"/>
        </w:rPr>
        <w:t>簡報資料以</w:t>
      </w:r>
      <w:r w:rsidR="00D61E4F" w:rsidRPr="003C7C4F">
        <w:rPr>
          <w:rFonts w:hint="eastAsia"/>
          <w:bCs/>
          <w:sz w:val="28"/>
          <w:szCs w:val="28"/>
        </w:rPr>
        <w:t>服務建議書（企劃書）</w:t>
      </w:r>
      <w:r w:rsidR="00946842">
        <w:rPr>
          <w:rFonts w:hint="eastAsia"/>
          <w:sz w:val="28"/>
        </w:rPr>
        <w:t>原有方案內</w:t>
      </w:r>
      <w:r w:rsidR="00D61E4F">
        <w:rPr>
          <w:rFonts w:hint="eastAsia"/>
          <w:sz w:val="28"/>
        </w:rPr>
        <w:t>容</w:t>
      </w:r>
      <w:r w:rsidR="00946842">
        <w:rPr>
          <w:rFonts w:hint="eastAsia"/>
          <w:sz w:val="28"/>
        </w:rPr>
        <w:t>表達為主，現場不接受廠商補充資料</w:t>
      </w:r>
      <w:r w:rsidR="00E52F14">
        <w:rPr>
          <w:rFonts w:hint="eastAsia"/>
          <w:sz w:val="28"/>
        </w:rPr>
        <w:t>，且簡報不得更改投標文件內容</w:t>
      </w:r>
      <w:r w:rsidR="00946842">
        <w:rPr>
          <w:rFonts w:hint="eastAsia"/>
          <w:sz w:val="28"/>
        </w:rPr>
        <w:t>。</w:t>
      </w:r>
      <w:r w:rsidR="00E52F14">
        <w:rPr>
          <w:rFonts w:hint="eastAsia"/>
          <w:sz w:val="28"/>
        </w:rPr>
        <w:t>廠商另外提出變更或補充資料者，該資料不納入評選。</w:t>
      </w:r>
    </w:p>
    <w:p w14:paraId="3082D08A" w14:textId="77777777" w:rsidR="00946842" w:rsidRDefault="00E35B3F" w:rsidP="00D256C3">
      <w:pPr>
        <w:pStyle w:val="20"/>
        <w:spacing w:line="500" w:lineRule="exact"/>
        <w:ind w:leftChars="375" w:left="1799" w:hangingChars="321" w:hanging="899"/>
        <w:rPr>
          <w:sz w:val="28"/>
        </w:rPr>
      </w:pPr>
      <w:r>
        <w:rPr>
          <w:rFonts w:hint="eastAsia"/>
          <w:sz w:val="28"/>
        </w:rPr>
        <w:t>（七）</w:t>
      </w:r>
      <w:r w:rsidR="005E41CA">
        <w:rPr>
          <w:rFonts w:hint="eastAsia"/>
          <w:sz w:val="28"/>
        </w:rPr>
        <w:t>問題答</w:t>
      </w:r>
      <w:proofErr w:type="gramStart"/>
      <w:r w:rsidR="005E41CA">
        <w:rPr>
          <w:rFonts w:hint="eastAsia"/>
          <w:sz w:val="28"/>
        </w:rPr>
        <w:t>詢</w:t>
      </w:r>
      <w:proofErr w:type="gramEnd"/>
      <w:r w:rsidR="005E41CA">
        <w:rPr>
          <w:rFonts w:hint="eastAsia"/>
          <w:sz w:val="28"/>
        </w:rPr>
        <w:t>：簡報結束後，得由各評選委員就廠商簡報及</w:t>
      </w:r>
      <w:r w:rsidR="005E41CA" w:rsidRPr="003C7C4F">
        <w:rPr>
          <w:rFonts w:hint="eastAsia"/>
          <w:bCs/>
          <w:sz w:val="28"/>
          <w:szCs w:val="28"/>
        </w:rPr>
        <w:t>服務建議書（企劃書）</w:t>
      </w:r>
      <w:r w:rsidR="005E41CA">
        <w:rPr>
          <w:rFonts w:hint="eastAsia"/>
          <w:sz w:val="28"/>
        </w:rPr>
        <w:t>內容提出</w:t>
      </w:r>
      <w:proofErr w:type="gramStart"/>
      <w:r w:rsidR="005E41CA">
        <w:rPr>
          <w:rFonts w:hint="eastAsia"/>
          <w:sz w:val="28"/>
        </w:rPr>
        <w:t>詢</w:t>
      </w:r>
      <w:proofErr w:type="gramEnd"/>
      <w:r w:rsidR="005E41CA">
        <w:rPr>
          <w:rFonts w:hint="eastAsia"/>
          <w:sz w:val="28"/>
        </w:rPr>
        <w:t>答。</w:t>
      </w:r>
    </w:p>
    <w:p w14:paraId="25870F95" w14:textId="77777777" w:rsidR="00946842" w:rsidRDefault="00E35B3F" w:rsidP="00D256C3">
      <w:pPr>
        <w:pStyle w:val="20"/>
        <w:spacing w:line="500" w:lineRule="exact"/>
        <w:ind w:leftChars="375" w:left="1799" w:hangingChars="321" w:hanging="899"/>
        <w:rPr>
          <w:sz w:val="28"/>
        </w:rPr>
      </w:pPr>
      <w:r>
        <w:rPr>
          <w:rFonts w:hint="eastAsia"/>
          <w:sz w:val="28"/>
        </w:rPr>
        <w:t>（八）</w:t>
      </w:r>
      <w:r w:rsidR="00946842">
        <w:rPr>
          <w:rFonts w:hint="eastAsia"/>
          <w:sz w:val="28"/>
        </w:rPr>
        <w:t>所有參</w:t>
      </w:r>
      <w:r w:rsidR="00D61E4F">
        <w:rPr>
          <w:rFonts w:hint="eastAsia"/>
          <w:sz w:val="28"/>
        </w:rPr>
        <w:t>與評</w:t>
      </w:r>
      <w:r w:rsidR="00946842">
        <w:rPr>
          <w:rFonts w:hint="eastAsia"/>
          <w:sz w:val="28"/>
        </w:rPr>
        <w:t>選</w:t>
      </w:r>
      <w:r w:rsidR="00D61E4F">
        <w:rPr>
          <w:rFonts w:hint="eastAsia"/>
          <w:sz w:val="28"/>
        </w:rPr>
        <w:t>廠商</w:t>
      </w:r>
      <w:r w:rsidR="00946842">
        <w:rPr>
          <w:rFonts w:hint="eastAsia"/>
          <w:sz w:val="28"/>
        </w:rPr>
        <w:t>，</w:t>
      </w:r>
      <w:proofErr w:type="gramStart"/>
      <w:r w:rsidR="00946842">
        <w:rPr>
          <w:rFonts w:hint="eastAsia"/>
          <w:sz w:val="28"/>
        </w:rPr>
        <w:t>均不給予</w:t>
      </w:r>
      <w:proofErr w:type="gramEnd"/>
      <w:r w:rsidR="00946842">
        <w:rPr>
          <w:rFonts w:hint="eastAsia"/>
          <w:sz w:val="28"/>
        </w:rPr>
        <w:t>任何經費補助。</w:t>
      </w:r>
    </w:p>
    <w:p w14:paraId="496D8B9D" w14:textId="77777777" w:rsidR="00946842" w:rsidRDefault="002F0976" w:rsidP="00DF0368">
      <w:pPr>
        <w:pStyle w:val="20"/>
        <w:spacing w:line="500" w:lineRule="exact"/>
        <w:ind w:leftChars="375" w:left="1740" w:hangingChars="300" w:hanging="840"/>
        <w:rPr>
          <w:sz w:val="28"/>
        </w:rPr>
      </w:pPr>
      <w:r>
        <w:rPr>
          <w:rFonts w:hint="eastAsia"/>
          <w:sz w:val="28"/>
        </w:rPr>
        <w:t>（九）</w:t>
      </w:r>
      <w:r w:rsidR="00946842">
        <w:rPr>
          <w:rFonts w:hint="eastAsia"/>
          <w:sz w:val="28"/>
        </w:rPr>
        <w:t>評選合格者，如發現有</w:t>
      </w:r>
      <w:r w:rsidR="00D70277">
        <w:rPr>
          <w:rFonts w:hint="eastAsia"/>
          <w:sz w:val="28"/>
        </w:rPr>
        <w:t>資料</w:t>
      </w:r>
      <w:r w:rsidR="00946842">
        <w:rPr>
          <w:rFonts w:hint="eastAsia"/>
          <w:sz w:val="28"/>
        </w:rPr>
        <w:t>提列不實或抄襲之情事者，</w:t>
      </w:r>
      <w:r w:rsidR="00B11340">
        <w:rPr>
          <w:rFonts w:hint="eastAsia"/>
          <w:sz w:val="28"/>
        </w:rPr>
        <w:t>由廠商</w:t>
      </w:r>
      <w:r w:rsidR="00946842">
        <w:rPr>
          <w:rFonts w:hint="eastAsia"/>
          <w:sz w:val="28"/>
        </w:rPr>
        <w:t>自負相關責任，且</w:t>
      </w:r>
      <w:r w:rsidR="00B30AC4">
        <w:rPr>
          <w:rFonts w:hint="eastAsia"/>
          <w:sz w:val="28"/>
        </w:rPr>
        <w:t>本中心</w:t>
      </w:r>
      <w:r w:rsidR="00CF1CEB">
        <w:rPr>
          <w:rFonts w:hint="eastAsia"/>
          <w:sz w:val="28"/>
        </w:rPr>
        <w:t>得</w:t>
      </w:r>
      <w:r w:rsidR="00946842">
        <w:rPr>
          <w:rFonts w:hint="eastAsia"/>
          <w:sz w:val="28"/>
        </w:rPr>
        <w:t>立即取消其議價資格。</w:t>
      </w:r>
    </w:p>
    <w:p w14:paraId="0A91E0A1" w14:textId="77777777" w:rsidR="002F0976" w:rsidRDefault="002F0976" w:rsidP="00C01DFC">
      <w:pPr>
        <w:pStyle w:val="20"/>
        <w:spacing w:line="500" w:lineRule="exact"/>
        <w:ind w:leftChars="118" w:left="846" w:hangingChars="201" w:hanging="563"/>
        <w:rPr>
          <w:sz w:val="28"/>
        </w:rPr>
      </w:pPr>
      <w:r>
        <w:rPr>
          <w:rFonts w:hint="eastAsia"/>
          <w:sz w:val="28"/>
        </w:rPr>
        <w:t>八、</w:t>
      </w:r>
      <w:r w:rsidRPr="00B95A8D">
        <w:rPr>
          <w:rFonts w:hint="eastAsia"/>
          <w:b/>
          <w:sz w:val="28"/>
        </w:rPr>
        <w:t>評選結果經</w:t>
      </w:r>
      <w:r w:rsidR="00DF0368">
        <w:rPr>
          <w:rFonts w:hint="eastAsia"/>
          <w:b/>
          <w:sz w:val="28"/>
        </w:rPr>
        <w:t>中心</w:t>
      </w:r>
      <w:r w:rsidRPr="00B95A8D">
        <w:rPr>
          <w:rFonts w:hint="eastAsia"/>
          <w:b/>
          <w:sz w:val="28"/>
        </w:rPr>
        <w:t>奉核後</w:t>
      </w:r>
      <w:r w:rsidR="00B34BCA">
        <w:rPr>
          <w:rFonts w:hint="eastAsia"/>
          <w:b/>
          <w:sz w:val="28"/>
        </w:rPr>
        <w:t>，</w:t>
      </w:r>
      <w:r w:rsidRPr="00B95A8D">
        <w:rPr>
          <w:rFonts w:hint="eastAsia"/>
          <w:b/>
          <w:sz w:val="28"/>
        </w:rPr>
        <w:t>另行通知各投標廠商，並依規定辦理後續作業。</w:t>
      </w:r>
    </w:p>
    <w:p w14:paraId="196324C2" w14:textId="77777777" w:rsidR="005270DB" w:rsidRDefault="005270DB" w:rsidP="00D256C3">
      <w:pPr>
        <w:pStyle w:val="20"/>
        <w:spacing w:line="500" w:lineRule="exact"/>
        <w:rPr>
          <w:sz w:val="28"/>
        </w:rPr>
      </w:pPr>
    </w:p>
    <w:p w14:paraId="0B85D6A9" w14:textId="77777777" w:rsidR="00946842" w:rsidRDefault="00946842" w:rsidP="00D256C3">
      <w:pPr>
        <w:pStyle w:val="a5"/>
        <w:snapToGrid w:val="0"/>
        <w:spacing w:line="500" w:lineRule="exact"/>
        <w:jc w:val="both"/>
        <w:rPr>
          <w:rFonts w:ascii="標楷體" w:hAnsi="標楷體"/>
          <w:b/>
          <w:bCs/>
          <w:sz w:val="36"/>
        </w:rPr>
      </w:pPr>
      <w:r>
        <w:rPr>
          <w:rFonts w:ascii="標楷體" w:hAnsi="標楷體" w:hint="eastAsia"/>
          <w:b/>
          <w:bCs/>
          <w:sz w:val="36"/>
        </w:rPr>
        <w:t>拾、驗收</w:t>
      </w:r>
      <w:r w:rsidR="004E3B7C">
        <w:rPr>
          <w:rFonts w:ascii="標楷體" w:hAnsi="標楷體" w:hint="eastAsia"/>
          <w:b/>
          <w:bCs/>
          <w:sz w:val="36"/>
        </w:rPr>
        <w:t>及付款：</w:t>
      </w:r>
    </w:p>
    <w:p w14:paraId="2888BD01" w14:textId="64170F42" w:rsidR="00A64E0C" w:rsidRPr="00BE2249" w:rsidRDefault="0095021D" w:rsidP="00D256C3">
      <w:pPr>
        <w:spacing w:line="500" w:lineRule="exact"/>
        <w:ind w:leftChars="225" w:left="1260" w:hanging="720"/>
        <w:jc w:val="both"/>
        <w:textDirection w:val="lrTbV"/>
        <w:rPr>
          <w:rFonts w:ascii="標楷體" w:eastAsia="標楷體" w:hAnsi="標楷體"/>
          <w:b/>
          <w:color w:val="FF0000"/>
          <w:sz w:val="28"/>
          <w:u w:val="single"/>
        </w:rPr>
      </w:pPr>
      <w:r w:rsidRPr="000A593A">
        <w:rPr>
          <w:rFonts w:ascii="標楷體" w:eastAsia="標楷體" w:hAnsi="標楷體" w:hint="eastAsia"/>
          <w:b/>
          <w:sz w:val="32"/>
          <w:szCs w:val="32"/>
        </w:rPr>
        <w:t>一、</w:t>
      </w:r>
      <w:r w:rsidR="00946842" w:rsidRPr="000A593A">
        <w:rPr>
          <w:rFonts w:ascii="標楷體" w:eastAsia="標楷體" w:hAnsi="標楷體" w:hint="eastAsia"/>
          <w:b/>
          <w:sz w:val="32"/>
          <w:szCs w:val="32"/>
        </w:rPr>
        <w:t>驗收方式：</w:t>
      </w:r>
      <w:r w:rsidR="00E73BA9" w:rsidRPr="00BE2249">
        <w:rPr>
          <w:rFonts w:ascii="標楷體" w:eastAsia="標楷體" w:hAnsi="標楷體"/>
          <w:b/>
          <w:color w:val="FF0000"/>
          <w:sz w:val="28"/>
          <w:u w:val="single"/>
        </w:rPr>
        <w:t xml:space="preserve"> </w:t>
      </w:r>
    </w:p>
    <w:p w14:paraId="417BA1E1" w14:textId="1574AFB9" w:rsidR="001357D2" w:rsidRDefault="00A64E0C" w:rsidP="007E4762">
      <w:pPr>
        <w:spacing w:line="500" w:lineRule="exact"/>
        <w:ind w:leftChars="225" w:left="1260" w:hanging="720"/>
        <w:jc w:val="both"/>
        <w:textDirection w:val="lrTbV"/>
        <w:rPr>
          <w:rFonts w:ascii="標楷體" w:eastAsia="標楷體" w:hAnsi="標楷體"/>
          <w:b/>
          <w:color w:val="FF0000"/>
          <w:sz w:val="28"/>
        </w:rPr>
      </w:pPr>
      <w:r>
        <w:rPr>
          <w:rFonts w:ascii="標楷體" w:hAnsi="標楷體" w:hint="eastAsia"/>
          <w:sz w:val="28"/>
        </w:rPr>
        <w:t xml:space="preserve">  </w:t>
      </w:r>
      <w:r>
        <w:rPr>
          <w:rFonts w:ascii="標楷體" w:hAnsi="標楷體" w:hint="eastAsia"/>
          <w:sz w:val="28"/>
        </w:rPr>
        <w:t>■</w:t>
      </w:r>
      <w:r>
        <w:rPr>
          <w:rFonts w:ascii="標楷體" w:hAnsi="標楷體" w:hint="eastAsia"/>
          <w:sz w:val="28"/>
        </w:rPr>
        <w:t xml:space="preserve"> </w:t>
      </w:r>
      <w:r w:rsidR="00E73BA9" w:rsidRPr="00E73BA9">
        <w:rPr>
          <w:rFonts w:ascii="標楷體" w:eastAsia="標楷體" w:hAnsi="標楷體" w:hint="eastAsia"/>
          <w:b/>
          <w:color w:val="FF0000"/>
          <w:sz w:val="28"/>
          <w:u w:val="single"/>
        </w:rPr>
        <w:t>本案</w:t>
      </w:r>
      <w:proofErr w:type="gramStart"/>
      <w:r w:rsidR="00E73BA9" w:rsidRPr="00E73BA9">
        <w:rPr>
          <w:rFonts w:ascii="標楷體" w:eastAsia="標楷體" w:hAnsi="標楷體" w:hint="eastAsia"/>
          <w:b/>
          <w:color w:val="FF0000"/>
          <w:sz w:val="28"/>
          <w:u w:val="single"/>
        </w:rPr>
        <w:t>採</w:t>
      </w:r>
      <w:proofErr w:type="gramEnd"/>
      <w:r w:rsidR="00E73BA9" w:rsidRPr="00E73BA9">
        <w:rPr>
          <w:rFonts w:ascii="標楷體" w:eastAsia="標楷體" w:hAnsi="標楷體" w:hint="eastAsia"/>
          <w:b/>
          <w:color w:val="FF0000"/>
          <w:sz w:val="28"/>
          <w:u w:val="single"/>
        </w:rPr>
        <w:t>按月分期書面查驗，查驗結果併期末1次書面驗收，其驗收得以下列方式進行：</w:t>
      </w:r>
      <w:r w:rsidR="00E73BA9">
        <w:rPr>
          <w:rFonts w:ascii="標楷體" w:eastAsia="標楷體" w:hAnsi="標楷體" w:hint="eastAsia"/>
          <w:b/>
          <w:color w:val="FF0000"/>
          <w:sz w:val="28"/>
        </w:rPr>
        <w:t>■</w:t>
      </w:r>
      <w:r w:rsidR="004E01C0" w:rsidRPr="00A64E0C">
        <w:rPr>
          <w:rFonts w:ascii="標楷體" w:eastAsia="標楷體" w:hAnsi="標楷體" w:hint="eastAsia"/>
          <w:b/>
          <w:color w:val="FF0000"/>
          <w:sz w:val="28"/>
        </w:rPr>
        <w:t xml:space="preserve"> 以</w:t>
      </w:r>
      <w:r w:rsidR="00B437B2" w:rsidRPr="00B437B2">
        <w:rPr>
          <w:rFonts w:ascii="標楷體" w:eastAsia="標楷體" w:hAnsi="標楷體" w:hint="eastAsia"/>
          <w:b/>
          <w:color w:val="FF0000"/>
          <w:sz w:val="28"/>
        </w:rPr>
        <w:t>書面資料</w:t>
      </w:r>
      <w:r w:rsidR="004E01C0" w:rsidRPr="00B437B2">
        <w:rPr>
          <w:rFonts w:ascii="標楷體" w:eastAsia="標楷體" w:hAnsi="標楷體" w:hint="eastAsia"/>
          <w:b/>
          <w:color w:val="FF0000"/>
          <w:sz w:val="28"/>
        </w:rPr>
        <w:t>審查</w:t>
      </w:r>
      <w:r w:rsidR="001D33AC" w:rsidRPr="00A64E0C">
        <w:rPr>
          <w:rFonts w:ascii="標楷體" w:eastAsia="標楷體" w:hAnsi="標楷體" w:hint="eastAsia"/>
          <w:b/>
          <w:color w:val="FF0000"/>
          <w:sz w:val="28"/>
        </w:rPr>
        <w:t>。</w:t>
      </w:r>
    </w:p>
    <w:p w14:paraId="3EFE17A5" w14:textId="1B6E849E" w:rsidR="00B60FAD" w:rsidRPr="000A593A" w:rsidRDefault="00B60FAD" w:rsidP="00E73BA9">
      <w:pPr>
        <w:pStyle w:val="a5"/>
        <w:snapToGrid w:val="0"/>
        <w:spacing w:line="500" w:lineRule="exact"/>
        <w:ind w:left="1843" w:hanging="1269"/>
        <w:jc w:val="both"/>
        <w:rPr>
          <w:rFonts w:ascii="標楷體" w:hAnsi="標楷體"/>
          <w:b/>
          <w:sz w:val="32"/>
          <w:szCs w:val="32"/>
        </w:rPr>
      </w:pPr>
      <w:r w:rsidRPr="000A593A">
        <w:rPr>
          <w:rFonts w:ascii="標楷體" w:hAnsi="標楷體" w:hint="eastAsia"/>
          <w:b/>
          <w:sz w:val="32"/>
          <w:szCs w:val="32"/>
        </w:rPr>
        <w:t>二、本案</w:t>
      </w:r>
      <w:proofErr w:type="gramStart"/>
      <w:r w:rsidRPr="000A593A">
        <w:rPr>
          <w:rFonts w:hint="eastAsia"/>
          <w:b/>
          <w:sz w:val="32"/>
          <w:szCs w:val="32"/>
        </w:rPr>
        <w:t>採</w:t>
      </w:r>
      <w:proofErr w:type="gramEnd"/>
      <w:r w:rsidRPr="000A593A">
        <w:rPr>
          <w:rFonts w:hint="eastAsia"/>
          <w:b/>
          <w:sz w:val="32"/>
          <w:szCs w:val="32"/>
        </w:rPr>
        <w:t>分</w:t>
      </w:r>
      <w:r w:rsidR="00890477" w:rsidRPr="00890477">
        <w:rPr>
          <w:rFonts w:hint="eastAsia"/>
          <w:b/>
          <w:color w:val="FF0000"/>
          <w:sz w:val="32"/>
          <w:szCs w:val="32"/>
        </w:rPr>
        <w:t>12</w:t>
      </w:r>
      <w:r w:rsidR="00890477" w:rsidRPr="00890477">
        <w:rPr>
          <w:rFonts w:hint="eastAsia"/>
          <w:b/>
          <w:color w:val="FF0000"/>
          <w:sz w:val="32"/>
          <w:szCs w:val="32"/>
        </w:rPr>
        <w:t>期</w:t>
      </w:r>
      <w:r w:rsidR="00890477" w:rsidRPr="00890477">
        <w:rPr>
          <w:rFonts w:hint="eastAsia"/>
          <w:b/>
          <w:color w:val="FF0000"/>
          <w:sz w:val="32"/>
          <w:szCs w:val="32"/>
        </w:rPr>
        <w:t>(</w:t>
      </w:r>
      <w:r w:rsidR="00890477" w:rsidRPr="00890477">
        <w:rPr>
          <w:rFonts w:hint="eastAsia"/>
          <w:b/>
          <w:color w:val="FF0000"/>
          <w:sz w:val="32"/>
          <w:szCs w:val="32"/>
        </w:rPr>
        <w:t>每月</w:t>
      </w:r>
      <w:r w:rsidR="00890477" w:rsidRPr="00890477">
        <w:rPr>
          <w:rFonts w:hint="eastAsia"/>
          <w:b/>
          <w:color w:val="FF0000"/>
          <w:sz w:val="32"/>
          <w:szCs w:val="32"/>
        </w:rPr>
        <w:t>1</w:t>
      </w:r>
      <w:r w:rsidR="00890477" w:rsidRPr="00890477">
        <w:rPr>
          <w:rFonts w:hint="eastAsia"/>
          <w:b/>
          <w:color w:val="FF0000"/>
          <w:sz w:val="32"/>
          <w:szCs w:val="32"/>
        </w:rPr>
        <w:t>期</w:t>
      </w:r>
      <w:r w:rsidR="00890477" w:rsidRPr="00890477">
        <w:rPr>
          <w:rFonts w:hint="eastAsia"/>
          <w:b/>
          <w:color w:val="FF0000"/>
          <w:sz w:val="32"/>
          <w:szCs w:val="32"/>
        </w:rPr>
        <w:t>)</w:t>
      </w:r>
      <w:r w:rsidRPr="000A593A">
        <w:rPr>
          <w:rFonts w:hint="eastAsia"/>
          <w:b/>
          <w:sz w:val="32"/>
          <w:szCs w:val="32"/>
        </w:rPr>
        <w:t>付款方式辦理：</w:t>
      </w:r>
      <w:r w:rsidR="00A17152" w:rsidRPr="000A593A">
        <w:rPr>
          <w:rFonts w:ascii="標楷體" w:hAnsi="標楷體" w:hint="eastAsia"/>
          <w:b/>
          <w:sz w:val="32"/>
          <w:szCs w:val="32"/>
        </w:rPr>
        <w:t xml:space="preserve"> </w:t>
      </w:r>
    </w:p>
    <w:p w14:paraId="0F950D07" w14:textId="49181101" w:rsidR="009A13EB" w:rsidRDefault="00890477" w:rsidP="00890477">
      <w:pPr>
        <w:pStyle w:val="affa"/>
        <w:numPr>
          <w:ilvl w:val="0"/>
          <w:numId w:val="23"/>
        </w:numPr>
        <w:spacing w:line="460" w:lineRule="exact"/>
        <w:ind w:leftChars="0" w:left="1890" w:hanging="614"/>
        <w:rPr>
          <w:rStyle w:val="emailstyle15"/>
          <w:rFonts w:ascii="標楷體" w:eastAsia="標楷體" w:hAnsi="標楷體"/>
          <w:b/>
          <w:color w:val="auto"/>
          <w:sz w:val="28"/>
          <w:szCs w:val="28"/>
        </w:rPr>
      </w:pPr>
      <w:r w:rsidRPr="00890477">
        <w:rPr>
          <w:rStyle w:val="emailstyle15"/>
          <w:rFonts w:ascii="標楷體" w:eastAsia="標楷體" w:hAnsi="標楷體" w:hint="eastAsia"/>
          <w:b/>
          <w:color w:val="auto"/>
          <w:sz w:val="28"/>
          <w:szCs w:val="28"/>
        </w:rPr>
        <w:t>本案</w:t>
      </w:r>
      <w:proofErr w:type="gramStart"/>
      <w:r w:rsidRPr="00890477">
        <w:rPr>
          <w:rStyle w:val="emailstyle15"/>
          <w:rFonts w:ascii="標楷體" w:eastAsia="標楷體" w:hAnsi="標楷體" w:hint="eastAsia"/>
          <w:b/>
          <w:color w:val="auto"/>
          <w:sz w:val="28"/>
          <w:szCs w:val="28"/>
        </w:rPr>
        <w:t>採</w:t>
      </w:r>
      <w:proofErr w:type="gramEnd"/>
      <w:r w:rsidRPr="00890477">
        <w:rPr>
          <w:rStyle w:val="emailstyle15"/>
          <w:rFonts w:ascii="標楷體" w:eastAsia="標楷體" w:hAnsi="標楷體" w:hint="eastAsia"/>
          <w:b/>
          <w:color w:val="auto"/>
          <w:sz w:val="28"/>
          <w:szCs w:val="28"/>
        </w:rPr>
        <w:t>每月查驗（最後一期驗收）合格後付款方式辦理，每期付款</w:t>
      </w:r>
      <w:proofErr w:type="gramStart"/>
      <w:r w:rsidRPr="00890477">
        <w:rPr>
          <w:rStyle w:val="emailstyle15"/>
          <w:rFonts w:ascii="標楷體" w:eastAsia="標楷體" w:hAnsi="標楷體" w:hint="eastAsia"/>
          <w:b/>
          <w:color w:val="auto"/>
          <w:sz w:val="28"/>
          <w:szCs w:val="28"/>
        </w:rPr>
        <w:t>金額按決</w:t>
      </w:r>
      <w:proofErr w:type="gramEnd"/>
      <w:r w:rsidRPr="00890477">
        <w:rPr>
          <w:rStyle w:val="emailstyle15"/>
          <w:rFonts w:ascii="標楷體" w:eastAsia="標楷體" w:hAnsi="標楷體" w:hint="eastAsia"/>
          <w:b/>
          <w:color w:val="auto"/>
          <w:sz w:val="28"/>
          <w:szCs w:val="28"/>
        </w:rPr>
        <w:t>標金額平均於各月給付。</w:t>
      </w:r>
      <w:r w:rsidR="007E4762" w:rsidRPr="00875C21">
        <w:rPr>
          <w:rStyle w:val="emailstyle15"/>
          <w:rFonts w:ascii="標楷體" w:eastAsia="標楷體" w:hAnsi="標楷體" w:hint="eastAsia"/>
          <w:b/>
          <w:color w:val="auto"/>
          <w:sz w:val="28"/>
          <w:szCs w:val="28"/>
        </w:rPr>
        <w:t>每</w:t>
      </w:r>
      <w:r w:rsidR="00557AA9" w:rsidRPr="00875C21">
        <w:rPr>
          <w:rStyle w:val="emailstyle15"/>
          <w:rFonts w:ascii="標楷體" w:eastAsia="標楷體" w:hAnsi="標楷體" w:hint="eastAsia"/>
          <w:b/>
          <w:color w:val="auto"/>
          <w:sz w:val="28"/>
          <w:szCs w:val="28"/>
        </w:rPr>
        <w:t>期</w:t>
      </w:r>
      <w:r w:rsidR="007E4762" w:rsidRPr="00875C21">
        <w:rPr>
          <w:rStyle w:val="emailstyle15"/>
          <w:rFonts w:ascii="標楷體" w:eastAsia="標楷體" w:hAnsi="標楷體" w:hint="eastAsia"/>
          <w:b/>
          <w:color w:val="auto"/>
          <w:sz w:val="28"/>
          <w:szCs w:val="28"/>
        </w:rPr>
        <w:t>請款發票應於當月開立。</w:t>
      </w:r>
    </w:p>
    <w:p w14:paraId="03F96E99" w14:textId="59F42CE0" w:rsidR="00890477" w:rsidRPr="00875C21" w:rsidRDefault="00890477" w:rsidP="00890477">
      <w:pPr>
        <w:pStyle w:val="affa"/>
        <w:numPr>
          <w:ilvl w:val="0"/>
          <w:numId w:val="23"/>
        </w:numPr>
        <w:spacing w:line="460" w:lineRule="exact"/>
        <w:ind w:leftChars="0" w:left="1890" w:hanging="614"/>
        <w:rPr>
          <w:rStyle w:val="emailstyle15"/>
          <w:rFonts w:ascii="標楷體" w:eastAsia="標楷體" w:hAnsi="標楷體"/>
          <w:b/>
          <w:color w:val="auto"/>
          <w:sz w:val="28"/>
          <w:szCs w:val="28"/>
        </w:rPr>
      </w:pPr>
      <w:r w:rsidRPr="00890477">
        <w:rPr>
          <w:rStyle w:val="emailstyle15"/>
          <w:rFonts w:ascii="標楷體" w:eastAsia="標楷體" w:hAnsi="標楷體" w:hint="eastAsia"/>
          <w:b/>
          <w:color w:val="auto"/>
          <w:sz w:val="28"/>
        </w:rPr>
        <w:t>廠商應於次月10 日前提供下列文件(採用廠商表單並加蓋公司印)，送交本中心查驗（驗收）認定合格後，開立發票或收據請領該月份費用；中心得不定期查核派駐人員最近一期</w:t>
      </w:r>
      <w:proofErr w:type="gramStart"/>
      <w:r w:rsidRPr="00890477">
        <w:rPr>
          <w:rStyle w:val="emailstyle15"/>
          <w:rFonts w:ascii="標楷體" w:eastAsia="標楷體" w:hAnsi="標楷體" w:hint="eastAsia"/>
          <w:b/>
          <w:color w:val="auto"/>
          <w:sz w:val="28"/>
        </w:rPr>
        <w:t>勞</w:t>
      </w:r>
      <w:proofErr w:type="gramEnd"/>
      <w:r w:rsidRPr="00875C21">
        <w:rPr>
          <w:rStyle w:val="emailstyle15"/>
          <w:rFonts w:ascii="標楷體" w:eastAsia="標楷體" w:hAnsi="標楷體" w:hint="eastAsia"/>
          <w:b/>
          <w:color w:val="auto"/>
          <w:sz w:val="28"/>
        </w:rPr>
        <w:t>健保、勞退</w:t>
      </w:r>
      <w:proofErr w:type="gramStart"/>
      <w:r w:rsidRPr="00875C21">
        <w:rPr>
          <w:rStyle w:val="emailstyle15"/>
          <w:rFonts w:ascii="標楷體" w:eastAsia="標楷體" w:hAnsi="標楷體" w:hint="eastAsia"/>
          <w:b/>
          <w:color w:val="auto"/>
          <w:sz w:val="28"/>
        </w:rPr>
        <w:t>提</w:t>
      </w:r>
      <w:proofErr w:type="gramEnd"/>
      <w:r w:rsidRPr="00875C21">
        <w:rPr>
          <w:rStyle w:val="emailstyle15"/>
          <w:rFonts w:ascii="標楷體" w:eastAsia="標楷體" w:hAnsi="標楷體" w:hint="eastAsia"/>
          <w:b/>
          <w:color w:val="auto"/>
          <w:sz w:val="28"/>
        </w:rPr>
        <w:t>撥金繳款證明影本等資料：</w:t>
      </w:r>
    </w:p>
    <w:p w14:paraId="6AA95B57" w14:textId="77777777" w:rsidR="00890477" w:rsidRPr="00875C21" w:rsidRDefault="00890477" w:rsidP="00890477">
      <w:pPr>
        <w:pStyle w:val="affa"/>
        <w:numPr>
          <w:ilvl w:val="1"/>
          <w:numId w:val="23"/>
        </w:numPr>
        <w:spacing w:line="460" w:lineRule="exact"/>
        <w:ind w:leftChars="828" w:left="2326" w:hangingChars="121" w:hanging="339"/>
        <w:rPr>
          <w:rStyle w:val="emailstyle15"/>
          <w:rFonts w:ascii="標楷體" w:eastAsia="標楷體" w:hAnsi="標楷體"/>
          <w:b/>
          <w:color w:val="auto"/>
          <w:sz w:val="28"/>
        </w:rPr>
      </w:pPr>
      <w:r w:rsidRPr="00875C21">
        <w:rPr>
          <w:rStyle w:val="emailstyle15"/>
          <w:rFonts w:ascii="標楷體" w:eastAsia="標楷體" w:hAnsi="標楷體" w:hint="eastAsia"/>
          <w:b/>
          <w:color w:val="auto"/>
          <w:sz w:val="28"/>
        </w:rPr>
        <w:t>當月完成之服務確認單。</w:t>
      </w:r>
    </w:p>
    <w:p w14:paraId="7E21FDE8" w14:textId="77777777" w:rsidR="00890477" w:rsidRPr="00875C21" w:rsidRDefault="00890477" w:rsidP="00890477">
      <w:pPr>
        <w:pStyle w:val="affa"/>
        <w:numPr>
          <w:ilvl w:val="1"/>
          <w:numId w:val="23"/>
        </w:numPr>
        <w:spacing w:line="460" w:lineRule="exact"/>
        <w:ind w:leftChars="828" w:left="2326" w:hangingChars="121" w:hanging="339"/>
        <w:rPr>
          <w:rStyle w:val="emailstyle15"/>
          <w:rFonts w:ascii="標楷體" w:eastAsia="標楷體" w:hAnsi="標楷體"/>
          <w:b/>
          <w:color w:val="auto"/>
          <w:sz w:val="28"/>
        </w:rPr>
      </w:pPr>
      <w:r w:rsidRPr="00875C21">
        <w:rPr>
          <w:rStyle w:val="emailstyle15"/>
          <w:rFonts w:ascii="標楷體" w:eastAsia="標楷體" w:hAnsi="標楷體" w:hint="eastAsia"/>
          <w:b/>
          <w:color w:val="auto"/>
          <w:sz w:val="28"/>
        </w:rPr>
        <w:t>服務完成當月之清潔人員</w:t>
      </w:r>
      <w:proofErr w:type="gramStart"/>
      <w:r w:rsidRPr="00875C21">
        <w:rPr>
          <w:rStyle w:val="emailstyle15"/>
          <w:rFonts w:ascii="標楷體" w:eastAsia="標楷體" w:hAnsi="標楷體" w:hint="eastAsia"/>
          <w:b/>
          <w:color w:val="auto"/>
          <w:sz w:val="28"/>
        </w:rPr>
        <w:t>簽到退表</w:t>
      </w:r>
      <w:proofErr w:type="gramEnd"/>
      <w:r w:rsidRPr="00875C21">
        <w:rPr>
          <w:rStyle w:val="emailstyle15"/>
          <w:rFonts w:ascii="標楷體" w:eastAsia="標楷體" w:hAnsi="標楷體" w:hint="eastAsia"/>
          <w:b/>
          <w:color w:val="auto"/>
          <w:sz w:val="28"/>
        </w:rPr>
        <w:t>。</w:t>
      </w:r>
    </w:p>
    <w:p w14:paraId="79169D4C" w14:textId="77777777" w:rsidR="00890477" w:rsidRPr="00875C21" w:rsidRDefault="00890477" w:rsidP="00890477">
      <w:pPr>
        <w:pStyle w:val="affa"/>
        <w:numPr>
          <w:ilvl w:val="1"/>
          <w:numId w:val="23"/>
        </w:numPr>
        <w:spacing w:line="460" w:lineRule="exact"/>
        <w:ind w:leftChars="828" w:left="2326" w:hangingChars="121" w:hanging="339"/>
        <w:rPr>
          <w:rStyle w:val="emailstyle15"/>
          <w:rFonts w:ascii="標楷體" w:eastAsia="標楷體" w:hAnsi="標楷體"/>
          <w:b/>
          <w:color w:val="auto"/>
          <w:sz w:val="28"/>
        </w:rPr>
      </w:pPr>
      <w:r w:rsidRPr="00875C21">
        <w:rPr>
          <w:rStyle w:val="emailstyle15"/>
          <w:rFonts w:ascii="標楷體" w:eastAsia="標楷體" w:hAnsi="標楷體" w:hint="eastAsia"/>
          <w:b/>
          <w:color w:val="auto"/>
          <w:sz w:val="28"/>
        </w:rPr>
        <w:t>清潔人員當月薪資清冊。</w:t>
      </w:r>
    </w:p>
    <w:p w14:paraId="739D5BBA" w14:textId="063BC372" w:rsidR="00890477" w:rsidRPr="00875C21" w:rsidRDefault="00890477" w:rsidP="00890477">
      <w:pPr>
        <w:pStyle w:val="affa"/>
        <w:numPr>
          <w:ilvl w:val="1"/>
          <w:numId w:val="23"/>
        </w:numPr>
        <w:spacing w:line="460" w:lineRule="exact"/>
        <w:ind w:leftChars="828" w:left="2326" w:hangingChars="121" w:hanging="339"/>
        <w:rPr>
          <w:rStyle w:val="emailstyle15"/>
          <w:rFonts w:ascii="標楷體" w:eastAsia="標楷體" w:hAnsi="標楷體"/>
          <w:b/>
          <w:color w:val="auto"/>
          <w:sz w:val="28"/>
        </w:rPr>
      </w:pPr>
      <w:r w:rsidRPr="00875C21">
        <w:rPr>
          <w:rStyle w:val="emailstyle15"/>
          <w:rFonts w:ascii="標楷體" w:eastAsia="標楷體" w:hAnsi="標楷體" w:hint="eastAsia"/>
          <w:b/>
          <w:color w:val="auto"/>
          <w:sz w:val="28"/>
        </w:rPr>
        <w:t>廠商於第一次查驗時，應提交</w:t>
      </w:r>
      <w:r w:rsidR="00072117" w:rsidRPr="00875C21">
        <w:rPr>
          <w:rStyle w:val="emailstyle15"/>
          <w:rFonts w:ascii="標楷體" w:eastAsia="標楷體" w:hAnsi="標楷體" w:hint="eastAsia"/>
          <w:b/>
          <w:color w:val="auto"/>
          <w:sz w:val="28"/>
        </w:rPr>
        <w:t>保險單正本或保險機構出具之保險證明1份及繳費收據副本1份。</w:t>
      </w:r>
    </w:p>
    <w:p w14:paraId="18CA3682" w14:textId="5F21BD1A" w:rsidR="00890477" w:rsidRPr="00875C21" w:rsidRDefault="00890477" w:rsidP="00890477">
      <w:pPr>
        <w:pStyle w:val="affa"/>
        <w:numPr>
          <w:ilvl w:val="0"/>
          <w:numId w:val="23"/>
        </w:numPr>
        <w:spacing w:line="460" w:lineRule="exact"/>
        <w:ind w:leftChars="0" w:left="1890" w:hanging="614"/>
        <w:rPr>
          <w:rStyle w:val="emailstyle15"/>
          <w:rFonts w:ascii="標楷體" w:eastAsia="標楷體" w:hAnsi="標楷體"/>
          <w:b/>
          <w:color w:val="auto"/>
          <w:sz w:val="28"/>
          <w:szCs w:val="28"/>
        </w:rPr>
      </w:pPr>
      <w:r w:rsidRPr="00875C21">
        <w:rPr>
          <w:rStyle w:val="emailstyle15"/>
          <w:rFonts w:ascii="標楷體" w:eastAsia="標楷體" w:hAnsi="標楷體" w:hint="eastAsia"/>
          <w:b/>
          <w:color w:val="auto"/>
          <w:sz w:val="28"/>
        </w:rPr>
        <w:lastRenderedPageBreak/>
        <w:t>廠商如負有賠償責任或違約金給付義務，或因工作品質未符規定，遭中心監督或環保單位罰款時，本中心得於應付款中優先扣抵之；如有不足，得由履約保證金中扣抵或通知廠商繳納。</w:t>
      </w:r>
    </w:p>
    <w:p w14:paraId="72CE0337" w14:textId="21DC2F01" w:rsidR="0095021D" w:rsidRPr="00875C21" w:rsidRDefault="005C22C9" w:rsidP="00072117">
      <w:pPr>
        <w:pStyle w:val="a5"/>
        <w:numPr>
          <w:ilvl w:val="1"/>
          <w:numId w:val="4"/>
        </w:numPr>
        <w:snapToGrid w:val="0"/>
        <w:spacing w:line="500" w:lineRule="exact"/>
        <w:jc w:val="both"/>
        <w:rPr>
          <w:rFonts w:ascii="標楷體" w:hAnsi="標楷體" w:cs="Arial"/>
          <w:b/>
          <w:sz w:val="32"/>
          <w:szCs w:val="32"/>
        </w:rPr>
      </w:pPr>
      <w:r w:rsidRPr="00875C21">
        <w:rPr>
          <w:rStyle w:val="emailstyle15"/>
          <w:rFonts w:ascii="標楷體" w:eastAsia="標楷體" w:hAnsi="標楷體" w:hint="eastAsia"/>
          <w:b/>
          <w:color w:val="auto"/>
          <w:sz w:val="32"/>
          <w:szCs w:val="32"/>
        </w:rPr>
        <w:t>其他事項：</w:t>
      </w:r>
      <w:r w:rsidR="00072117" w:rsidRPr="00875C21">
        <w:rPr>
          <w:rFonts w:ascii="標楷體" w:hAnsi="標楷體" w:cs="Arial" w:hint="eastAsia"/>
          <w:b/>
          <w:sz w:val="32"/>
          <w:szCs w:val="32"/>
        </w:rPr>
        <w:t>無</w:t>
      </w:r>
      <w:r w:rsidRPr="00875C21">
        <w:rPr>
          <w:rFonts w:hint="eastAsia"/>
          <w:b/>
          <w:sz w:val="28"/>
          <w:szCs w:val="28"/>
        </w:rPr>
        <w:t>。</w:t>
      </w:r>
    </w:p>
    <w:p w14:paraId="645E4D8A" w14:textId="77777777" w:rsidR="00C94D93" w:rsidRDefault="00C94D93" w:rsidP="00D256C3">
      <w:pPr>
        <w:pStyle w:val="20"/>
        <w:spacing w:line="500" w:lineRule="exact"/>
        <w:rPr>
          <w:b/>
          <w:bCs/>
          <w:sz w:val="36"/>
        </w:rPr>
      </w:pPr>
    </w:p>
    <w:p w14:paraId="10D18B04" w14:textId="77777777" w:rsidR="00946842" w:rsidRDefault="00C94D93" w:rsidP="00D256C3">
      <w:pPr>
        <w:pStyle w:val="20"/>
        <w:spacing w:line="500" w:lineRule="exact"/>
        <w:ind w:left="840" w:hangingChars="233" w:hanging="840"/>
        <w:rPr>
          <w:b/>
          <w:bCs/>
          <w:sz w:val="36"/>
        </w:rPr>
      </w:pPr>
      <w:r>
        <w:rPr>
          <w:rFonts w:hint="eastAsia"/>
          <w:b/>
          <w:bCs/>
          <w:sz w:val="36"/>
        </w:rPr>
        <w:t>拾壹</w:t>
      </w:r>
      <w:r w:rsidR="00946842">
        <w:rPr>
          <w:rFonts w:hint="eastAsia"/>
          <w:b/>
          <w:bCs/>
          <w:sz w:val="36"/>
        </w:rPr>
        <w:t>、罰則</w:t>
      </w:r>
      <w:r>
        <w:rPr>
          <w:rFonts w:hint="eastAsia"/>
          <w:b/>
          <w:bCs/>
          <w:sz w:val="36"/>
        </w:rPr>
        <w:t>：</w:t>
      </w:r>
      <w:r w:rsidR="00147EBA">
        <w:rPr>
          <w:rFonts w:hint="eastAsia"/>
          <w:b/>
          <w:bCs/>
          <w:sz w:val="36"/>
        </w:rPr>
        <w:t>詳如本案契約書（草案）</w:t>
      </w:r>
    </w:p>
    <w:p w14:paraId="51CED0CC" w14:textId="77777777" w:rsidR="00C94D93" w:rsidRPr="00C94D93" w:rsidRDefault="00C94D93" w:rsidP="00D256C3">
      <w:pPr>
        <w:pStyle w:val="20"/>
        <w:spacing w:line="500" w:lineRule="exact"/>
        <w:ind w:left="652" w:hangingChars="233" w:hanging="652"/>
        <w:rPr>
          <w:sz w:val="28"/>
        </w:rPr>
      </w:pPr>
    </w:p>
    <w:p w14:paraId="062D12BB" w14:textId="77777777" w:rsidR="00C94D93" w:rsidRDefault="00C94D93" w:rsidP="00D256C3">
      <w:pPr>
        <w:pStyle w:val="20"/>
        <w:spacing w:line="500" w:lineRule="exact"/>
        <w:rPr>
          <w:b/>
          <w:bCs/>
          <w:sz w:val="36"/>
        </w:rPr>
      </w:pPr>
      <w:r>
        <w:rPr>
          <w:rFonts w:ascii="標楷體" w:hAnsi="標楷體" w:hint="eastAsia"/>
          <w:b/>
          <w:bCs/>
          <w:sz w:val="36"/>
        </w:rPr>
        <w:t>拾貳</w:t>
      </w:r>
      <w:r w:rsidR="00946842">
        <w:rPr>
          <w:rFonts w:ascii="標楷體" w:hAnsi="標楷體" w:hint="eastAsia"/>
          <w:b/>
          <w:bCs/>
          <w:sz w:val="36"/>
        </w:rPr>
        <w:t>、</w:t>
      </w:r>
      <w:r>
        <w:rPr>
          <w:rFonts w:hint="eastAsia"/>
          <w:b/>
          <w:bCs/>
          <w:sz w:val="36"/>
        </w:rPr>
        <w:t>其他相關事項</w:t>
      </w:r>
      <w:r w:rsidR="00523EA9">
        <w:rPr>
          <w:rFonts w:hint="eastAsia"/>
          <w:b/>
          <w:bCs/>
          <w:sz w:val="36"/>
        </w:rPr>
        <w:t>：</w:t>
      </w:r>
    </w:p>
    <w:p w14:paraId="0A3443A3" w14:textId="77777777" w:rsidR="0048509B" w:rsidRPr="00573ECE" w:rsidRDefault="00DD1F07" w:rsidP="00302588">
      <w:pPr>
        <w:pStyle w:val="21"/>
        <w:numPr>
          <w:ilvl w:val="0"/>
          <w:numId w:val="12"/>
        </w:numPr>
        <w:spacing w:line="500" w:lineRule="exact"/>
        <w:ind w:hanging="289"/>
        <w:rPr>
          <w:sz w:val="32"/>
          <w:szCs w:val="32"/>
        </w:rPr>
      </w:pPr>
      <w:r w:rsidRPr="00573ECE">
        <w:rPr>
          <w:rFonts w:hint="eastAsia"/>
          <w:b/>
          <w:sz w:val="32"/>
          <w:szCs w:val="32"/>
        </w:rPr>
        <w:t>本案投標廠商</w:t>
      </w:r>
      <w:r w:rsidRPr="00573ECE">
        <w:rPr>
          <w:rFonts w:hint="eastAsia"/>
          <w:b/>
          <w:sz w:val="32"/>
          <w:szCs w:val="32"/>
          <w:u w:val="single"/>
        </w:rPr>
        <w:t>投標文件</w:t>
      </w:r>
      <w:r w:rsidRPr="00573ECE">
        <w:rPr>
          <w:rFonts w:hint="eastAsia"/>
          <w:b/>
          <w:sz w:val="32"/>
          <w:szCs w:val="32"/>
        </w:rPr>
        <w:t>應包括下列內容</w:t>
      </w:r>
      <w:r w:rsidR="0048509B" w:rsidRPr="00553125">
        <w:rPr>
          <w:rFonts w:hint="eastAsia"/>
          <w:b/>
        </w:rPr>
        <w:t>（請依本案投標須知辦理）</w:t>
      </w:r>
      <w:r w:rsidR="0048509B" w:rsidRPr="00573ECE">
        <w:rPr>
          <w:rFonts w:hint="eastAsia"/>
          <w:b/>
          <w:sz w:val="32"/>
          <w:szCs w:val="32"/>
        </w:rPr>
        <w:t>：</w:t>
      </w:r>
    </w:p>
    <w:p w14:paraId="1213846E" w14:textId="77777777" w:rsidR="0048509B" w:rsidRDefault="0048509B" w:rsidP="0048509B">
      <w:pPr>
        <w:pStyle w:val="21"/>
        <w:spacing w:line="500" w:lineRule="exact"/>
        <w:ind w:left="960"/>
        <w:rPr>
          <w:b/>
        </w:rPr>
      </w:pPr>
      <w:r>
        <w:rPr>
          <w:rFonts w:hint="eastAsia"/>
          <w:b/>
        </w:rPr>
        <w:t>（一）</w:t>
      </w:r>
      <w:r w:rsidRPr="00553125">
        <w:rPr>
          <w:rFonts w:hint="eastAsia"/>
          <w:b/>
        </w:rPr>
        <w:t>投標廠商之資格文件。</w:t>
      </w:r>
    </w:p>
    <w:p w14:paraId="11CC3CFE" w14:textId="77777777" w:rsidR="00F9235D" w:rsidRDefault="0048509B" w:rsidP="00F9235D">
      <w:pPr>
        <w:pStyle w:val="21"/>
        <w:spacing w:line="500" w:lineRule="exact"/>
        <w:ind w:left="960"/>
        <w:rPr>
          <w:b/>
        </w:rPr>
      </w:pPr>
      <w:r>
        <w:rPr>
          <w:rFonts w:hint="eastAsia"/>
          <w:b/>
        </w:rPr>
        <w:t>（二）</w:t>
      </w:r>
      <w:r w:rsidR="00F9235D" w:rsidRPr="00740DA7">
        <w:rPr>
          <w:rFonts w:hint="eastAsia"/>
          <w:b/>
          <w:color w:val="FF0000"/>
          <w:szCs w:val="28"/>
        </w:rPr>
        <w:t>投標廠商聲明書</w:t>
      </w:r>
      <w:r w:rsidR="00F9235D">
        <w:rPr>
          <w:rFonts w:hint="eastAsia"/>
          <w:b/>
          <w:color w:val="FF0000"/>
          <w:szCs w:val="28"/>
        </w:rPr>
        <w:t>。</w:t>
      </w:r>
    </w:p>
    <w:p w14:paraId="634C8542" w14:textId="77777777" w:rsidR="0048509B" w:rsidRPr="0041249F" w:rsidRDefault="0048509B" w:rsidP="0048509B">
      <w:pPr>
        <w:pStyle w:val="a5"/>
        <w:snapToGrid w:val="0"/>
        <w:spacing w:line="500" w:lineRule="exact"/>
        <w:ind w:leftChars="472" w:left="1701" w:hangingChars="189" w:hanging="568"/>
        <w:jc w:val="both"/>
        <w:rPr>
          <w:rStyle w:val="emailstyle15"/>
          <w:rFonts w:ascii="標楷體" w:eastAsia="標楷體" w:hAnsi="標楷體"/>
          <w:b/>
          <w:color w:val="FF0000"/>
          <w:sz w:val="28"/>
          <w:szCs w:val="28"/>
        </w:rPr>
      </w:pPr>
      <w:r>
        <w:rPr>
          <w:rFonts w:hint="eastAsia"/>
          <w:b/>
        </w:rPr>
        <w:t>(</w:t>
      </w:r>
      <w:r>
        <w:rPr>
          <w:rFonts w:hint="eastAsia"/>
          <w:b/>
        </w:rPr>
        <w:t>三</w:t>
      </w:r>
      <w:r>
        <w:rPr>
          <w:rFonts w:hint="eastAsia"/>
          <w:b/>
        </w:rPr>
        <w:t>)</w:t>
      </w:r>
      <w:r w:rsidR="00F9235D">
        <w:rPr>
          <w:rFonts w:hint="eastAsia"/>
          <w:b/>
        </w:rPr>
        <w:t xml:space="preserve"> </w:t>
      </w:r>
      <w:r w:rsidR="00F9235D" w:rsidRPr="00740DA7">
        <w:rPr>
          <w:rFonts w:ascii="標楷體" w:hAnsi="標楷體" w:hint="eastAsia"/>
          <w:b/>
          <w:color w:val="FF0000"/>
          <w:sz w:val="28"/>
          <w:szCs w:val="28"/>
        </w:rPr>
        <w:t>招標投標及契約文件(三用文件)。</w:t>
      </w:r>
    </w:p>
    <w:p w14:paraId="09A11C88" w14:textId="77777777" w:rsidR="0048509B" w:rsidRPr="00740DA7" w:rsidRDefault="0048509B" w:rsidP="0048509B">
      <w:pPr>
        <w:pStyle w:val="71"/>
        <w:spacing w:line="400" w:lineRule="exact"/>
        <w:ind w:leftChars="50" w:left="120" w:firstLineChars="300" w:firstLine="841"/>
        <w:jc w:val="both"/>
        <w:textDirection w:val="lrTbV"/>
        <w:rPr>
          <w:rFonts w:ascii="標楷體" w:eastAsia="標楷體" w:hAnsi="標楷體"/>
          <w:b/>
          <w:color w:val="FF0000"/>
          <w:spacing w:val="0"/>
          <w:sz w:val="28"/>
          <w:szCs w:val="28"/>
        </w:rPr>
      </w:pPr>
      <w:r w:rsidRPr="00786542">
        <w:rPr>
          <w:rFonts w:ascii="標楷體" w:eastAsia="標楷體" w:hAnsi="標楷體" w:hint="eastAsia"/>
          <w:b/>
          <w:spacing w:val="0"/>
          <w:kern w:val="2"/>
          <w:sz w:val="28"/>
          <w:szCs w:val="24"/>
        </w:rPr>
        <w:t>（</w:t>
      </w:r>
      <w:r>
        <w:rPr>
          <w:rFonts w:ascii="標楷體" w:eastAsia="標楷體" w:hAnsi="標楷體" w:hint="eastAsia"/>
          <w:b/>
          <w:spacing w:val="0"/>
          <w:kern w:val="2"/>
          <w:sz w:val="28"/>
          <w:szCs w:val="24"/>
        </w:rPr>
        <w:t>四</w:t>
      </w:r>
      <w:r w:rsidRPr="00786542">
        <w:rPr>
          <w:rFonts w:ascii="標楷體" w:eastAsia="標楷體" w:hAnsi="標楷體" w:hint="eastAsia"/>
          <w:b/>
          <w:spacing w:val="0"/>
          <w:kern w:val="2"/>
          <w:sz w:val="28"/>
          <w:szCs w:val="24"/>
        </w:rPr>
        <w:t>）</w:t>
      </w:r>
      <w:r w:rsidR="00F9235D" w:rsidRPr="00F9235D">
        <w:rPr>
          <w:rFonts w:ascii="標楷體" w:eastAsia="標楷體" w:hAnsi="標楷體" w:hint="eastAsia"/>
          <w:b/>
          <w:sz w:val="28"/>
          <w:szCs w:val="28"/>
        </w:rPr>
        <w:t>標價清單。</w:t>
      </w:r>
    </w:p>
    <w:p w14:paraId="04D041EF" w14:textId="0E2E73EF" w:rsidR="0048509B" w:rsidRPr="00875C21" w:rsidRDefault="0048509B" w:rsidP="000F355D">
      <w:pPr>
        <w:pStyle w:val="21"/>
        <w:spacing w:line="500" w:lineRule="exact"/>
        <w:ind w:leftChars="414" w:left="1843" w:hangingChars="303" w:hanging="849"/>
        <w:rPr>
          <w:b/>
        </w:rPr>
      </w:pPr>
      <w:r>
        <w:rPr>
          <w:rFonts w:hint="eastAsia"/>
          <w:b/>
        </w:rPr>
        <w:t>（五）</w:t>
      </w:r>
      <w:r w:rsidR="00F9235D" w:rsidRPr="00DD1F07">
        <w:rPr>
          <w:rFonts w:hint="eastAsia"/>
          <w:b/>
        </w:rPr>
        <w:t>投標廠商之服務建議書（企劃書）（</w:t>
      </w:r>
      <w:r w:rsidR="00F9235D" w:rsidRPr="00875C21">
        <w:rPr>
          <w:rFonts w:hint="eastAsia"/>
          <w:b/>
          <w:color w:val="FF0000"/>
        </w:rPr>
        <w:t>一式</w:t>
      </w:r>
      <w:r w:rsidR="00072117" w:rsidRPr="00875C21">
        <w:rPr>
          <w:rFonts w:hint="eastAsia"/>
          <w:b/>
          <w:color w:val="FF0000"/>
        </w:rPr>
        <w:t>8</w:t>
      </w:r>
      <w:r w:rsidR="00F9235D" w:rsidRPr="00875C21">
        <w:rPr>
          <w:rFonts w:hint="eastAsia"/>
          <w:b/>
          <w:color w:val="FF0000"/>
        </w:rPr>
        <w:t>份</w:t>
      </w:r>
      <w:r w:rsidR="00F9235D" w:rsidRPr="00875C21">
        <w:rPr>
          <w:rFonts w:hint="eastAsia"/>
          <w:b/>
        </w:rPr>
        <w:t>）</w:t>
      </w:r>
      <w:r w:rsidR="00F9235D" w:rsidRPr="00875C21">
        <w:rPr>
          <w:rFonts w:hint="eastAsia"/>
          <w:spacing w:val="14"/>
          <w:kern w:val="0"/>
          <w:szCs w:val="28"/>
        </w:rPr>
        <w:t>【其中一份請勿裝訂，以利複製】</w:t>
      </w:r>
      <w:r w:rsidR="00F9235D" w:rsidRPr="00875C21">
        <w:rPr>
          <w:rFonts w:hint="eastAsia"/>
          <w:b/>
        </w:rPr>
        <w:t>。</w:t>
      </w:r>
    </w:p>
    <w:p w14:paraId="2CD2E5B1" w14:textId="53B964C0" w:rsidR="0094261E" w:rsidRPr="0094261E" w:rsidRDefault="0094261E" w:rsidP="000F355D">
      <w:pPr>
        <w:pStyle w:val="21"/>
        <w:spacing w:line="500" w:lineRule="exact"/>
        <w:ind w:leftChars="414" w:left="1843" w:hangingChars="303" w:hanging="849"/>
        <w:rPr>
          <w:b/>
        </w:rPr>
      </w:pPr>
      <w:r w:rsidRPr="00875C21">
        <w:rPr>
          <w:rFonts w:hint="eastAsia"/>
          <w:b/>
        </w:rPr>
        <w:t>（六）</w:t>
      </w:r>
      <w:r w:rsidR="00C01DFC" w:rsidRPr="00875C21">
        <w:rPr>
          <w:rFonts w:hint="eastAsia"/>
          <w:b/>
        </w:rPr>
        <w:t>■</w:t>
      </w:r>
      <w:r w:rsidRPr="00875C21">
        <w:rPr>
          <w:rFonts w:hint="eastAsia"/>
          <w:b/>
        </w:rPr>
        <w:t>投標廠商非「大陸地區廠商」、「第三地區含陸資成分廠商」及「經濟部投資審議司公告之陸資資訊服務業者」之證明。</w:t>
      </w:r>
    </w:p>
    <w:p w14:paraId="447E2DF7" w14:textId="77777777" w:rsidR="00DD1F07" w:rsidRPr="00573ECE" w:rsidRDefault="00DD1F07" w:rsidP="00302588">
      <w:pPr>
        <w:pStyle w:val="21"/>
        <w:numPr>
          <w:ilvl w:val="0"/>
          <w:numId w:val="12"/>
        </w:numPr>
        <w:spacing w:line="500" w:lineRule="exact"/>
        <w:ind w:hanging="289"/>
        <w:rPr>
          <w:b/>
          <w:sz w:val="32"/>
          <w:szCs w:val="32"/>
        </w:rPr>
      </w:pPr>
      <w:r w:rsidRPr="00573ECE">
        <w:rPr>
          <w:rFonts w:hint="eastAsia"/>
          <w:sz w:val="32"/>
          <w:szCs w:val="32"/>
        </w:rPr>
        <w:t>廠商投標時，</w:t>
      </w:r>
      <w:r w:rsidRPr="00573ECE">
        <w:rPr>
          <w:rFonts w:hint="eastAsia"/>
          <w:b/>
          <w:sz w:val="32"/>
          <w:szCs w:val="32"/>
        </w:rPr>
        <w:t>請將</w:t>
      </w:r>
      <w:r w:rsidR="008D0CED" w:rsidRPr="00573ECE">
        <w:rPr>
          <w:rFonts w:hint="eastAsia"/>
          <w:b/>
          <w:sz w:val="32"/>
          <w:szCs w:val="32"/>
        </w:rPr>
        <w:t>前</w:t>
      </w:r>
      <w:r w:rsidR="00AC15C0" w:rsidRPr="00573ECE">
        <w:rPr>
          <w:rFonts w:hint="eastAsia"/>
          <w:b/>
          <w:sz w:val="32"/>
          <w:szCs w:val="32"/>
        </w:rPr>
        <w:t>條所列</w:t>
      </w:r>
      <w:r w:rsidR="008D0CED" w:rsidRPr="00573ECE">
        <w:rPr>
          <w:rFonts w:hint="eastAsia"/>
          <w:b/>
          <w:sz w:val="32"/>
          <w:szCs w:val="32"/>
          <w:u w:val="single"/>
        </w:rPr>
        <w:t>投標文件</w:t>
      </w:r>
      <w:r w:rsidRPr="00573ECE">
        <w:rPr>
          <w:rFonts w:hint="eastAsia"/>
          <w:b/>
          <w:sz w:val="32"/>
          <w:szCs w:val="32"/>
        </w:rPr>
        <w:t>裝入不透明容器（封套）密封，</w:t>
      </w:r>
      <w:r w:rsidRPr="00573ECE">
        <w:rPr>
          <w:rFonts w:hint="eastAsia"/>
          <w:sz w:val="32"/>
          <w:szCs w:val="32"/>
        </w:rPr>
        <w:t>並</w:t>
      </w:r>
      <w:r w:rsidR="001D2BE4" w:rsidRPr="00573ECE">
        <w:rPr>
          <w:rFonts w:hint="eastAsia"/>
          <w:sz w:val="32"/>
          <w:szCs w:val="32"/>
        </w:rPr>
        <w:t>於截止投標期限前</w:t>
      </w:r>
      <w:r w:rsidRPr="00573ECE">
        <w:rPr>
          <w:rFonts w:hint="eastAsia"/>
          <w:sz w:val="32"/>
          <w:szCs w:val="32"/>
        </w:rPr>
        <w:t>以掛號</w:t>
      </w:r>
      <w:r w:rsidR="001D2BE4" w:rsidRPr="00573ECE">
        <w:rPr>
          <w:rFonts w:hint="eastAsia"/>
          <w:sz w:val="32"/>
          <w:szCs w:val="32"/>
        </w:rPr>
        <w:t>、快遞或專人親送等方式</w:t>
      </w:r>
      <w:r w:rsidR="002C0AC7" w:rsidRPr="00573ECE">
        <w:rPr>
          <w:rFonts w:hint="eastAsia"/>
          <w:sz w:val="32"/>
          <w:szCs w:val="32"/>
        </w:rPr>
        <w:t>送達</w:t>
      </w:r>
      <w:r w:rsidR="00B30AC4">
        <w:rPr>
          <w:rFonts w:hint="eastAsia"/>
          <w:sz w:val="32"/>
          <w:szCs w:val="32"/>
        </w:rPr>
        <w:t>本中心</w:t>
      </w:r>
      <w:r w:rsidR="002C0AC7" w:rsidRPr="004178F8">
        <w:rPr>
          <w:rFonts w:hint="eastAsia"/>
          <w:b/>
          <w:sz w:val="32"/>
          <w:szCs w:val="32"/>
        </w:rPr>
        <w:t>【</w:t>
      </w:r>
      <w:r w:rsidR="00D00190">
        <w:rPr>
          <w:rFonts w:hint="eastAsia"/>
          <w:b/>
          <w:sz w:val="32"/>
          <w:szCs w:val="32"/>
        </w:rPr>
        <w:t>財團法人醫藥品查驗中心</w:t>
      </w:r>
      <w:r w:rsidR="002C0AC7" w:rsidRPr="004178F8">
        <w:rPr>
          <w:rFonts w:hint="eastAsia"/>
          <w:b/>
          <w:sz w:val="32"/>
          <w:szCs w:val="32"/>
        </w:rPr>
        <w:t>（</w:t>
      </w:r>
      <w:bookmarkStart w:id="5" w:name="_Hlk167632811"/>
      <w:r w:rsidR="00537AF1" w:rsidRPr="00537AF1">
        <w:rPr>
          <w:rFonts w:hint="eastAsia"/>
          <w:b/>
          <w:sz w:val="32"/>
          <w:szCs w:val="32"/>
        </w:rPr>
        <w:t>台北市南港區忠孝東路六段465號3樓</w:t>
      </w:r>
      <w:bookmarkEnd w:id="5"/>
      <w:r w:rsidR="002C0AC7" w:rsidRPr="004178F8">
        <w:rPr>
          <w:rFonts w:hint="eastAsia"/>
          <w:b/>
          <w:sz w:val="32"/>
          <w:szCs w:val="32"/>
        </w:rPr>
        <w:t>）】</w:t>
      </w:r>
      <w:r w:rsidR="002C0AC7" w:rsidRPr="00573ECE">
        <w:rPr>
          <w:rFonts w:hint="eastAsia"/>
          <w:sz w:val="32"/>
          <w:szCs w:val="32"/>
        </w:rPr>
        <w:t>，</w:t>
      </w:r>
      <w:r w:rsidR="00FD0CEA" w:rsidRPr="00C01DFC">
        <w:rPr>
          <w:rFonts w:hint="eastAsia"/>
          <w:b/>
          <w:sz w:val="32"/>
          <w:szCs w:val="32"/>
        </w:rPr>
        <w:t>逾時</w:t>
      </w:r>
      <w:proofErr w:type="gramStart"/>
      <w:r w:rsidR="00FD0CEA" w:rsidRPr="00C01DFC">
        <w:rPr>
          <w:rFonts w:hint="eastAsia"/>
          <w:b/>
          <w:sz w:val="32"/>
          <w:szCs w:val="32"/>
        </w:rPr>
        <w:t>送達者概不受理</w:t>
      </w:r>
      <w:proofErr w:type="gramEnd"/>
      <w:r w:rsidR="00FD0CEA" w:rsidRPr="00C01DFC">
        <w:rPr>
          <w:b/>
          <w:sz w:val="32"/>
          <w:szCs w:val="32"/>
        </w:rPr>
        <w:t>，</w:t>
      </w:r>
      <w:r w:rsidR="00273367" w:rsidRPr="00C01DFC">
        <w:rPr>
          <w:rFonts w:hint="eastAsia"/>
          <w:b/>
          <w:sz w:val="32"/>
          <w:szCs w:val="32"/>
        </w:rPr>
        <w:t>投</w:t>
      </w:r>
      <w:r w:rsidRPr="00C01DFC">
        <w:rPr>
          <w:rFonts w:hint="eastAsia"/>
          <w:sz w:val="32"/>
          <w:szCs w:val="32"/>
        </w:rPr>
        <w:t>標信封上應註明「本案</w:t>
      </w:r>
      <w:proofErr w:type="gramStart"/>
      <w:r w:rsidRPr="00C01DFC">
        <w:rPr>
          <w:rFonts w:hint="eastAsia"/>
          <w:sz w:val="32"/>
          <w:szCs w:val="32"/>
        </w:rPr>
        <w:t>採購案</w:t>
      </w:r>
      <w:proofErr w:type="gramEnd"/>
      <w:r w:rsidRPr="00C01DFC">
        <w:rPr>
          <w:rFonts w:hint="eastAsia"/>
          <w:sz w:val="32"/>
          <w:szCs w:val="32"/>
        </w:rPr>
        <w:t>名</w:t>
      </w:r>
      <w:r w:rsidRPr="00573ECE">
        <w:rPr>
          <w:rFonts w:hint="eastAsia"/>
          <w:sz w:val="32"/>
          <w:szCs w:val="32"/>
        </w:rPr>
        <w:t>」、「案號」及「投標廠商名稱」、「地址」。</w:t>
      </w:r>
      <w:r w:rsidR="00A354CB" w:rsidRPr="00573ECE">
        <w:rPr>
          <w:rFonts w:hint="eastAsia"/>
          <w:b/>
          <w:sz w:val="32"/>
          <w:szCs w:val="32"/>
        </w:rPr>
        <w:t>凡未載明</w:t>
      </w:r>
      <w:proofErr w:type="gramStart"/>
      <w:r w:rsidR="00A354CB" w:rsidRPr="00573ECE">
        <w:rPr>
          <w:rFonts w:hint="eastAsia"/>
          <w:b/>
          <w:sz w:val="32"/>
          <w:szCs w:val="32"/>
        </w:rPr>
        <w:t>採購案名</w:t>
      </w:r>
      <w:proofErr w:type="gramEnd"/>
      <w:r w:rsidR="00A354CB" w:rsidRPr="00573ECE">
        <w:rPr>
          <w:rFonts w:hint="eastAsia"/>
          <w:b/>
          <w:sz w:val="32"/>
          <w:szCs w:val="32"/>
        </w:rPr>
        <w:t>、案號及投標廠商名稱</w:t>
      </w:r>
      <w:r w:rsidR="00605C15">
        <w:rPr>
          <w:rFonts w:hint="eastAsia"/>
          <w:b/>
          <w:sz w:val="32"/>
          <w:szCs w:val="32"/>
        </w:rPr>
        <w:t>、地址</w:t>
      </w:r>
      <w:r w:rsidR="00ED6BB3" w:rsidRPr="00573ECE">
        <w:rPr>
          <w:rFonts w:hint="eastAsia"/>
          <w:b/>
          <w:sz w:val="32"/>
          <w:szCs w:val="32"/>
        </w:rPr>
        <w:t>，以</w:t>
      </w:r>
      <w:r w:rsidR="00A354CB" w:rsidRPr="00573ECE">
        <w:rPr>
          <w:rFonts w:hint="eastAsia"/>
          <w:b/>
          <w:sz w:val="32"/>
          <w:szCs w:val="32"/>
        </w:rPr>
        <w:t>致無法判別</w:t>
      </w:r>
      <w:r w:rsidR="00ED6BB3" w:rsidRPr="00573ECE">
        <w:rPr>
          <w:rFonts w:hint="eastAsia"/>
          <w:b/>
          <w:sz w:val="32"/>
          <w:szCs w:val="32"/>
        </w:rPr>
        <w:t>為本標案</w:t>
      </w:r>
      <w:r w:rsidR="00A354CB" w:rsidRPr="00573ECE">
        <w:rPr>
          <w:rFonts w:hint="eastAsia"/>
          <w:b/>
          <w:sz w:val="32"/>
          <w:szCs w:val="32"/>
        </w:rPr>
        <w:t>者，皆視為無效標。</w:t>
      </w:r>
    </w:p>
    <w:p w14:paraId="6D68D3B9" w14:textId="1B7A990C" w:rsidR="00E24ACB" w:rsidRPr="00C01DFC" w:rsidRDefault="00DD1F07" w:rsidP="00C01DFC">
      <w:pPr>
        <w:pStyle w:val="21"/>
        <w:numPr>
          <w:ilvl w:val="0"/>
          <w:numId w:val="12"/>
        </w:numPr>
        <w:spacing w:line="500" w:lineRule="exact"/>
        <w:ind w:leftChars="216" w:left="1132" w:hangingChars="192" w:hanging="614"/>
        <w:rPr>
          <w:sz w:val="32"/>
          <w:szCs w:val="32"/>
        </w:rPr>
      </w:pPr>
      <w:r w:rsidRPr="00537AF1">
        <w:rPr>
          <w:rFonts w:hint="eastAsia"/>
          <w:sz w:val="32"/>
          <w:szCs w:val="32"/>
        </w:rPr>
        <w:t>本案報價應含各細項費用及一切稅賦。</w:t>
      </w:r>
    </w:p>
    <w:p w14:paraId="698F61AE" w14:textId="4D7707D8" w:rsidR="00DD1F07" w:rsidRPr="00072117" w:rsidRDefault="00DD1F07" w:rsidP="00072117">
      <w:pPr>
        <w:pStyle w:val="affa"/>
        <w:numPr>
          <w:ilvl w:val="0"/>
          <w:numId w:val="12"/>
        </w:numPr>
        <w:tabs>
          <w:tab w:val="left" w:pos="360"/>
          <w:tab w:val="left" w:pos="540"/>
        </w:tabs>
        <w:snapToGrid w:val="0"/>
        <w:spacing w:line="500" w:lineRule="exact"/>
        <w:ind w:leftChars="0" w:left="784" w:hanging="280"/>
        <w:rPr>
          <w:rFonts w:ascii="標楷體" w:eastAsia="標楷體" w:hAnsi="標楷體"/>
          <w:b/>
        </w:rPr>
      </w:pPr>
      <w:r w:rsidRPr="00072117">
        <w:rPr>
          <w:rFonts w:ascii="標楷體" w:eastAsia="標楷體" w:hAnsi="標楷體" w:cs="Arial Unicode MS" w:hint="eastAsia"/>
          <w:sz w:val="32"/>
          <w:szCs w:val="32"/>
        </w:rPr>
        <w:t>得標廠商之專業服務成果，如侵害第3人合法權益時，由廠商負責處理，並承擔一切責任。</w:t>
      </w:r>
    </w:p>
    <w:p w14:paraId="3CA34B9E" w14:textId="1EC8A92A" w:rsidR="00DD1F07" w:rsidRPr="00072117" w:rsidRDefault="00DD1F07" w:rsidP="00072117">
      <w:pPr>
        <w:pStyle w:val="affa"/>
        <w:numPr>
          <w:ilvl w:val="0"/>
          <w:numId w:val="12"/>
        </w:numPr>
        <w:tabs>
          <w:tab w:val="left" w:pos="360"/>
          <w:tab w:val="left" w:pos="540"/>
        </w:tabs>
        <w:snapToGrid w:val="0"/>
        <w:spacing w:line="500" w:lineRule="exact"/>
        <w:ind w:leftChars="0" w:left="784" w:hanging="280"/>
        <w:rPr>
          <w:rFonts w:ascii="標楷體" w:eastAsia="標楷體" w:hAnsi="標楷體"/>
          <w:b/>
        </w:rPr>
      </w:pPr>
      <w:r w:rsidRPr="00072117">
        <w:rPr>
          <w:rFonts w:ascii="標楷體" w:eastAsia="標楷體" w:hAnsi="標楷體" w:hint="eastAsia"/>
          <w:sz w:val="32"/>
          <w:szCs w:val="32"/>
        </w:rPr>
        <w:lastRenderedPageBreak/>
        <w:t>本案</w:t>
      </w:r>
      <w:r w:rsidR="00D00190" w:rsidRPr="00072117">
        <w:rPr>
          <w:rFonts w:ascii="標楷體" w:eastAsia="標楷體" w:hAnsi="標楷體" w:hint="eastAsia"/>
          <w:sz w:val="32"/>
          <w:szCs w:val="32"/>
        </w:rPr>
        <w:t>需求規格說明書</w:t>
      </w:r>
      <w:r w:rsidRPr="00072117">
        <w:rPr>
          <w:rFonts w:ascii="標楷體" w:eastAsia="標楷體" w:hAnsi="標楷體" w:hint="eastAsia"/>
          <w:sz w:val="32"/>
          <w:szCs w:val="32"/>
        </w:rPr>
        <w:t>及廠商服務建議書（企</w:t>
      </w:r>
      <w:r w:rsidR="001672A1" w:rsidRPr="00072117">
        <w:rPr>
          <w:rFonts w:ascii="標楷體" w:eastAsia="標楷體" w:hAnsi="標楷體" w:hint="eastAsia"/>
          <w:sz w:val="32"/>
          <w:szCs w:val="32"/>
        </w:rPr>
        <w:t>劃</w:t>
      </w:r>
      <w:r w:rsidRPr="00072117">
        <w:rPr>
          <w:rFonts w:ascii="標楷體" w:eastAsia="標楷體" w:hAnsi="標楷體" w:hint="eastAsia"/>
          <w:sz w:val="32"/>
          <w:szCs w:val="32"/>
        </w:rPr>
        <w:t>書）</w:t>
      </w:r>
      <w:r w:rsidR="00BD4699" w:rsidRPr="00072117">
        <w:rPr>
          <w:rFonts w:ascii="標楷體" w:eastAsia="標楷體" w:hAnsi="標楷體" w:hint="eastAsia"/>
          <w:sz w:val="32"/>
          <w:szCs w:val="32"/>
        </w:rPr>
        <w:t>之內容</w:t>
      </w:r>
      <w:r w:rsidRPr="00072117">
        <w:rPr>
          <w:rFonts w:ascii="標楷體" w:eastAsia="標楷體" w:hAnsi="標楷體" w:hint="eastAsia"/>
          <w:sz w:val="32"/>
          <w:szCs w:val="32"/>
        </w:rPr>
        <w:t>，決標後均</w:t>
      </w:r>
      <w:r w:rsidR="00BD4699" w:rsidRPr="00072117">
        <w:rPr>
          <w:rFonts w:ascii="標楷體" w:eastAsia="標楷體" w:hAnsi="標楷體" w:hint="eastAsia"/>
          <w:sz w:val="32"/>
          <w:szCs w:val="32"/>
        </w:rPr>
        <w:t>視為契約之一部分，非因不可抗力之因素，經契</w:t>
      </w:r>
      <w:r w:rsidRPr="00072117">
        <w:rPr>
          <w:rFonts w:ascii="標楷體" w:eastAsia="標楷體" w:hAnsi="標楷體" w:hint="eastAsia"/>
          <w:sz w:val="32"/>
          <w:szCs w:val="32"/>
        </w:rPr>
        <w:t>約雙方書面同意，不得變更。</w:t>
      </w:r>
    </w:p>
    <w:p w14:paraId="5F98CC74" w14:textId="0456FB8B" w:rsidR="00BD4699" w:rsidRPr="00072117" w:rsidRDefault="003B2E93" w:rsidP="00072117">
      <w:pPr>
        <w:pStyle w:val="affa"/>
        <w:numPr>
          <w:ilvl w:val="0"/>
          <w:numId w:val="12"/>
        </w:numPr>
        <w:tabs>
          <w:tab w:val="left" w:pos="360"/>
          <w:tab w:val="left" w:pos="540"/>
        </w:tabs>
        <w:snapToGrid w:val="0"/>
        <w:spacing w:line="500" w:lineRule="exact"/>
        <w:ind w:leftChars="0" w:left="784" w:hanging="280"/>
        <w:rPr>
          <w:rFonts w:ascii="標楷體" w:eastAsia="標楷體" w:hAnsi="標楷體"/>
          <w:b/>
        </w:rPr>
      </w:pPr>
      <w:r w:rsidRPr="00072117">
        <w:rPr>
          <w:rFonts w:ascii="標楷體" w:eastAsia="標楷體" w:hAnsi="標楷體" w:hint="eastAsia"/>
          <w:sz w:val="32"/>
          <w:szCs w:val="32"/>
        </w:rPr>
        <w:t>本案經費係屬</w:t>
      </w:r>
      <w:proofErr w:type="gramStart"/>
      <w:r w:rsidR="00C01DFC" w:rsidRPr="00875C21">
        <w:rPr>
          <w:rFonts w:ascii="標楷體" w:eastAsia="標楷體" w:hAnsi="標楷體" w:hint="eastAsia"/>
          <w:sz w:val="32"/>
          <w:szCs w:val="32"/>
        </w:rPr>
        <w:t>115</w:t>
      </w:r>
      <w:proofErr w:type="gramEnd"/>
      <w:r w:rsidRPr="00875C21">
        <w:rPr>
          <w:rFonts w:ascii="標楷體" w:eastAsia="標楷體" w:hAnsi="標楷體" w:hint="eastAsia"/>
          <w:sz w:val="32"/>
          <w:szCs w:val="32"/>
        </w:rPr>
        <w:t>年度預算，若有刪減或刪除，將配合調整經費</w:t>
      </w:r>
      <w:r w:rsidR="00192895" w:rsidRPr="00875C21">
        <w:rPr>
          <w:rFonts w:ascii="標楷體" w:eastAsia="標楷體" w:hAnsi="標楷體" w:hint="eastAsia"/>
          <w:sz w:val="32"/>
          <w:szCs w:val="32"/>
        </w:rPr>
        <w:t>、</w:t>
      </w:r>
      <w:r w:rsidRPr="00875C21">
        <w:rPr>
          <w:rFonts w:ascii="標楷體" w:eastAsia="標楷體" w:hAnsi="標楷體" w:hint="eastAsia"/>
          <w:sz w:val="32"/>
          <w:szCs w:val="32"/>
        </w:rPr>
        <w:t>終止</w:t>
      </w:r>
      <w:r w:rsidR="00192895" w:rsidRPr="00875C21">
        <w:rPr>
          <w:rFonts w:ascii="標楷體" w:eastAsia="標楷體" w:hAnsi="標楷體" w:hint="eastAsia"/>
          <w:sz w:val="32"/>
          <w:szCs w:val="32"/>
        </w:rPr>
        <w:t>或解除</w:t>
      </w:r>
      <w:r w:rsidRPr="00875C21">
        <w:rPr>
          <w:rFonts w:ascii="標楷體" w:eastAsia="標楷體" w:hAnsi="標楷體" w:hint="eastAsia"/>
          <w:sz w:val="32"/>
          <w:szCs w:val="32"/>
        </w:rPr>
        <w:t>契約，</w:t>
      </w:r>
      <w:proofErr w:type="gramStart"/>
      <w:r w:rsidRPr="00072117">
        <w:rPr>
          <w:rFonts w:ascii="標楷體" w:eastAsia="標楷體" w:hAnsi="標楷體" w:hint="eastAsia"/>
          <w:sz w:val="32"/>
          <w:szCs w:val="32"/>
        </w:rPr>
        <w:t>倘遭凍</w:t>
      </w:r>
      <w:proofErr w:type="gramEnd"/>
      <w:r w:rsidRPr="00072117">
        <w:rPr>
          <w:rFonts w:ascii="標楷體" w:eastAsia="標楷體" w:hAnsi="標楷體" w:hint="eastAsia"/>
          <w:sz w:val="32"/>
          <w:szCs w:val="32"/>
        </w:rPr>
        <w:t>結不能如期支付，得延後辦理支付，或因會計年度結束，機關須依規定辦理該款項保留作業時，得視保留核定情形，再行支付，機關不負延遲責任。</w:t>
      </w:r>
    </w:p>
    <w:p w14:paraId="03E8791A" w14:textId="114683FD" w:rsidR="00F57DB4" w:rsidRPr="00875C21" w:rsidRDefault="00F57DB4" w:rsidP="00072117">
      <w:pPr>
        <w:pStyle w:val="affa"/>
        <w:numPr>
          <w:ilvl w:val="0"/>
          <w:numId w:val="12"/>
        </w:numPr>
        <w:tabs>
          <w:tab w:val="left" w:pos="360"/>
          <w:tab w:val="left" w:pos="540"/>
        </w:tabs>
        <w:snapToGrid w:val="0"/>
        <w:spacing w:line="500" w:lineRule="exact"/>
        <w:ind w:leftChars="0" w:left="784" w:hanging="280"/>
        <w:rPr>
          <w:rFonts w:ascii="標楷體" w:eastAsia="標楷體" w:hAnsi="標楷體"/>
          <w:b/>
        </w:rPr>
      </w:pPr>
      <w:r w:rsidRPr="00875C21">
        <w:rPr>
          <w:rFonts w:ascii="標楷體" w:eastAsia="標楷體" w:hAnsi="標楷體" w:hint="eastAsia"/>
          <w:b/>
          <w:sz w:val="32"/>
          <w:szCs w:val="32"/>
        </w:rPr>
        <w:t>本案</w:t>
      </w:r>
      <w:r w:rsidR="00132C05" w:rsidRPr="00875C21">
        <w:rPr>
          <w:rFonts w:ascii="標楷體" w:eastAsia="標楷體" w:hAnsi="標楷體" w:hint="eastAsia"/>
          <w:b/>
          <w:sz w:val="28"/>
          <w:szCs w:val="28"/>
        </w:rPr>
        <w:t>契約總價曾經減價而確定者，</w:t>
      </w:r>
      <w:r w:rsidRPr="00875C21">
        <w:rPr>
          <w:rFonts w:ascii="標楷體" w:eastAsia="標楷體" w:hAnsi="標楷體" w:hint="eastAsia"/>
          <w:b/>
          <w:sz w:val="32"/>
          <w:szCs w:val="32"/>
        </w:rPr>
        <w:t>得標廠商應於決標日起3日內，依下列規定，調整</w:t>
      </w:r>
      <w:r w:rsidR="00CD11FD" w:rsidRPr="00875C21">
        <w:rPr>
          <w:rFonts w:ascii="標楷體" w:eastAsia="標楷體" w:hAnsi="標楷體" w:hint="eastAsia"/>
          <w:b/>
          <w:sz w:val="32"/>
          <w:szCs w:val="32"/>
        </w:rPr>
        <w:t>決標</w:t>
      </w:r>
      <w:r w:rsidRPr="00875C21">
        <w:rPr>
          <w:rFonts w:ascii="標楷體" w:eastAsia="標楷體" w:hAnsi="標楷體" w:hint="eastAsia"/>
          <w:b/>
          <w:sz w:val="32"/>
          <w:szCs w:val="32"/>
        </w:rPr>
        <w:t>單價分析表經費：</w:t>
      </w:r>
    </w:p>
    <w:p w14:paraId="087A90B2" w14:textId="77777777" w:rsidR="001B57ED" w:rsidRPr="00875C21" w:rsidRDefault="001B57ED" w:rsidP="001B57ED">
      <w:pPr>
        <w:spacing w:line="500" w:lineRule="exact"/>
        <w:ind w:left="1260" w:firstLine="16"/>
        <w:rPr>
          <w:rFonts w:ascii="標楷體" w:eastAsia="標楷體" w:hAnsi="標楷體"/>
          <w:b/>
          <w:sz w:val="32"/>
          <w:szCs w:val="32"/>
        </w:rPr>
      </w:pPr>
      <w:r w:rsidRPr="00875C21">
        <w:rPr>
          <w:rFonts w:ascii="標楷體" w:eastAsia="標楷體" w:hAnsi="標楷體" w:hint="eastAsia"/>
          <w:b/>
          <w:sz w:val="28"/>
          <w:szCs w:val="28"/>
        </w:rPr>
        <w:t>（一）人事費：自決標日起算調整。</w:t>
      </w:r>
    </w:p>
    <w:p w14:paraId="610DC39F" w14:textId="77777777" w:rsidR="001B57ED" w:rsidRPr="00875C21" w:rsidRDefault="001B57ED" w:rsidP="001B57ED">
      <w:pPr>
        <w:spacing w:line="480" w:lineRule="exact"/>
        <w:ind w:left="1985" w:hanging="725"/>
        <w:jc w:val="both"/>
        <w:rPr>
          <w:rFonts w:ascii="標楷體" w:eastAsia="標楷體" w:hAnsi="標楷體"/>
          <w:b/>
          <w:sz w:val="28"/>
          <w:szCs w:val="28"/>
        </w:rPr>
      </w:pPr>
      <w:r w:rsidRPr="00875C21">
        <w:rPr>
          <w:rFonts w:ascii="Arial" w:eastAsia="標楷體" w:hAnsi="Arial" w:hint="eastAsia"/>
          <w:b/>
          <w:bCs/>
          <w:spacing w:val="-20"/>
          <w:sz w:val="28"/>
          <w:szCs w:val="28"/>
        </w:rPr>
        <w:t>（二）</w:t>
      </w:r>
      <w:r w:rsidRPr="00875C21">
        <w:rPr>
          <w:rFonts w:ascii="標楷體" w:eastAsia="標楷體" w:hAnsi="標楷體" w:hint="eastAsia"/>
          <w:b/>
          <w:sz w:val="28"/>
          <w:szCs w:val="28"/>
        </w:rPr>
        <w:t>業務費、管理費：扣除調整後之人事費後，其餘之各單項價格得依約定或合意方式調整（例如減價之金額僅自部分項目扣減）；未約定或未能合意調整方式者，如廠商所報各單項價格未有不合理之處，視同就廠商所報各單項價格依同一減價比率（決標金額/投標金額）調整。</w:t>
      </w:r>
      <w:proofErr w:type="gramStart"/>
      <w:r w:rsidRPr="00875C21">
        <w:rPr>
          <w:rFonts w:ascii="標楷體" w:eastAsia="標楷體" w:hAnsi="標楷體" w:hint="eastAsia"/>
          <w:b/>
          <w:sz w:val="28"/>
          <w:szCs w:val="28"/>
        </w:rPr>
        <w:t>無法除盡之部分得調</w:t>
      </w:r>
      <w:proofErr w:type="gramEnd"/>
      <w:r w:rsidRPr="00875C21">
        <w:rPr>
          <w:rFonts w:ascii="標楷體" w:eastAsia="標楷體" w:hAnsi="標楷體" w:hint="eastAsia"/>
          <w:b/>
          <w:sz w:val="28"/>
          <w:szCs w:val="28"/>
        </w:rPr>
        <w:t>至「管理費」項下。</w:t>
      </w:r>
    </w:p>
    <w:p w14:paraId="68168520" w14:textId="77777777" w:rsidR="001B57ED" w:rsidRPr="00875C21" w:rsidRDefault="001B57ED" w:rsidP="001B57ED">
      <w:pPr>
        <w:spacing w:line="480" w:lineRule="exact"/>
        <w:ind w:left="1980" w:hanging="720"/>
        <w:jc w:val="both"/>
        <w:rPr>
          <w:rFonts w:ascii="標楷體" w:eastAsia="標楷體" w:hAnsi="標楷體"/>
          <w:b/>
          <w:sz w:val="28"/>
          <w:szCs w:val="28"/>
        </w:rPr>
      </w:pPr>
      <w:r w:rsidRPr="00875C21">
        <w:rPr>
          <w:rFonts w:ascii="Arial" w:eastAsia="標楷體" w:hAnsi="Arial" w:hint="eastAsia"/>
          <w:b/>
          <w:bCs/>
          <w:spacing w:val="-20"/>
          <w:sz w:val="28"/>
          <w:szCs w:val="28"/>
        </w:rPr>
        <w:t>（三）</w:t>
      </w:r>
      <w:r w:rsidRPr="00875C21">
        <w:rPr>
          <w:rFonts w:ascii="標楷體" w:eastAsia="標楷體" w:hAnsi="標楷體" w:hint="eastAsia"/>
          <w:b/>
          <w:sz w:val="28"/>
          <w:szCs w:val="28"/>
        </w:rPr>
        <w:t>調整後之各項單價，不得</w:t>
      </w:r>
      <w:proofErr w:type="gramStart"/>
      <w:r w:rsidRPr="00875C21">
        <w:rPr>
          <w:rFonts w:ascii="標楷體" w:eastAsia="標楷體" w:hAnsi="標楷體" w:hint="eastAsia"/>
          <w:b/>
          <w:sz w:val="28"/>
          <w:szCs w:val="28"/>
        </w:rPr>
        <w:t>高於原報各項</w:t>
      </w:r>
      <w:proofErr w:type="gramEnd"/>
      <w:r w:rsidRPr="00875C21">
        <w:rPr>
          <w:rFonts w:ascii="標楷體" w:eastAsia="標楷體" w:hAnsi="標楷體" w:hint="eastAsia"/>
          <w:b/>
          <w:sz w:val="28"/>
          <w:szCs w:val="28"/>
        </w:rPr>
        <w:t>單價金額，另調整後之總價金額應與決標價相同。</w:t>
      </w:r>
    </w:p>
    <w:p w14:paraId="42FDF8B6" w14:textId="77777777" w:rsidR="001B57ED" w:rsidRPr="00875C21" w:rsidRDefault="001B57ED" w:rsidP="001B57ED">
      <w:pPr>
        <w:spacing w:line="480" w:lineRule="exact"/>
        <w:ind w:left="2160" w:hanging="900"/>
        <w:jc w:val="both"/>
        <w:rPr>
          <w:rFonts w:ascii="標楷體" w:eastAsia="標楷體" w:hAnsi="標楷體"/>
          <w:b/>
          <w:sz w:val="28"/>
          <w:szCs w:val="28"/>
        </w:rPr>
      </w:pPr>
      <w:r w:rsidRPr="00875C21">
        <w:rPr>
          <w:rFonts w:ascii="Arial" w:eastAsia="標楷體" w:hAnsi="Arial" w:hint="eastAsia"/>
          <w:b/>
          <w:bCs/>
          <w:spacing w:val="-20"/>
          <w:sz w:val="28"/>
          <w:szCs w:val="28"/>
        </w:rPr>
        <w:t>（四）</w:t>
      </w:r>
      <w:proofErr w:type="gramStart"/>
      <w:r w:rsidRPr="00875C21">
        <w:rPr>
          <w:rFonts w:ascii="標楷體" w:eastAsia="標楷體" w:hAnsi="標楷體" w:hint="eastAsia"/>
          <w:b/>
          <w:sz w:val="28"/>
          <w:szCs w:val="28"/>
        </w:rPr>
        <w:t>採</w:t>
      </w:r>
      <w:proofErr w:type="gramEnd"/>
      <w:r w:rsidRPr="00875C21">
        <w:rPr>
          <w:rFonts w:ascii="標楷體" w:eastAsia="標楷體" w:hAnsi="標楷體" w:hint="eastAsia"/>
          <w:b/>
          <w:sz w:val="28"/>
          <w:szCs w:val="28"/>
        </w:rPr>
        <w:t>固定金額给付之經費，於決標後無須調整各項單價。</w:t>
      </w:r>
    </w:p>
    <w:p w14:paraId="243B4106" w14:textId="77777777" w:rsidR="001B57ED" w:rsidRPr="00875C21" w:rsidRDefault="001B57ED" w:rsidP="001B57ED">
      <w:pPr>
        <w:pStyle w:val="21"/>
        <w:widowControl w:val="0"/>
        <w:tabs>
          <w:tab w:val="clear" w:pos="480"/>
          <w:tab w:val="num" w:pos="1620"/>
        </w:tabs>
        <w:adjustRightInd w:val="0"/>
        <w:spacing w:line="480" w:lineRule="exact"/>
        <w:ind w:left="1080" w:firstLine="180"/>
        <w:jc w:val="both"/>
        <w:textAlignment w:val="baseline"/>
        <w:rPr>
          <w:rFonts w:ascii="新細明體" w:eastAsia="新細明體" w:hAnsi="新細明體"/>
          <w:b/>
          <w:bCs/>
          <w:szCs w:val="28"/>
        </w:rPr>
      </w:pPr>
      <w:r w:rsidRPr="00875C21">
        <w:rPr>
          <w:rFonts w:ascii="Arial" w:hAnsi="Arial" w:hint="eastAsia"/>
          <w:b/>
          <w:bCs/>
          <w:spacing w:val="-20"/>
          <w:szCs w:val="28"/>
        </w:rPr>
        <w:t>（五）</w:t>
      </w:r>
      <w:r w:rsidRPr="00875C21">
        <w:rPr>
          <w:rFonts w:hint="eastAsia"/>
          <w:b/>
          <w:szCs w:val="28"/>
        </w:rPr>
        <w:t>核實支付項目之費用調整方式：</w:t>
      </w:r>
      <w:r w:rsidRPr="00875C21">
        <w:rPr>
          <w:rFonts w:ascii="新細明體" w:eastAsia="新細明體" w:hAnsi="新細明體" w:hint="eastAsia"/>
          <w:b/>
          <w:bCs/>
          <w:szCs w:val="28"/>
        </w:rPr>
        <w:t xml:space="preserve"> </w:t>
      </w:r>
    </w:p>
    <w:p w14:paraId="103A5408" w14:textId="77777777" w:rsidR="001B57ED" w:rsidRPr="00875C21" w:rsidRDefault="001B57ED" w:rsidP="001B57ED">
      <w:pPr>
        <w:pStyle w:val="a5"/>
        <w:snapToGrid w:val="0"/>
        <w:spacing w:line="480" w:lineRule="exact"/>
        <w:ind w:left="2880" w:hanging="900"/>
        <w:jc w:val="both"/>
        <w:rPr>
          <w:rFonts w:ascii="標楷體" w:hAnsi="標楷體"/>
          <w:b/>
          <w:sz w:val="28"/>
          <w:szCs w:val="28"/>
        </w:rPr>
      </w:pPr>
      <w:r w:rsidRPr="00875C21">
        <w:rPr>
          <w:rFonts w:ascii="標楷體" w:hAnsi="標楷體" w:hint="eastAsia"/>
          <w:b/>
          <w:sz w:val="28"/>
          <w:szCs w:val="28"/>
        </w:rPr>
        <w:t>1.</w:t>
      </w:r>
      <w:proofErr w:type="gramStart"/>
      <w:r w:rsidRPr="00875C21">
        <w:rPr>
          <w:rFonts w:ascii="標楷體" w:hAnsi="標楷體" w:hint="eastAsia"/>
          <w:b/>
          <w:sz w:val="28"/>
          <w:szCs w:val="28"/>
        </w:rPr>
        <w:t>採</w:t>
      </w:r>
      <w:proofErr w:type="gramEnd"/>
      <w:r w:rsidRPr="00875C21">
        <w:rPr>
          <w:rFonts w:ascii="標楷體" w:hAnsi="標楷體" w:hint="eastAsia"/>
          <w:b/>
          <w:sz w:val="28"/>
          <w:szCs w:val="28"/>
        </w:rPr>
        <w:t xml:space="preserve">固定金額给付：議價決標後，免調整單價。 </w:t>
      </w:r>
    </w:p>
    <w:p w14:paraId="28B66A02" w14:textId="77777777" w:rsidR="001B57ED" w:rsidRPr="00875C21" w:rsidRDefault="001B57ED" w:rsidP="001B57ED">
      <w:pPr>
        <w:pStyle w:val="a5"/>
        <w:snapToGrid w:val="0"/>
        <w:spacing w:line="480" w:lineRule="exact"/>
        <w:ind w:left="2268" w:hanging="288"/>
        <w:jc w:val="both"/>
        <w:rPr>
          <w:rFonts w:ascii="標楷體" w:hAnsi="標楷體"/>
          <w:b/>
          <w:sz w:val="28"/>
          <w:szCs w:val="28"/>
        </w:rPr>
      </w:pPr>
      <w:r w:rsidRPr="00875C21">
        <w:rPr>
          <w:rFonts w:ascii="標楷體" w:hAnsi="標楷體" w:hint="eastAsia"/>
          <w:b/>
          <w:sz w:val="28"/>
          <w:szCs w:val="28"/>
        </w:rPr>
        <w:t>2.非</w:t>
      </w:r>
      <w:proofErr w:type="gramStart"/>
      <w:r w:rsidRPr="00875C21">
        <w:rPr>
          <w:rFonts w:ascii="標楷體" w:hAnsi="標楷體" w:hint="eastAsia"/>
          <w:b/>
          <w:sz w:val="28"/>
          <w:szCs w:val="28"/>
        </w:rPr>
        <w:t>採</w:t>
      </w:r>
      <w:proofErr w:type="gramEnd"/>
      <w:r w:rsidRPr="00875C21">
        <w:rPr>
          <w:rFonts w:ascii="標楷體" w:hAnsi="標楷體" w:hint="eastAsia"/>
          <w:b/>
          <w:sz w:val="28"/>
          <w:szCs w:val="28"/>
        </w:rPr>
        <w:t>固定金額给付：議價決標後，各單項價格得依約定或合意方式調整（例如減價之金額僅自部分項目扣減）；未約定或未能合意調整方式者，如廠商所報各單項價格未有不合理之處，視同就廠商所報各單項價格依同一減價比率（決標金額/投標金額）調整。</w:t>
      </w:r>
    </w:p>
    <w:p w14:paraId="790DA3EB" w14:textId="77777777" w:rsidR="001B57ED" w:rsidRPr="00875C21" w:rsidRDefault="001B57ED" w:rsidP="001B57ED">
      <w:pPr>
        <w:pStyle w:val="a5"/>
        <w:snapToGrid w:val="0"/>
        <w:spacing w:line="500" w:lineRule="exact"/>
        <w:ind w:left="2160" w:hanging="900"/>
        <w:jc w:val="both"/>
        <w:rPr>
          <w:rFonts w:ascii="新細明體" w:eastAsia="新細明體" w:hAnsi="新細明體"/>
          <w:b/>
          <w:bCs/>
          <w:color w:val="0000FF"/>
          <w:sz w:val="24"/>
        </w:rPr>
      </w:pPr>
      <w:r w:rsidRPr="00875C21">
        <w:rPr>
          <w:rFonts w:hint="eastAsia"/>
          <w:b/>
          <w:color w:val="000000"/>
          <w:szCs w:val="28"/>
        </w:rPr>
        <w:t>（六）</w:t>
      </w:r>
      <w:r w:rsidRPr="00875C21">
        <w:rPr>
          <w:rFonts w:ascii="標楷體" w:hAnsi="標楷體" w:hint="eastAsia"/>
          <w:b/>
          <w:sz w:val="28"/>
          <w:szCs w:val="28"/>
        </w:rPr>
        <w:t>調整後之單價分析表，應經請購單位人員審查確認無誤，始得辦理後續契約書印製事宜。</w:t>
      </w:r>
    </w:p>
    <w:p w14:paraId="4E2A61DC" w14:textId="703B8D90" w:rsidR="00946842" w:rsidRPr="00875C21" w:rsidRDefault="00946842" w:rsidP="00072117">
      <w:pPr>
        <w:pStyle w:val="affa"/>
        <w:numPr>
          <w:ilvl w:val="0"/>
          <w:numId w:val="12"/>
        </w:numPr>
        <w:tabs>
          <w:tab w:val="left" w:pos="480"/>
        </w:tabs>
        <w:snapToGrid w:val="0"/>
        <w:spacing w:line="500" w:lineRule="exact"/>
        <w:ind w:leftChars="0" w:left="770" w:hanging="486"/>
        <w:rPr>
          <w:rFonts w:ascii="標楷體" w:eastAsia="標楷體" w:hAnsi="標楷體"/>
          <w:sz w:val="32"/>
          <w:szCs w:val="32"/>
        </w:rPr>
      </w:pPr>
      <w:r w:rsidRPr="00875C21">
        <w:rPr>
          <w:rFonts w:ascii="標楷體" w:eastAsia="標楷體" w:hAnsi="標楷體" w:cs="Arial Unicode MS" w:hint="eastAsia"/>
          <w:sz w:val="32"/>
          <w:szCs w:val="32"/>
        </w:rPr>
        <w:t>本</w:t>
      </w:r>
      <w:r w:rsidRPr="00875C21">
        <w:rPr>
          <w:rFonts w:ascii="標楷體" w:eastAsia="標楷體" w:hAnsi="標楷體" w:hint="eastAsia"/>
          <w:sz w:val="32"/>
          <w:szCs w:val="32"/>
        </w:rPr>
        <w:t>採購標的所需製作</w:t>
      </w:r>
      <w:r w:rsidR="00C4585A" w:rsidRPr="00875C21">
        <w:rPr>
          <w:rFonts w:ascii="標楷體" w:eastAsia="標楷體" w:hAnsi="標楷體" w:hint="eastAsia"/>
          <w:sz w:val="32"/>
          <w:szCs w:val="32"/>
        </w:rPr>
        <w:t>之材料</w:t>
      </w:r>
      <w:r w:rsidR="00DD1F07" w:rsidRPr="00875C21">
        <w:rPr>
          <w:rFonts w:ascii="標楷體" w:eastAsia="標楷體" w:hAnsi="標楷體" w:hint="eastAsia"/>
          <w:sz w:val="32"/>
          <w:szCs w:val="32"/>
        </w:rPr>
        <w:t>、設備</w:t>
      </w:r>
      <w:r w:rsidR="00C4585A" w:rsidRPr="00875C21">
        <w:rPr>
          <w:rFonts w:ascii="標楷體" w:eastAsia="標楷體" w:hAnsi="標楷體" w:hint="eastAsia"/>
          <w:sz w:val="32"/>
          <w:szCs w:val="32"/>
        </w:rPr>
        <w:t>，概由投標廠商負責。</w:t>
      </w:r>
    </w:p>
    <w:p w14:paraId="4AF91B33" w14:textId="051F7596" w:rsidR="00F85742" w:rsidRPr="00875C21" w:rsidRDefault="00F85742" w:rsidP="00072117">
      <w:pPr>
        <w:pStyle w:val="affa"/>
        <w:numPr>
          <w:ilvl w:val="0"/>
          <w:numId w:val="12"/>
        </w:numPr>
        <w:tabs>
          <w:tab w:val="left" w:pos="480"/>
        </w:tabs>
        <w:snapToGrid w:val="0"/>
        <w:spacing w:line="500" w:lineRule="exact"/>
        <w:ind w:leftChars="0" w:left="770" w:hanging="486"/>
        <w:rPr>
          <w:rFonts w:ascii="標楷體" w:eastAsia="標楷體" w:hAnsi="標楷體"/>
          <w:sz w:val="32"/>
          <w:szCs w:val="32"/>
        </w:rPr>
      </w:pPr>
      <w:r w:rsidRPr="00875C21">
        <w:rPr>
          <w:rFonts w:ascii="標楷體" w:eastAsia="標楷體" w:hAnsi="標楷體" w:hint="eastAsia"/>
          <w:sz w:val="32"/>
          <w:szCs w:val="32"/>
        </w:rPr>
        <w:lastRenderedPageBreak/>
        <w:t>依財政部108年9月25日台財稅字第10800675830號函重申，委託(辦)計畫之承接機關或團體應注意加值型及非加值型營業稅法相關規定，其取得之受託勞務銷售金額應依規定徵免營業稅，如有疑義請</w:t>
      </w:r>
      <w:proofErr w:type="gramStart"/>
      <w:r w:rsidRPr="00875C21">
        <w:rPr>
          <w:rFonts w:ascii="標楷體" w:eastAsia="標楷體" w:hAnsi="標楷體" w:hint="eastAsia"/>
          <w:sz w:val="32"/>
          <w:szCs w:val="32"/>
        </w:rPr>
        <w:t>另洽稅捐稽</w:t>
      </w:r>
      <w:proofErr w:type="gramEnd"/>
      <w:r w:rsidRPr="00875C21">
        <w:rPr>
          <w:rFonts w:ascii="標楷體" w:eastAsia="標楷體" w:hAnsi="標楷體" w:hint="eastAsia"/>
          <w:sz w:val="32"/>
          <w:szCs w:val="32"/>
        </w:rPr>
        <w:t>徵機關。</w:t>
      </w:r>
    </w:p>
    <w:p w14:paraId="51954B0B" w14:textId="194E5533" w:rsidR="000C04D2" w:rsidRPr="00875C21" w:rsidRDefault="00192895" w:rsidP="00C01DFC">
      <w:pPr>
        <w:pStyle w:val="affa"/>
        <w:numPr>
          <w:ilvl w:val="0"/>
          <w:numId w:val="12"/>
        </w:numPr>
        <w:tabs>
          <w:tab w:val="left" w:pos="480"/>
        </w:tabs>
        <w:snapToGrid w:val="0"/>
        <w:spacing w:line="500" w:lineRule="exact"/>
        <w:ind w:leftChars="0" w:left="770" w:hanging="486"/>
        <w:rPr>
          <w:rFonts w:ascii="標楷體" w:eastAsia="標楷體" w:hAnsi="標楷體"/>
          <w:sz w:val="32"/>
          <w:szCs w:val="32"/>
        </w:rPr>
      </w:pPr>
      <w:r w:rsidRPr="00875C21">
        <w:rPr>
          <w:rFonts w:ascii="標楷體" w:eastAsia="標楷體" w:hAnsi="標楷體" w:hint="eastAsia"/>
          <w:b/>
          <w:sz w:val="32"/>
          <w:szCs w:val="32"/>
        </w:rPr>
        <w:t>本案規格承辦人，</w:t>
      </w:r>
      <w:r w:rsidR="00B30AC4" w:rsidRPr="00875C21">
        <w:rPr>
          <w:rFonts w:ascii="標楷體" w:eastAsia="標楷體" w:hAnsi="標楷體" w:hint="eastAsia"/>
          <w:b/>
          <w:sz w:val="32"/>
          <w:szCs w:val="32"/>
        </w:rPr>
        <w:t>本中心</w:t>
      </w:r>
      <w:r w:rsidR="00C01DFC" w:rsidRPr="00875C21">
        <w:rPr>
          <w:rFonts w:ascii="標楷體" w:eastAsia="標楷體" w:hAnsi="標楷體" w:hint="eastAsia"/>
          <w:b/>
          <w:sz w:val="32"/>
          <w:szCs w:val="32"/>
        </w:rPr>
        <w:t>行政管理組尤志允先生，地址：台北市南港區忠孝東路六段465號3樓；電話：02-8170-6000#664。</w:t>
      </w:r>
      <w:r w:rsidR="005B0985" w:rsidRPr="00875C21">
        <w:rPr>
          <w:rFonts w:ascii="標楷體" w:eastAsia="標楷體" w:hAnsi="標楷體" w:hint="eastAsia"/>
        </w:rPr>
        <w:t xml:space="preserve"> </w:t>
      </w:r>
    </w:p>
    <w:p w14:paraId="676CC4D4" w14:textId="77777777" w:rsidR="00D67DCE" w:rsidRPr="00C01DFC" w:rsidRDefault="00D67DCE" w:rsidP="009912FD">
      <w:pPr>
        <w:spacing w:line="420" w:lineRule="exact"/>
        <w:rPr>
          <w:rFonts w:ascii="標楷體" w:eastAsia="標楷體" w:hAnsi="標楷體"/>
          <w:b/>
          <w:bCs/>
          <w:sz w:val="32"/>
        </w:rPr>
      </w:pPr>
    </w:p>
    <w:p w14:paraId="52C7DF11" w14:textId="77777777" w:rsidR="00D67DCE" w:rsidRDefault="00D67DCE" w:rsidP="009912FD">
      <w:pPr>
        <w:spacing w:line="420" w:lineRule="exact"/>
        <w:rPr>
          <w:rFonts w:ascii="標楷體" w:eastAsia="標楷體" w:hAnsi="標楷體"/>
          <w:b/>
          <w:bCs/>
          <w:sz w:val="32"/>
        </w:rPr>
      </w:pPr>
    </w:p>
    <w:p w14:paraId="55129073" w14:textId="33E89236" w:rsidR="00C01DFC" w:rsidRPr="002C0AC7" w:rsidRDefault="00730B2C" w:rsidP="00C01DFC">
      <w:pPr>
        <w:spacing w:line="520" w:lineRule="exact"/>
        <w:jc w:val="center"/>
        <w:rPr>
          <w:rFonts w:ascii="標楷體" w:eastAsia="標楷體" w:hAnsi="標楷體"/>
          <w:b/>
          <w:sz w:val="36"/>
          <w:szCs w:val="36"/>
        </w:rPr>
      </w:pPr>
      <w:r>
        <w:rPr>
          <w:rFonts w:eastAsia="標楷體"/>
          <w:b/>
          <w:sz w:val="36"/>
          <w:szCs w:val="36"/>
        </w:rPr>
        <w:br w:type="page"/>
      </w:r>
      <w:r w:rsidR="00C01DFC">
        <w:rPr>
          <w:rFonts w:hint="eastAsia"/>
          <w:noProof/>
        </w:rPr>
        <w:lastRenderedPageBreak/>
        <mc:AlternateContent>
          <mc:Choice Requires="wps">
            <w:drawing>
              <wp:anchor distT="0" distB="0" distL="114300" distR="114300" simplePos="0" relativeHeight="251670528" behindDoc="0" locked="0" layoutInCell="1" allowOverlap="1" wp14:anchorId="4FCA45D9" wp14:editId="7C3DFE73">
                <wp:simplePos x="0" y="0"/>
                <wp:positionH relativeFrom="margin">
                  <wp:align>right</wp:align>
                </wp:positionH>
                <wp:positionV relativeFrom="paragraph">
                  <wp:posOffset>36096</wp:posOffset>
                </wp:positionV>
                <wp:extent cx="685800" cy="342900"/>
                <wp:effectExtent l="0" t="0" r="19050" b="19050"/>
                <wp:wrapNone/>
                <wp:docPr id="9"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2D170CE5" w14:textId="77777777" w:rsidR="00BF5E65" w:rsidRDefault="00BF5E65" w:rsidP="00C01DFC">
                            <w:r>
                              <w:rPr>
                                <w:rFonts w:hint="eastAsia"/>
                              </w:rPr>
                              <w:t>附件</w:t>
                            </w:r>
                            <w:r>
                              <w:rPr>
                                <w:rFonts w:hint="eastAsia"/>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CA45D9" id="_x0000_t202" coordsize="21600,21600" o:spt="202" path="m,l,21600r21600,l21600,xe">
                <v:stroke joinstyle="miter"/>
                <v:path gradientshapeok="t" o:connecttype="rect"/>
              </v:shapetype>
              <v:shape id="Text Box 48" o:spid="_x0000_s1026" type="#_x0000_t202" style="position:absolute;left:0;text-align:left;margin-left:2.8pt;margin-top:2.85pt;width:54pt;height:27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">
                <v:textbox>
                  <w:txbxContent>
                    <w:p w14:paraId="2D170CE5" w14:textId="77777777" w:rsidR="00BF5E65" w:rsidRDefault="00BF5E65" w:rsidP="00C01DFC">
                      <w:r>
                        <w:rPr>
                          <w:rFonts w:hint="eastAsia"/>
                        </w:rPr>
                        <w:t>附件</w:t>
                      </w:r>
                      <w:r>
                        <w:rPr>
                          <w:rFonts w:hint="eastAsia"/>
                        </w:rPr>
                        <w:t>1</w:t>
                      </w:r>
                    </w:p>
                  </w:txbxContent>
                </v:textbox>
                <w10:wrap anchorx="margin"/>
              </v:shape>
            </w:pict>
          </mc:Fallback>
        </mc:AlternateContent>
      </w:r>
      <w:r w:rsidR="00C01DFC">
        <w:rPr>
          <w:rFonts w:eastAsia="標楷體" w:hint="eastAsia"/>
          <w:b/>
          <w:sz w:val="36"/>
          <w:szCs w:val="36"/>
        </w:rPr>
        <w:t>財團法人醫藥品查驗中心</w:t>
      </w:r>
    </w:p>
    <w:p w14:paraId="443C767A" w14:textId="329190AC" w:rsidR="00C01DFC" w:rsidRPr="00E711F1" w:rsidRDefault="00C01DFC" w:rsidP="00C01DFC">
      <w:pPr>
        <w:spacing w:line="520" w:lineRule="exact"/>
        <w:jc w:val="center"/>
        <w:rPr>
          <w:rFonts w:ascii="標楷體" w:eastAsia="標楷體" w:hAnsi="標楷體"/>
          <w:b/>
          <w:sz w:val="26"/>
        </w:rPr>
      </w:pPr>
      <w:r w:rsidRPr="00E711F1">
        <w:rPr>
          <w:rFonts w:ascii="標楷體" w:eastAsia="標楷體" w:hAnsi="標楷體" w:hint="eastAsia"/>
          <w:b/>
          <w:sz w:val="36"/>
        </w:rPr>
        <w:t>廠商評選評比表（序位法-評分轉序位法）</w:t>
      </w:r>
    </w:p>
    <w:p w14:paraId="5E99F2F8" w14:textId="08EC7C97" w:rsidR="00C01DFC" w:rsidRDefault="00C01DFC" w:rsidP="00C01DFC">
      <w:pPr>
        <w:spacing w:line="420" w:lineRule="exact"/>
        <w:rPr>
          <w:rFonts w:ascii="標楷體" w:eastAsia="標楷體" w:hAnsi="標楷體"/>
          <w:b/>
          <w:bCs/>
          <w:sz w:val="32"/>
        </w:rPr>
      </w:pPr>
      <w:r>
        <w:rPr>
          <w:rFonts w:ascii="標楷體" w:eastAsia="標楷體" w:hAnsi="標楷體" w:hint="eastAsia"/>
          <w:b/>
          <w:bCs/>
          <w:sz w:val="32"/>
        </w:rPr>
        <w:t>採購案號：</w:t>
      </w:r>
      <w:r w:rsidR="0028412A">
        <w:rPr>
          <w:rFonts w:ascii="標楷體" w:eastAsia="標楷體" w:hAnsi="標楷體"/>
          <w:b/>
          <w:bCs/>
          <w:sz w:val="32"/>
        </w:rPr>
        <w:t>PS115028</w:t>
      </w:r>
    </w:p>
    <w:p w14:paraId="530B0D54" w14:textId="354D12EA" w:rsidR="00C01DFC" w:rsidRDefault="00C01DFC" w:rsidP="00C01DFC">
      <w:pPr>
        <w:spacing w:line="420" w:lineRule="exact"/>
        <w:rPr>
          <w:rFonts w:ascii="標楷體" w:eastAsia="標楷體" w:hAnsi="標楷體"/>
          <w:b/>
          <w:bCs/>
          <w:sz w:val="32"/>
        </w:rPr>
      </w:pPr>
      <w:proofErr w:type="gramStart"/>
      <w:r>
        <w:rPr>
          <w:rFonts w:ascii="標楷體" w:eastAsia="標楷體" w:hAnsi="標楷體" w:hint="eastAsia"/>
          <w:b/>
          <w:bCs/>
          <w:sz w:val="32"/>
        </w:rPr>
        <w:t>採購案名</w:t>
      </w:r>
      <w:proofErr w:type="gramEnd"/>
      <w:r>
        <w:rPr>
          <w:rFonts w:ascii="標楷體" w:eastAsia="標楷體" w:hAnsi="標楷體" w:hint="eastAsia"/>
          <w:b/>
          <w:bCs/>
          <w:sz w:val="32"/>
        </w:rPr>
        <w:t>：115年至116年環境清潔委外服務採購案</w:t>
      </w:r>
    </w:p>
    <w:p w14:paraId="6A0B254E" w14:textId="29877722" w:rsidR="00C01DFC" w:rsidRDefault="00C01DFC" w:rsidP="00C01DFC">
      <w:pPr>
        <w:spacing w:line="420" w:lineRule="exact"/>
        <w:jc w:val="right"/>
        <w:rPr>
          <w:rFonts w:ascii="標楷體" w:eastAsia="標楷體" w:hAnsi="標楷體"/>
          <w:b/>
          <w:bCs/>
          <w:sz w:val="32"/>
        </w:rPr>
      </w:pPr>
      <w:r w:rsidRPr="00D6570A">
        <w:rPr>
          <w:rFonts w:ascii="標楷體" w:eastAsia="標楷體" w:hAnsi="標楷體" w:hint="eastAsia"/>
          <w:b/>
          <w:sz w:val="28"/>
        </w:rPr>
        <w:t>日期：  年  月  日</w:t>
      </w:r>
    </w:p>
    <w:tbl>
      <w:tblPr>
        <w:tblW w:w="9592" w:type="dxa"/>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62"/>
        <w:gridCol w:w="3544"/>
        <w:gridCol w:w="992"/>
        <w:gridCol w:w="878"/>
        <w:gridCol w:w="879"/>
        <w:gridCol w:w="879"/>
        <w:gridCol w:w="879"/>
        <w:gridCol w:w="879"/>
      </w:tblGrid>
      <w:tr w:rsidR="00C01DFC" w14:paraId="13EB6C71" w14:textId="77777777" w:rsidTr="00DA1EA8">
        <w:trPr>
          <w:cantSplit/>
          <w:trHeight w:val="862"/>
        </w:trPr>
        <w:tc>
          <w:tcPr>
            <w:tcW w:w="5198" w:type="dxa"/>
            <w:gridSpan w:val="3"/>
            <w:tcBorders>
              <w:top w:val="single" w:sz="12" w:space="0" w:color="auto"/>
              <w:left w:val="single" w:sz="12" w:space="0" w:color="auto"/>
              <w:bottom w:val="single" w:sz="2" w:space="0" w:color="auto"/>
              <w:right w:val="single" w:sz="2" w:space="0" w:color="auto"/>
            </w:tcBorders>
          </w:tcPr>
          <w:p w14:paraId="48A320B7" w14:textId="3AAED477" w:rsidR="00C01DFC" w:rsidRPr="007D1EF0" w:rsidRDefault="00387814" w:rsidP="00DA1EA8">
            <w:pPr>
              <w:spacing w:beforeLines="60" w:before="216" w:line="300" w:lineRule="exact"/>
              <w:jc w:val="center"/>
              <w:rPr>
                <w:rFonts w:ascii="標楷體" w:eastAsia="標楷體" w:hAnsi="標楷體"/>
                <w:sz w:val="28"/>
                <w:szCs w:val="28"/>
              </w:rPr>
            </w:pPr>
            <w:r w:rsidRPr="007D1EF0">
              <w:rPr>
                <w:rFonts w:ascii="標楷體" w:eastAsia="標楷體" w:hAnsi="標楷體" w:hint="eastAsia"/>
                <w:noProof/>
                <w:sz w:val="28"/>
                <w:szCs w:val="28"/>
              </w:rPr>
              <mc:AlternateContent>
                <mc:Choice Requires="wps">
                  <w:drawing>
                    <wp:anchor distT="0" distB="0" distL="114300" distR="114300" simplePos="0" relativeHeight="251667456" behindDoc="0" locked="0" layoutInCell="1" allowOverlap="1" wp14:anchorId="3743F2CD" wp14:editId="3E209DB9">
                      <wp:simplePos x="0" y="0"/>
                      <wp:positionH relativeFrom="column">
                        <wp:posOffset>46215</wp:posOffset>
                      </wp:positionH>
                      <wp:positionV relativeFrom="paragraph">
                        <wp:posOffset>28559</wp:posOffset>
                      </wp:positionV>
                      <wp:extent cx="3230088" cy="860961"/>
                      <wp:effectExtent l="0" t="0" r="27940" b="34925"/>
                      <wp:wrapNone/>
                      <wp:docPr id="8"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088" cy="86096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type w14:anchorId="6CA09567" id="_x0000_t32" coordsize="21600,21600" o:spt="32" o:oned="t" path="m,l21600,21600e" filled="f">
                      <v:path arrowok="t" fillok="f" o:connecttype="none"/>
                      <o:lock v:ext="edit" shapetype="t"/>
                    </v:shapetype>
                    <v:shape id="AutoShape 37" o:spid="_x0000_s1026" type="#_x0000_t32" style="position:absolute;margin-left:3.65pt;margin-top:2.25pt;width:254.35pt;height:6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"/>
                  </w:pict>
                </mc:Fallback>
              </mc:AlternateContent>
            </w:r>
            <w:r w:rsidRPr="007D1EF0">
              <w:rPr>
                <w:rFonts w:ascii="標楷體" w:eastAsia="標楷體" w:hAnsi="標楷體" w:hint="eastAsia"/>
                <w:noProof/>
                <w:sz w:val="28"/>
                <w:szCs w:val="28"/>
              </w:rPr>
              <mc:AlternateContent>
                <mc:Choice Requires="wps">
                  <w:drawing>
                    <wp:anchor distT="0" distB="0" distL="114300" distR="114300" simplePos="0" relativeHeight="251668480" behindDoc="0" locked="0" layoutInCell="1" allowOverlap="1" wp14:anchorId="09D60631" wp14:editId="27676FFF">
                      <wp:simplePos x="0" y="0"/>
                      <wp:positionH relativeFrom="column">
                        <wp:posOffset>1958142</wp:posOffset>
                      </wp:positionH>
                      <wp:positionV relativeFrom="paragraph">
                        <wp:posOffset>-30818</wp:posOffset>
                      </wp:positionV>
                      <wp:extent cx="1345623" cy="932213"/>
                      <wp:effectExtent l="0" t="0" r="26035" b="20320"/>
                      <wp:wrapNone/>
                      <wp:docPr id="7"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345623" cy="93221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05367DB8" id="AutoShape 38" o:spid="_x0000_s1026" type="#_x0000_t32" style="position:absolute;margin-left:154.2pt;margin-top:-2.45pt;width:105.95pt;height:73.4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"/>
                  </w:pict>
                </mc:Fallback>
              </mc:AlternateContent>
            </w:r>
            <w:r w:rsidR="00C01DFC" w:rsidRPr="007D1EF0">
              <w:rPr>
                <w:rFonts w:ascii="標楷體" w:eastAsia="標楷體" w:hAnsi="標楷體" w:hint="eastAsia"/>
                <w:sz w:val="28"/>
                <w:szCs w:val="28"/>
              </w:rPr>
              <w:t xml:space="preserve">             </w:t>
            </w:r>
            <w:r w:rsidR="00C01DFC">
              <w:rPr>
                <w:rFonts w:ascii="標楷體" w:eastAsia="標楷體" w:hAnsi="標楷體" w:hint="eastAsia"/>
                <w:sz w:val="28"/>
                <w:szCs w:val="28"/>
              </w:rPr>
              <w:t>評</w:t>
            </w:r>
            <w:r w:rsidR="00C01DFC" w:rsidRPr="007D1EF0">
              <w:rPr>
                <w:rFonts w:ascii="標楷體" w:eastAsia="標楷體" w:hAnsi="標楷體" w:hint="eastAsia"/>
                <w:sz w:val="28"/>
                <w:szCs w:val="28"/>
              </w:rPr>
              <w:t xml:space="preserve">     </w:t>
            </w:r>
            <w:r w:rsidR="00C01DFC">
              <w:rPr>
                <w:rFonts w:ascii="標楷體" w:eastAsia="標楷體" w:hAnsi="標楷體" w:hint="eastAsia"/>
                <w:sz w:val="28"/>
                <w:szCs w:val="28"/>
              </w:rPr>
              <w:t xml:space="preserve">        </w:t>
            </w:r>
            <w:r w:rsidR="00C01DFC" w:rsidRPr="007D1EF0">
              <w:rPr>
                <w:rFonts w:ascii="標楷體" w:eastAsia="標楷體" w:hAnsi="標楷體" w:hint="eastAsia"/>
                <w:sz w:val="28"/>
                <w:szCs w:val="28"/>
              </w:rPr>
              <w:t>廠商名稱</w:t>
            </w:r>
          </w:p>
          <w:p w14:paraId="352ADE3A" w14:textId="77777777" w:rsidR="00C01DFC" w:rsidRPr="007D1EF0" w:rsidRDefault="00C01DFC" w:rsidP="00DA1EA8">
            <w:pPr>
              <w:spacing w:beforeLines="50" w:before="180" w:line="300" w:lineRule="exact"/>
              <w:jc w:val="center"/>
              <w:rPr>
                <w:rFonts w:ascii="標楷體" w:eastAsia="標楷體" w:hAnsi="標楷體"/>
                <w:sz w:val="28"/>
                <w:szCs w:val="28"/>
              </w:rPr>
            </w:pPr>
            <w:r w:rsidRPr="007D1EF0">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7D1EF0">
              <w:rPr>
                <w:rFonts w:ascii="標楷體" w:eastAsia="標楷體" w:hAnsi="標楷體" w:hint="eastAsia"/>
                <w:sz w:val="28"/>
                <w:szCs w:val="28"/>
              </w:rPr>
              <w:t>分</w:t>
            </w:r>
          </w:p>
          <w:p w14:paraId="489C376E" w14:textId="77777777" w:rsidR="00C01DFC" w:rsidRPr="007D1EF0" w:rsidRDefault="00C01DFC" w:rsidP="00DA1EA8">
            <w:pPr>
              <w:spacing w:beforeLines="30" w:before="108" w:line="300" w:lineRule="exact"/>
              <w:ind w:firstLineChars="150" w:firstLine="420"/>
              <w:rPr>
                <w:rFonts w:ascii="標楷體" w:eastAsia="標楷體" w:hAnsi="標楷體"/>
                <w:sz w:val="28"/>
                <w:szCs w:val="28"/>
              </w:rPr>
            </w:pPr>
            <w:r w:rsidRPr="007D1EF0">
              <w:rPr>
                <w:rFonts w:ascii="標楷體" w:eastAsia="標楷體" w:hAnsi="標楷體" w:hint="eastAsia"/>
                <w:sz w:val="28"/>
                <w:szCs w:val="28"/>
              </w:rPr>
              <w:t>評選項目及配分</w:t>
            </w:r>
          </w:p>
        </w:tc>
        <w:tc>
          <w:tcPr>
            <w:tcW w:w="878" w:type="dxa"/>
            <w:tcBorders>
              <w:top w:val="single" w:sz="12" w:space="0" w:color="auto"/>
              <w:left w:val="single" w:sz="2" w:space="0" w:color="auto"/>
              <w:bottom w:val="single" w:sz="2" w:space="0" w:color="auto"/>
              <w:right w:val="single" w:sz="2" w:space="0" w:color="auto"/>
            </w:tcBorders>
          </w:tcPr>
          <w:p w14:paraId="2C074111" w14:textId="77777777" w:rsidR="00C01DFC" w:rsidRPr="007D1EF0" w:rsidRDefault="00C01DFC" w:rsidP="00DA1EA8">
            <w:pPr>
              <w:spacing w:line="300" w:lineRule="exact"/>
              <w:jc w:val="center"/>
              <w:rPr>
                <w:rFonts w:ascii="標楷體" w:eastAsia="標楷體" w:hAnsi="標楷體"/>
                <w:sz w:val="26"/>
              </w:rPr>
            </w:pPr>
          </w:p>
        </w:tc>
        <w:tc>
          <w:tcPr>
            <w:tcW w:w="879" w:type="dxa"/>
            <w:tcBorders>
              <w:top w:val="single" w:sz="12" w:space="0" w:color="auto"/>
              <w:left w:val="single" w:sz="2" w:space="0" w:color="auto"/>
              <w:bottom w:val="single" w:sz="2" w:space="0" w:color="auto"/>
              <w:right w:val="single" w:sz="2" w:space="0" w:color="auto"/>
            </w:tcBorders>
          </w:tcPr>
          <w:p w14:paraId="2D57F54E" w14:textId="77777777" w:rsidR="00C01DFC" w:rsidRPr="007D1EF0" w:rsidRDefault="00C01DFC" w:rsidP="00DA1EA8">
            <w:pPr>
              <w:spacing w:line="300" w:lineRule="exact"/>
              <w:jc w:val="center"/>
              <w:rPr>
                <w:rFonts w:ascii="標楷體" w:eastAsia="標楷體" w:hAnsi="標楷體"/>
                <w:sz w:val="26"/>
              </w:rPr>
            </w:pPr>
          </w:p>
        </w:tc>
        <w:tc>
          <w:tcPr>
            <w:tcW w:w="879" w:type="dxa"/>
            <w:tcBorders>
              <w:top w:val="single" w:sz="12" w:space="0" w:color="auto"/>
              <w:left w:val="single" w:sz="2" w:space="0" w:color="auto"/>
              <w:bottom w:val="single" w:sz="2" w:space="0" w:color="auto"/>
              <w:right w:val="single" w:sz="2" w:space="0" w:color="auto"/>
            </w:tcBorders>
          </w:tcPr>
          <w:p w14:paraId="226A79CB" w14:textId="77777777" w:rsidR="00C01DFC" w:rsidRPr="007D1EF0" w:rsidRDefault="00C01DFC" w:rsidP="00DA1EA8">
            <w:pPr>
              <w:spacing w:line="300" w:lineRule="exact"/>
              <w:jc w:val="center"/>
              <w:rPr>
                <w:rFonts w:ascii="標楷體" w:eastAsia="標楷體" w:hAnsi="標楷體"/>
                <w:sz w:val="26"/>
              </w:rPr>
            </w:pPr>
          </w:p>
        </w:tc>
        <w:tc>
          <w:tcPr>
            <w:tcW w:w="879" w:type="dxa"/>
            <w:tcBorders>
              <w:top w:val="single" w:sz="12" w:space="0" w:color="auto"/>
              <w:left w:val="single" w:sz="2" w:space="0" w:color="auto"/>
              <w:bottom w:val="single" w:sz="2" w:space="0" w:color="auto"/>
              <w:right w:val="single" w:sz="2" w:space="0" w:color="auto"/>
            </w:tcBorders>
          </w:tcPr>
          <w:p w14:paraId="69CF2D05" w14:textId="77777777" w:rsidR="00C01DFC" w:rsidRPr="007D1EF0" w:rsidRDefault="00C01DFC" w:rsidP="00DA1EA8">
            <w:pPr>
              <w:spacing w:line="300" w:lineRule="exact"/>
              <w:jc w:val="center"/>
              <w:rPr>
                <w:rFonts w:ascii="標楷體" w:eastAsia="標楷體" w:hAnsi="標楷體"/>
                <w:sz w:val="26"/>
              </w:rPr>
            </w:pPr>
          </w:p>
        </w:tc>
        <w:tc>
          <w:tcPr>
            <w:tcW w:w="879" w:type="dxa"/>
            <w:tcBorders>
              <w:top w:val="single" w:sz="12" w:space="0" w:color="auto"/>
              <w:left w:val="single" w:sz="2" w:space="0" w:color="auto"/>
              <w:bottom w:val="single" w:sz="2" w:space="0" w:color="auto"/>
              <w:right w:val="single" w:sz="12" w:space="0" w:color="auto"/>
            </w:tcBorders>
          </w:tcPr>
          <w:p w14:paraId="4BFF1592" w14:textId="718D8454" w:rsidR="00C01DFC" w:rsidRPr="007D1EF0" w:rsidRDefault="00C01DFC" w:rsidP="00DA1EA8">
            <w:pPr>
              <w:spacing w:line="300" w:lineRule="exact"/>
              <w:jc w:val="center"/>
              <w:rPr>
                <w:rFonts w:ascii="標楷體" w:eastAsia="標楷體" w:hAnsi="標楷體"/>
                <w:sz w:val="26"/>
              </w:rPr>
            </w:pPr>
          </w:p>
        </w:tc>
      </w:tr>
      <w:tr w:rsidR="00C01DFC" w14:paraId="0FC24E9C" w14:textId="77777777" w:rsidTr="00DA1EA8">
        <w:trPr>
          <w:cantSplit/>
          <w:trHeight w:val="368"/>
        </w:trPr>
        <w:tc>
          <w:tcPr>
            <w:tcW w:w="662" w:type="dxa"/>
            <w:tcBorders>
              <w:top w:val="single" w:sz="2" w:space="0" w:color="auto"/>
              <w:left w:val="single" w:sz="12" w:space="0" w:color="auto"/>
              <w:bottom w:val="single" w:sz="2" w:space="0" w:color="auto"/>
              <w:right w:val="single" w:sz="2" w:space="0" w:color="auto"/>
            </w:tcBorders>
            <w:vAlign w:val="center"/>
          </w:tcPr>
          <w:p w14:paraId="49ABDBD4" w14:textId="77777777" w:rsidR="00C01DFC" w:rsidRPr="002F1903" w:rsidRDefault="00C01DFC" w:rsidP="00DA1EA8">
            <w:pPr>
              <w:jc w:val="center"/>
              <w:rPr>
                <w:rFonts w:ascii="標楷體" w:eastAsia="標楷體" w:hAnsi="標楷體"/>
              </w:rPr>
            </w:pPr>
            <w:r w:rsidRPr="002F1903">
              <w:rPr>
                <w:rFonts w:ascii="標楷體" w:eastAsia="標楷體" w:hAnsi="標楷體" w:hint="eastAsia"/>
              </w:rPr>
              <w:t>項次</w:t>
            </w:r>
          </w:p>
        </w:tc>
        <w:tc>
          <w:tcPr>
            <w:tcW w:w="3544" w:type="dxa"/>
            <w:tcBorders>
              <w:top w:val="single" w:sz="2" w:space="0" w:color="auto"/>
              <w:left w:val="single" w:sz="2" w:space="0" w:color="auto"/>
              <w:bottom w:val="single" w:sz="2" w:space="0" w:color="auto"/>
              <w:right w:val="single" w:sz="2" w:space="0" w:color="auto"/>
            </w:tcBorders>
            <w:vAlign w:val="center"/>
          </w:tcPr>
          <w:p w14:paraId="611D375E" w14:textId="77777777" w:rsidR="00C01DFC" w:rsidRPr="002F1903" w:rsidRDefault="00C01DFC" w:rsidP="00DA1EA8">
            <w:pPr>
              <w:jc w:val="center"/>
              <w:rPr>
                <w:rFonts w:ascii="標楷體" w:eastAsia="標楷體" w:hAnsi="標楷體"/>
              </w:rPr>
            </w:pPr>
            <w:r w:rsidRPr="002F1903">
              <w:rPr>
                <w:rFonts w:ascii="標楷體" w:eastAsia="標楷體" w:hAnsi="標楷體" w:hint="eastAsia"/>
              </w:rPr>
              <w:t>評  選  項  目</w:t>
            </w:r>
          </w:p>
        </w:tc>
        <w:tc>
          <w:tcPr>
            <w:tcW w:w="992" w:type="dxa"/>
            <w:tcBorders>
              <w:top w:val="single" w:sz="2" w:space="0" w:color="auto"/>
              <w:left w:val="single" w:sz="2" w:space="0" w:color="auto"/>
              <w:bottom w:val="single" w:sz="2" w:space="0" w:color="auto"/>
              <w:right w:val="single" w:sz="2" w:space="0" w:color="auto"/>
            </w:tcBorders>
            <w:vAlign w:val="center"/>
          </w:tcPr>
          <w:p w14:paraId="38E20BCF" w14:textId="77777777" w:rsidR="00C01DFC" w:rsidRPr="002F1903" w:rsidRDefault="00C01DFC" w:rsidP="00DA1EA8">
            <w:pPr>
              <w:jc w:val="center"/>
              <w:rPr>
                <w:rFonts w:ascii="標楷體" w:eastAsia="標楷體" w:hAnsi="標楷體"/>
              </w:rPr>
            </w:pPr>
            <w:r w:rsidRPr="002F1903">
              <w:rPr>
                <w:rFonts w:ascii="標楷體" w:eastAsia="標楷體" w:hAnsi="標楷體" w:hint="eastAsia"/>
              </w:rPr>
              <w:t>配分</w:t>
            </w:r>
          </w:p>
        </w:tc>
        <w:tc>
          <w:tcPr>
            <w:tcW w:w="878" w:type="dxa"/>
            <w:tcBorders>
              <w:top w:val="single" w:sz="2" w:space="0" w:color="auto"/>
              <w:left w:val="single" w:sz="2" w:space="0" w:color="auto"/>
              <w:bottom w:val="single" w:sz="2" w:space="0" w:color="auto"/>
              <w:right w:val="single" w:sz="2" w:space="0" w:color="auto"/>
            </w:tcBorders>
            <w:vAlign w:val="center"/>
          </w:tcPr>
          <w:p w14:paraId="52EBC4F0" w14:textId="77777777" w:rsidR="00C01DFC" w:rsidRPr="002F1903" w:rsidRDefault="00C01DFC" w:rsidP="00DA1EA8">
            <w:pPr>
              <w:jc w:val="center"/>
              <w:rPr>
                <w:rFonts w:ascii="標楷體" w:eastAsia="標楷體" w:hAnsi="標楷體"/>
              </w:rPr>
            </w:pPr>
            <w:r w:rsidRPr="002F1903">
              <w:rPr>
                <w:rFonts w:ascii="標楷體" w:eastAsia="標楷體" w:hAnsi="標楷體" w:hint="eastAsia"/>
              </w:rPr>
              <w:t>評分</w:t>
            </w:r>
          </w:p>
        </w:tc>
        <w:tc>
          <w:tcPr>
            <w:tcW w:w="879" w:type="dxa"/>
            <w:tcBorders>
              <w:top w:val="single" w:sz="2" w:space="0" w:color="auto"/>
              <w:left w:val="single" w:sz="2" w:space="0" w:color="auto"/>
              <w:bottom w:val="single" w:sz="2" w:space="0" w:color="auto"/>
              <w:right w:val="single" w:sz="2" w:space="0" w:color="auto"/>
            </w:tcBorders>
            <w:vAlign w:val="center"/>
          </w:tcPr>
          <w:p w14:paraId="39EF02A1" w14:textId="77777777" w:rsidR="00C01DFC" w:rsidRPr="002F1903" w:rsidRDefault="00C01DFC" w:rsidP="00DA1EA8">
            <w:pPr>
              <w:jc w:val="center"/>
              <w:rPr>
                <w:rFonts w:ascii="標楷體" w:eastAsia="標楷體" w:hAnsi="標楷體"/>
              </w:rPr>
            </w:pPr>
            <w:r w:rsidRPr="002F1903">
              <w:rPr>
                <w:rFonts w:ascii="標楷體" w:eastAsia="標楷體" w:hAnsi="標楷體" w:hint="eastAsia"/>
              </w:rPr>
              <w:t>評分</w:t>
            </w:r>
          </w:p>
        </w:tc>
        <w:tc>
          <w:tcPr>
            <w:tcW w:w="879" w:type="dxa"/>
            <w:tcBorders>
              <w:top w:val="single" w:sz="2" w:space="0" w:color="auto"/>
              <w:left w:val="single" w:sz="2" w:space="0" w:color="auto"/>
              <w:bottom w:val="single" w:sz="2" w:space="0" w:color="auto"/>
              <w:right w:val="single" w:sz="2" w:space="0" w:color="auto"/>
            </w:tcBorders>
            <w:vAlign w:val="center"/>
          </w:tcPr>
          <w:p w14:paraId="2144B35B" w14:textId="77777777" w:rsidR="00C01DFC" w:rsidRPr="002F1903" w:rsidRDefault="00C01DFC" w:rsidP="00DA1EA8">
            <w:pPr>
              <w:jc w:val="center"/>
              <w:rPr>
                <w:rFonts w:ascii="標楷體" w:eastAsia="標楷體" w:hAnsi="標楷體"/>
              </w:rPr>
            </w:pPr>
            <w:r w:rsidRPr="002F1903">
              <w:rPr>
                <w:rFonts w:ascii="標楷體" w:eastAsia="標楷體" w:hAnsi="標楷體" w:hint="eastAsia"/>
              </w:rPr>
              <w:t>評分</w:t>
            </w:r>
          </w:p>
        </w:tc>
        <w:tc>
          <w:tcPr>
            <w:tcW w:w="879" w:type="dxa"/>
            <w:tcBorders>
              <w:top w:val="single" w:sz="2" w:space="0" w:color="auto"/>
              <w:left w:val="single" w:sz="2" w:space="0" w:color="auto"/>
              <w:bottom w:val="single" w:sz="2" w:space="0" w:color="auto"/>
              <w:right w:val="single" w:sz="2" w:space="0" w:color="auto"/>
            </w:tcBorders>
            <w:vAlign w:val="center"/>
          </w:tcPr>
          <w:p w14:paraId="63A16DDE" w14:textId="77777777" w:rsidR="00C01DFC" w:rsidRPr="002F1903" w:rsidRDefault="00C01DFC" w:rsidP="00DA1EA8">
            <w:pPr>
              <w:jc w:val="center"/>
              <w:rPr>
                <w:rFonts w:ascii="標楷體" w:eastAsia="標楷體" w:hAnsi="標楷體"/>
              </w:rPr>
            </w:pPr>
            <w:r w:rsidRPr="002F1903">
              <w:rPr>
                <w:rFonts w:ascii="標楷體" w:eastAsia="標楷體" w:hAnsi="標楷體" w:hint="eastAsia"/>
              </w:rPr>
              <w:t>評分</w:t>
            </w:r>
          </w:p>
        </w:tc>
        <w:tc>
          <w:tcPr>
            <w:tcW w:w="879" w:type="dxa"/>
            <w:tcBorders>
              <w:top w:val="single" w:sz="2" w:space="0" w:color="auto"/>
              <w:left w:val="single" w:sz="2" w:space="0" w:color="auto"/>
              <w:bottom w:val="single" w:sz="2" w:space="0" w:color="auto"/>
              <w:right w:val="single" w:sz="12" w:space="0" w:color="auto"/>
            </w:tcBorders>
            <w:vAlign w:val="center"/>
          </w:tcPr>
          <w:p w14:paraId="4300C640" w14:textId="11234CBC" w:rsidR="00C01DFC" w:rsidRPr="002F1903" w:rsidRDefault="00C01DFC" w:rsidP="00DA1EA8">
            <w:pPr>
              <w:jc w:val="center"/>
              <w:rPr>
                <w:rFonts w:ascii="標楷體" w:eastAsia="標楷體" w:hAnsi="標楷體"/>
              </w:rPr>
            </w:pPr>
            <w:r w:rsidRPr="002F1903">
              <w:rPr>
                <w:rFonts w:ascii="標楷體" w:eastAsia="標楷體" w:hAnsi="標楷體" w:hint="eastAsia"/>
              </w:rPr>
              <w:t>評分</w:t>
            </w:r>
          </w:p>
        </w:tc>
      </w:tr>
      <w:tr w:rsidR="00C01DFC" w14:paraId="6C1C1C34" w14:textId="77777777" w:rsidTr="00DA1EA8">
        <w:trPr>
          <w:trHeight w:val="1005"/>
        </w:trPr>
        <w:tc>
          <w:tcPr>
            <w:tcW w:w="662" w:type="dxa"/>
            <w:tcBorders>
              <w:top w:val="single" w:sz="2" w:space="0" w:color="auto"/>
              <w:left w:val="single" w:sz="12" w:space="0" w:color="auto"/>
              <w:bottom w:val="single" w:sz="2" w:space="0" w:color="auto"/>
              <w:right w:val="single" w:sz="2" w:space="0" w:color="auto"/>
            </w:tcBorders>
            <w:vAlign w:val="center"/>
          </w:tcPr>
          <w:p w14:paraId="2C4E637B" w14:textId="77777777" w:rsidR="00C01DFC" w:rsidRPr="00736D42" w:rsidRDefault="00C01DFC" w:rsidP="00DA1EA8">
            <w:pPr>
              <w:jc w:val="center"/>
              <w:rPr>
                <w:rFonts w:ascii="標楷體" w:eastAsia="標楷體" w:hAnsi="標楷體"/>
                <w:sz w:val="26"/>
              </w:rPr>
            </w:pPr>
            <w:r w:rsidRPr="00736D42">
              <w:rPr>
                <w:rFonts w:ascii="標楷體" w:eastAsia="標楷體" w:hAnsi="標楷體" w:hint="eastAsia"/>
                <w:sz w:val="26"/>
              </w:rPr>
              <w:t>1</w:t>
            </w:r>
          </w:p>
        </w:tc>
        <w:tc>
          <w:tcPr>
            <w:tcW w:w="3544" w:type="dxa"/>
            <w:tcBorders>
              <w:top w:val="single" w:sz="2" w:space="0" w:color="auto"/>
              <w:left w:val="single" w:sz="2" w:space="0" w:color="auto"/>
              <w:bottom w:val="single" w:sz="2" w:space="0" w:color="auto"/>
              <w:right w:val="single" w:sz="2" w:space="0" w:color="auto"/>
            </w:tcBorders>
          </w:tcPr>
          <w:p w14:paraId="564B30FC" w14:textId="77777777" w:rsidR="00C01DFC" w:rsidRPr="00F37E44" w:rsidRDefault="00C01DFC" w:rsidP="00DA1EA8">
            <w:pPr>
              <w:rPr>
                <w:rFonts w:ascii="標楷體" w:eastAsia="標楷體" w:hAnsi="標楷體"/>
              </w:rPr>
            </w:pPr>
            <w:r w:rsidRPr="00F37E44">
              <w:rPr>
                <w:rFonts w:ascii="標楷體" w:eastAsia="標楷體" w:hAnsi="標楷體" w:hint="eastAsia"/>
              </w:rPr>
              <w:t>計畫內容是否符合本案需求（如服務規劃是否完整、執行方法是否可行、保險項目是否合理、人力配置是否適切等）</w:t>
            </w:r>
          </w:p>
        </w:tc>
        <w:tc>
          <w:tcPr>
            <w:tcW w:w="992" w:type="dxa"/>
            <w:tcBorders>
              <w:top w:val="single" w:sz="2" w:space="0" w:color="auto"/>
              <w:left w:val="single" w:sz="2" w:space="0" w:color="auto"/>
              <w:bottom w:val="single" w:sz="2" w:space="0" w:color="auto"/>
              <w:right w:val="single" w:sz="2" w:space="0" w:color="auto"/>
            </w:tcBorders>
            <w:vAlign w:val="center"/>
          </w:tcPr>
          <w:p w14:paraId="1DA32271" w14:textId="77777777" w:rsidR="00C01DFC" w:rsidRPr="00F37E44" w:rsidRDefault="00C01DFC" w:rsidP="00DA1EA8">
            <w:pPr>
              <w:jc w:val="center"/>
              <w:rPr>
                <w:rFonts w:ascii="標楷體" w:eastAsia="標楷體" w:hAnsi="標楷體"/>
              </w:rPr>
            </w:pPr>
            <w:r w:rsidRPr="00F37E44">
              <w:rPr>
                <w:rFonts w:ascii="標楷體" w:eastAsia="標楷體" w:hAnsi="標楷體" w:hint="eastAsia"/>
              </w:rPr>
              <w:t>30</w:t>
            </w:r>
          </w:p>
        </w:tc>
        <w:tc>
          <w:tcPr>
            <w:tcW w:w="878" w:type="dxa"/>
            <w:tcBorders>
              <w:top w:val="single" w:sz="2" w:space="0" w:color="auto"/>
              <w:left w:val="single" w:sz="2" w:space="0" w:color="auto"/>
              <w:bottom w:val="single" w:sz="2" w:space="0" w:color="auto"/>
              <w:right w:val="single" w:sz="2" w:space="0" w:color="auto"/>
            </w:tcBorders>
          </w:tcPr>
          <w:p w14:paraId="166D1C4D"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72E361E1"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182EDF84"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59417849"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12" w:space="0" w:color="auto"/>
            </w:tcBorders>
          </w:tcPr>
          <w:p w14:paraId="3FB05E3D" w14:textId="55081E5D" w:rsidR="00C01DFC" w:rsidRPr="00736D42" w:rsidRDefault="00C01DFC" w:rsidP="00DA1EA8">
            <w:pPr>
              <w:rPr>
                <w:rFonts w:ascii="標楷體" w:eastAsia="標楷體" w:hAnsi="標楷體"/>
                <w:sz w:val="26"/>
              </w:rPr>
            </w:pPr>
          </w:p>
        </w:tc>
      </w:tr>
      <w:tr w:rsidR="00C01DFC" w14:paraId="3E103128" w14:textId="77777777" w:rsidTr="00DA1EA8">
        <w:trPr>
          <w:trHeight w:val="775"/>
        </w:trPr>
        <w:tc>
          <w:tcPr>
            <w:tcW w:w="662" w:type="dxa"/>
            <w:tcBorders>
              <w:top w:val="single" w:sz="2" w:space="0" w:color="auto"/>
              <w:left w:val="single" w:sz="12" w:space="0" w:color="auto"/>
              <w:bottom w:val="single" w:sz="2" w:space="0" w:color="auto"/>
              <w:right w:val="single" w:sz="2" w:space="0" w:color="auto"/>
            </w:tcBorders>
            <w:vAlign w:val="center"/>
          </w:tcPr>
          <w:p w14:paraId="0D72F320" w14:textId="77777777" w:rsidR="00C01DFC" w:rsidRPr="00736D42" w:rsidRDefault="00C01DFC" w:rsidP="00DA1EA8">
            <w:pPr>
              <w:jc w:val="center"/>
              <w:rPr>
                <w:rFonts w:ascii="標楷體" w:eastAsia="標楷體" w:hAnsi="標楷體"/>
                <w:sz w:val="26"/>
              </w:rPr>
            </w:pPr>
            <w:r w:rsidRPr="00736D42">
              <w:rPr>
                <w:rFonts w:ascii="標楷體" w:eastAsia="標楷體" w:hAnsi="標楷體" w:hint="eastAsia"/>
                <w:sz w:val="26"/>
              </w:rPr>
              <w:t>2</w:t>
            </w:r>
          </w:p>
        </w:tc>
        <w:tc>
          <w:tcPr>
            <w:tcW w:w="3544" w:type="dxa"/>
            <w:tcBorders>
              <w:top w:val="single" w:sz="2" w:space="0" w:color="auto"/>
              <w:left w:val="single" w:sz="2" w:space="0" w:color="auto"/>
              <w:bottom w:val="single" w:sz="2" w:space="0" w:color="auto"/>
              <w:right w:val="single" w:sz="2" w:space="0" w:color="auto"/>
            </w:tcBorders>
          </w:tcPr>
          <w:p w14:paraId="0DE5CC66" w14:textId="77777777" w:rsidR="00C01DFC" w:rsidRPr="00F37E44" w:rsidRDefault="00C01DFC" w:rsidP="00DA1EA8">
            <w:pPr>
              <w:rPr>
                <w:rFonts w:ascii="標楷體" w:eastAsia="標楷體" w:hAnsi="標楷體"/>
              </w:rPr>
            </w:pPr>
            <w:r w:rsidRPr="00F37E44">
              <w:rPr>
                <w:rFonts w:ascii="標楷體" w:eastAsia="標楷體" w:hAnsi="標楷體" w:hint="eastAsia"/>
              </w:rPr>
              <w:t>服務項目之規劃及執行、派駐人員管理及履約風險評估。</w:t>
            </w:r>
          </w:p>
        </w:tc>
        <w:tc>
          <w:tcPr>
            <w:tcW w:w="992" w:type="dxa"/>
            <w:tcBorders>
              <w:top w:val="single" w:sz="2" w:space="0" w:color="auto"/>
              <w:left w:val="single" w:sz="2" w:space="0" w:color="auto"/>
              <w:bottom w:val="single" w:sz="2" w:space="0" w:color="auto"/>
              <w:right w:val="single" w:sz="2" w:space="0" w:color="auto"/>
            </w:tcBorders>
            <w:vAlign w:val="center"/>
          </w:tcPr>
          <w:p w14:paraId="43DF1A41" w14:textId="77777777" w:rsidR="00C01DFC" w:rsidRPr="00F37E44" w:rsidRDefault="00C01DFC" w:rsidP="00DA1EA8">
            <w:pPr>
              <w:jc w:val="center"/>
              <w:rPr>
                <w:rFonts w:ascii="標楷體" w:eastAsia="標楷體" w:hAnsi="標楷體"/>
              </w:rPr>
            </w:pPr>
            <w:r w:rsidRPr="00F37E44">
              <w:rPr>
                <w:rFonts w:ascii="標楷體" w:eastAsia="標楷體" w:hAnsi="標楷體" w:hint="eastAsia"/>
              </w:rPr>
              <w:t>10</w:t>
            </w:r>
          </w:p>
        </w:tc>
        <w:tc>
          <w:tcPr>
            <w:tcW w:w="878" w:type="dxa"/>
            <w:tcBorders>
              <w:top w:val="single" w:sz="2" w:space="0" w:color="auto"/>
              <w:left w:val="single" w:sz="2" w:space="0" w:color="auto"/>
              <w:bottom w:val="single" w:sz="2" w:space="0" w:color="auto"/>
              <w:right w:val="single" w:sz="2" w:space="0" w:color="auto"/>
            </w:tcBorders>
          </w:tcPr>
          <w:p w14:paraId="60FF081A"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32E6BB24"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58A62AEB"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79C96736"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12" w:space="0" w:color="auto"/>
            </w:tcBorders>
          </w:tcPr>
          <w:p w14:paraId="3E898DC2" w14:textId="4859B103" w:rsidR="00C01DFC" w:rsidRPr="00736D42" w:rsidRDefault="00C01DFC" w:rsidP="00DA1EA8">
            <w:pPr>
              <w:rPr>
                <w:rFonts w:ascii="標楷體" w:eastAsia="標楷體" w:hAnsi="標楷體"/>
                <w:sz w:val="26"/>
              </w:rPr>
            </w:pPr>
          </w:p>
        </w:tc>
      </w:tr>
      <w:tr w:rsidR="00C01DFC" w14:paraId="64D85E27" w14:textId="77777777" w:rsidTr="00DA1EA8">
        <w:trPr>
          <w:trHeight w:val="1069"/>
        </w:trPr>
        <w:tc>
          <w:tcPr>
            <w:tcW w:w="662" w:type="dxa"/>
            <w:tcBorders>
              <w:top w:val="single" w:sz="2" w:space="0" w:color="auto"/>
              <w:left w:val="single" w:sz="12" w:space="0" w:color="auto"/>
              <w:bottom w:val="single" w:sz="2" w:space="0" w:color="auto"/>
              <w:right w:val="single" w:sz="2" w:space="0" w:color="auto"/>
            </w:tcBorders>
            <w:vAlign w:val="center"/>
          </w:tcPr>
          <w:p w14:paraId="0E3A91AB" w14:textId="77777777" w:rsidR="00C01DFC" w:rsidRPr="00736D42" w:rsidRDefault="00C01DFC" w:rsidP="00DA1EA8">
            <w:pPr>
              <w:jc w:val="center"/>
              <w:rPr>
                <w:rFonts w:ascii="標楷體" w:eastAsia="標楷體" w:hAnsi="標楷體"/>
                <w:sz w:val="26"/>
              </w:rPr>
            </w:pPr>
            <w:r w:rsidRPr="00736D42">
              <w:rPr>
                <w:rFonts w:ascii="標楷體" w:eastAsia="標楷體" w:hAnsi="標楷體" w:hint="eastAsia"/>
                <w:sz w:val="26"/>
              </w:rPr>
              <w:t>3</w:t>
            </w:r>
          </w:p>
        </w:tc>
        <w:tc>
          <w:tcPr>
            <w:tcW w:w="3544" w:type="dxa"/>
            <w:tcBorders>
              <w:top w:val="single" w:sz="2" w:space="0" w:color="auto"/>
              <w:left w:val="single" w:sz="2" w:space="0" w:color="auto"/>
              <w:bottom w:val="single" w:sz="2" w:space="0" w:color="auto"/>
              <w:right w:val="single" w:sz="2" w:space="0" w:color="auto"/>
            </w:tcBorders>
          </w:tcPr>
          <w:p w14:paraId="77F30131" w14:textId="77777777" w:rsidR="00C01DFC" w:rsidRPr="00F37E44" w:rsidRDefault="00C01DFC" w:rsidP="00DA1EA8">
            <w:pPr>
              <w:rPr>
                <w:rFonts w:ascii="標楷體" w:eastAsia="標楷體" w:hAnsi="標楷體"/>
              </w:rPr>
            </w:pPr>
            <w:r w:rsidRPr="00F37E44">
              <w:rPr>
                <w:rFonts w:ascii="標楷體" w:eastAsia="標楷體" w:hAnsi="標楷體" w:hint="eastAsia"/>
              </w:rPr>
              <w:t>廠商之專業執行能力或相關工作成果（如過去承辦類似計畫案件之經驗、實績或評價等）</w:t>
            </w:r>
          </w:p>
        </w:tc>
        <w:tc>
          <w:tcPr>
            <w:tcW w:w="992" w:type="dxa"/>
            <w:tcBorders>
              <w:top w:val="single" w:sz="2" w:space="0" w:color="auto"/>
              <w:left w:val="single" w:sz="2" w:space="0" w:color="auto"/>
              <w:bottom w:val="single" w:sz="2" w:space="0" w:color="auto"/>
              <w:right w:val="single" w:sz="2" w:space="0" w:color="auto"/>
            </w:tcBorders>
            <w:vAlign w:val="center"/>
          </w:tcPr>
          <w:p w14:paraId="4081BE38" w14:textId="77777777" w:rsidR="00C01DFC" w:rsidRPr="00F37E44" w:rsidRDefault="00C01DFC" w:rsidP="00DA1EA8">
            <w:pPr>
              <w:jc w:val="center"/>
              <w:rPr>
                <w:rFonts w:ascii="標楷體" w:eastAsia="標楷體" w:hAnsi="標楷體"/>
              </w:rPr>
            </w:pPr>
            <w:r w:rsidRPr="00F37E44">
              <w:rPr>
                <w:rFonts w:ascii="標楷體" w:eastAsia="標楷體" w:hAnsi="標楷體" w:hint="eastAsia"/>
              </w:rPr>
              <w:t>20</w:t>
            </w:r>
          </w:p>
        </w:tc>
        <w:tc>
          <w:tcPr>
            <w:tcW w:w="878" w:type="dxa"/>
            <w:tcBorders>
              <w:top w:val="single" w:sz="2" w:space="0" w:color="auto"/>
              <w:left w:val="single" w:sz="2" w:space="0" w:color="auto"/>
              <w:bottom w:val="single" w:sz="2" w:space="0" w:color="auto"/>
              <w:right w:val="single" w:sz="2" w:space="0" w:color="auto"/>
            </w:tcBorders>
          </w:tcPr>
          <w:p w14:paraId="4C6B4947"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4AE707F4"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1C28E958"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688C964E" w14:textId="1324BBF4"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12" w:space="0" w:color="auto"/>
            </w:tcBorders>
          </w:tcPr>
          <w:p w14:paraId="746F1728" w14:textId="05377691" w:rsidR="00C01DFC" w:rsidRPr="00736D42" w:rsidRDefault="00C01DFC" w:rsidP="00DA1EA8">
            <w:pPr>
              <w:rPr>
                <w:rFonts w:ascii="標楷體" w:eastAsia="標楷體" w:hAnsi="標楷體"/>
                <w:sz w:val="26"/>
              </w:rPr>
            </w:pPr>
          </w:p>
        </w:tc>
      </w:tr>
      <w:tr w:rsidR="00C01DFC" w14:paraId="597FB11E" w14:textId="77777777" w:rsidTr="00DA1EA8">
        <w:trPr>
          <w:trHeight w:val="745"/>
        </w:trPr>
        <w:tc>
          <w:tcPr>
            <w:tcW w:w="662" w:type="dxa"/>
            <w:tcBorders>
              <w:top w:val="single" w:sz="2" w:space="0" w:color="auto"/>
              <w:left w:val="single" w:sz="12" w:space="0" w:color="auto"/>
              <w:bottom w:val="single" w:sz="2" w:space="0" w:color="auto"/>
              <w:right w:val="single" w:sz="2" w:space="0" w:color="auto"/>
            </w:tcBorders>
            <w:vAlign w:val="center"/>
          </w:tcPr>
          <w:p w14:paraId="5BA0EB7D" w14:textId="77777777" w:rsidR="00C01DFC" w:rsidRPr="00736D42" w:rsidRDefault="00C01DFC" w:rsidP="00DA1EA8">
            <w:pPr>
              <w:jc w:val="center"/>
              <w:rPr>
                <w:rFonts w:ascii="標楷體" w:eastAsia="標楷體" w:hAnsi="標楷體"/>
                <w:sz w:val="26"/>
              </w:rPr>
            </w:pPr>
            <w:r w:rsidRPr="00736D42">
              <w:rPr>
                <w:rFonts w:ascii="標楷體" w:eastAsia="標楷體" w:hAnsi="標楷體" w:hint="eastAsia"/>
                <w:sz w:val="26"/>
              </w:rPr>
              <w:t>4</w:t>
            </w:r>
          </w:p>
        </w:tc>
        <w:tc>
          <w:tcPr>
            <w:tcW w:w="3544" w:type="dxa"/>
            <w:tcBorders>
              <w:top w:val="single" w:sz="2" w:space="0" w:color="auto"/>
              <w:left w:val="single" w:sz="2" w:space="0" w:color="auto"/>
              <w:bottom w:val="single" w:sz="2" w:space="0" w:color="auto"/>
              <w:right w:val="single" w:sz="2" w:space="0" w:color="auto"/>
            </w:tcBorders>
          </w:tcPr>
          <w:p w14:paraId="4776F4C6" w14:textId="77777777" w:rsidR="00C01DFC" w:rsidRPr="00F37E44" w:rsidRDefault="00C01DFC" w:rsidP="00DA1EA8">
            <w:pPr>
              <w:rPr>
                <w:rFonts w:ascii="標楷體" w:eastAsia="標楷體" w:hAnsi="標楷體"/>
              </w:rPr>
            </w:pPr>
            <w:r w:rsidRPr="00F37E44">
              <w:rPr>
                <w:rFonts w:ascii="標楷體" w:eastAsia="標楷體" w:hAnsi="標楷體" w:hint="eastAsia"/>
              </w:rPr>
              <w:t>廠商報價及經費組成之合理性、正確性及完整性分。</w:t>
            </w:r>
          </w:p>
        </w:tc>
        <w:tc>
          <w:tcPr>
            <w:tcW w:w="992" w:type="dxa"/>
            <w:tcBorders>
              <w:top w:val="single" w:sz="2" w:space="0" w:color="auto"/>
              <w:left w:val="single" w:sz="2" w:space="0" w:color="auto"/>
              <w:bottom w:val="single" w:sz="2" w:space="0" w:color="auto"/>
              <w:right w:val="single" w:sz="2" w:space="0" w:color="auto"/>
            </w:tcBorders>
            <w:vAlign w:val="center"/>
          </w:tcPr>
          <w:p w14:paraId="39992C04" w14:textId="77777777" w:rsidR="00C01DFC" w:rsidRPr="00F37E44" w:rsidRDefault="00C01DFC" w:rsidP="00DA1EA8">
            <w:pPr>
              <w:jc w:val="center"/>
              <w:rPr>
                <w:rFonts w:ascii="標楷體" w:eastAsia="標楷體" w:hAnsi="標楷體"/>
              </w:rPr>
            </w:pPr>
            <w:r w:rsidRPr="00F37E44">
              <w:rPr>
                <w:rFonts w:ascii="標楷體" w:eastAsia="標楷體" w:hAnsi="標楷體" w:hint="eastAsia"/>
              </w:rPr>
              <w:t>20</w:t>
            </w:r>
          </w:p>
        </w:tc>
        <w:tc>
          <w:tcPr>
            <w:tcW w:w="878" w:type="dxa"/>
            <w:tcBorders>
              <w:top w:val="single" w:sz="2" w:space="0" w:color="auto"/>
              <w:left w:val="single" w:sz="2" w:space="0" w:color="auto"/>
              <w:bottom w:val="single" w:sz="2" w:space="0" w:color="auto"/>
              <w:right w:val="single" w:sz="2" w:space="0" w:color="auto"/>
            </w:tcBorders>
          </w:tcPr>
          <w:p w14:paraId="443A785C"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12283246" w14:textId="27B30B9B"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2B1D5A88" w14:textId="706B30BC"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2026E89A" w14:textId="1B9B4378"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12" w:space="0" w:color="auto"/>
            </w:tcBorders>
          </w:tcPr>
          <w:p w14:paraId="0FB62394" w14:textId="77777777" w:rsidR="00C01DFC" w:rsidRPr="00736D42" w:rsidRDefault="00C01DFC" w:rsidP="00DA1EA8">
            <w:pPr>
              <w:rPr>
                <w:rFonts w:ascii="標楷體" w:eastAsia="標楷體" w:hAnsi="標楷體"/>
                <w:sz w:val="26"/>
              </w:rPr>
            </w:pPr>
          </w:p>
        </w:tc>
      </w:tr>
      <w:tr w:rsidR="00C01DFC" w14:paraId="32A88028" w14:textId="77777777" w:rsidTr="00DA1EA8">
        <w:trPr>
          <w:trHeight w:val="386"/>
        </w:trPr>
        <w:tc>
          <w:tcPr>
            <w:tcW w:w="662" w:type="dxa"/>
            <w:tcBorders>
              <w:top w:val="single" w:sz="2" w:space="0" w:color="auto"/>
              <w:left w:val="single" w:sz="12" w:space="0" w:color="auto"/>
              <w:bottom w:val="single" w:sz="2" w:space="0" w:color="auto"/>
              <w:right w:val="single" w:sz="2" w:space="0" w:color="auto"/>
            </w:tcBorders>
            <w:vAlign w:val="center"/>
          </w:tcPr>
          <w:p w14:paraId="12BAA943" w14:textId="77777777" w:rsidR="00C01DFC" w:rsidRPr="00736D42" w:rsidRDefault="00C01DFC" w:rsidP="00DA1EA8">
            <w:pPr>
              <w:jc w:val="center"/>
              <w:rPr>
                <w:rFonts w:ascii="標楷體" w:eastAsia="標楷體" w:hAnsi="標楷體"/>
                <w:sz w:val="26"/>
              </w:rPr>
            </w:pPr>
            <w:r w:rsidRPr="00736D42">
              <w:rPr>
                <w:rFonts w:ascii="標楷體" w:eastAsia="標楷體" w:hAnsi="標楷體" w:hint="eastAsia"/>
                <w:sz w:val="26"/>
              </w:rPr>
              <w:t>5</w:t>
            </w:r>
          </w:p>
        </w:tc>
        <w:tc>
          <w:tcPr>
            <w:tcW w:w="3544" w:type="dxa"/>
            <w:tcBorders>
              <w:top w:val="single" w:sz="2" w:space="0" w:color="auto"/>
              <w:left w:val="single" w:sz="2" w:space="0" w:color="auto"/>
              <w:bottom w:val="single" w:sz="2" w:space="0" w:color="auto"/>
              <w:right w:val="single" w:sz="2" w:space="0" w:color="auto"/>
            </w:tcBorders>
          </w:tcPr>
          <w:p w14:paraId="1DFC2F42" w14:textId="77777777" w:rsidR="00C01DFC" w:rsidRPr="00F37E44" w:rsidRDefault="00C01DFC" w:rsidP="00DA1EA8">
            <w:pPr>
              <w:rPr>
                <w:rFonts w:ascii="標楷體" w:eastAsia="標楷體" w:hAnsi="標楷體"/>
              </w:rPr>
            </w:pPr>
            <w:r w:rsidRPr="00F37E44">
              <w:rPr>
                <w:rFonts w:ascii="標楷體" w:eastAsia="標楷體" w:hAnsi="標楷體" w:hint="eastAsia"/>
              </w:rPr>
              <w:t>對本計畫內容掌握及瞭解程度等</w:t>
            </w:r>
          </w:p>
        </w:tc>
        <w:tc>
          <w:tcPr>
            <w:tcW w:w="992" w:type="dxa"/>
            <w:tcBorders>
              <w:top w:val="single" w:sz="2" w:space="0" w:color="auto"/>
              <w:left w:val="single" w:sz="2" w:space="0" w:color="auto"/>
              <w:bottom w:val="single" w:sz="2" w:space="0" w:color="auto"/>
              <w:right w:val="single" w:sz="2" w:space="0" w:color="auto"/>
            </w:tcBorders>
            <w:vAlign w:val="center"/>
          </w:tcPr>
          <w:p w14:paraId="6EADA821" w14:textId="77777777" w:rsidR="00C01DFC" w:rsidRPr="00F37E44" w:rsidRDefault="00C01DFC" w:rsidP="00DA1EA8">
            <w:pPr>
              <w:jc w:val="center"/>
              <w:rPr>
                <w:rFonts w:ascii="標楷體" w:eastAsia="標楷體" w:hAnsi="標楷體"/>
              </w:rPr>
            </w:pPr>
            <w:r w:rsidRPr="00F37E44">
              <w:rPr>
                <w:rFonts w:ascii="標楷體" w:eastAsia="標楷體" w:hAnsi="標楷體" w:hint="eastAsia"/>
              </w:rPr>
              <w:t>10</w:t>
            </w:r>
          </w:p>
        </w:tc>
        <w:tc>
          <w:tcPr>
            <w:tcW w:w="878" w:type="dxa"/>
            <w:tcBorders>
              <w:top w:val="single" w:sz="2" w:space="0" w:color="auto"/>
              <w:left w:val="single" w:sz="2" w:space="0" w:color="auto"/>
              <w:bottom w:val="single" w:sz="2" w:space="0" w:color="auto"/>
              <w:right w:val="single" w:sz="2" w:space="0" w:color="auto"/>
            </w:tcBorders>
          </w:tcPr>
          <w:p w14:paraId="1717D9D3"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090C336C" w14:textId="39856AD9"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341D5974"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64FD78DA"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12" w:space="0" w:color="auto"/>
            </w:tcBorders>
          </w:tcPr>
          <w:p w14:paraId="6B12287F" w14:textId="77777777" w:rsidR="00C01DFC" w:rsidRPr="00736D42" w:rsidRDefault="00C01DFC" w:rsidP="00DA1EA8">
            <w:pPr>
              <w:rPr>
                <w:rFonts w:ascii="標楷體" w:eastAsia="標楷體" w:hAnsi="標楷體"/>
                <w:sz w:val="26"/>
              </w:rPr>
            </w:pPr>
          </w:p>
        </w:tc>
      </w:tr>
      <w:tr w:rsidR="00C01DFC" w14:paraId="2B05D644" w14:textId="77777777" w:rsidTr="00DA1EA8">
        <w:trPr>
          <w:trHeight w:val="895"/>
        </w:trPr>
        <w:tc>
          <w:tcPr>
            <w:tcW w:w="662" w:type="dxa"/>
            <w:tcBorders>
              <w:top w:val="single" w:sz="2" w:space="0" w:color="auto"/>
              <w:left w:val="single" w:sz="12" w:space="0" w:color="auto"/>
              <w:bottom w:val="single" w:sz="2" w:space="0" w:color="auto"/>
              <w:right w:val="single" w:sz="2" w:space="0" w:color="auto"/>
            </w:tcBorders>
            <w:vAlign w:val="center"/>
          </w:tcPr>
          <w:p w14:paraId="0549474A" w14:textId="77777777" w:rsidR="00C01DFC" w:rsidRPr="00736D42" w:rsidRDefault="00C01DFC" w:rsidP="00DA1EA8">
            <w:pPr>
              <w:jc w:val="center"/>
              <w:rPr>
                <w:rFonts w:ascii="標楷體" w:eastAsia="標楷體" w:hAnsi="標楷體"/>
                <w:sz w:val="26"/>
              </w:rPr>
            </w:pPr>
            <w:r w:rsidRPr="00736D42">
              <w:rPr>
                <w:rFonts w:ascii="標楷體" w:eastAsia="標楷體" w:hAnsi="標楷體" w:hint="eastAsia"/>
                <w:sz w:val="26"/>
              </w:rPr>
              <w:t>6</w:t>
            </w:r>
          </w:p>
        </w:tc>
        <w:tc>
          <w:tcPr>
            <w:tcW w:w="3544" w:type="dxa"/>
            <w:tcBorders>
              <w:top w:val="single" w:sz="2" w:space="0" w:color="auto"/>
              <w:left w:val="single" w:sz="2" w:space="0" w:color="auto"/>
              <w:bottom w:val="single" w:sz="2" w:space="0" w:color="auto"/>
              <w:right w:val="single" w:sz="2" w:space="0" w:color="auto"/>
            </w:tcBorders>
          </w:tcPr>
          <w:p w14:paraId="6740A3AB" w14:textId="112A3EB9" w:rsidR="00C01DFC" w:rsidRPr="00F37E44" w:rsidRDefault="00387814" w:rsidP="00DA1EA8">
            <w:pPr>
              <w:rPr>
                <w:rFonts w:ascii="標楷體" w:eastAsia="標楷體" w:hAnsi="標楷體"/>
              </w:rPr>
            </w:pPr>
            <w:r w:rsidRPr="00387814">
              <w:rPr>
                <w:rFonts w:ascii="標楷體" w:eastAsia="標楷體" w:hAnsi="標楷體" w:hint="eastAsia"/>
              </w:rPr>
              <w:t>廠商企業社會責任(CSR)指標：1.為員工加薪(如近一年內曾替員工普遍性加薪)。2.於投標文件載明後續履約期間給與全職從事本採購案之員工薪資 (不含加班費)至少超過勞動部公告最低工資1.1倍以上。3.提供員工「工作與生活平衡」措施等。</w:t>
            </w:r>
          </w:p>
        </w:tc>
        <w:tc>
          <w:tcPr>
            <w:tcW w:w="992" w:type="dxa"/>
            <w:tcBorders>
              <w:top w:val="single" w:sz="2" w:space="0" w:color="auto"/>
              <w:left w:val="single" w:sz="2" w:space="0" w:color="auto"/>
              <w:bottom w:val="single" w:sz="2" w:space="0" w:color="auto"/>
              <w:right w:val="single" w:sz="2" w:space="0" w:color="auto"/>
            </w:tcBorders>
            <w:vAlign w:val="center"/>
          </w:tcPr>
          <w:p w14:paraId="35D3C365" w14:textId="072101A4" w:rsidR="00C01DFC" w:rsidRPr="00F37E44" w:rsidRDefault="00C01DFC" w:rsidP="00DA1EA8">
            <w:pPr>
              <w:jc w:val="center"/>
              <w:rPr>
                <w:rFonts w:ascii="標楷體" w:eastAsia="標楷體" w:hAnsi="標楷體"/>
              </w:rPr>
            </w:pPr>
            <w:r w:rsidRPr="00F37E44">
              <w:rPr>
                <w:rFonts w:ascii="標楷體" w:eastAsia="標楷體" w:hAnsi="標楷體" w:hint="eastAsia"/>
              </w:rPr>
              <w:t>5</w:t>
            </w:r>
          </w:p>
        </w:tc>
        <w:tc>
          <w:tcPr>
            <w:tcW w:w="878" w:type="dxa"/>
            <w:tcBorders>
              <w:top w:val="single" w:sz="2" w:space="0" w:color="auto"/>
              <w:left w:val="single" w:sz="2" w:space="0" w:color="auto"/>
              <w:bottom w:val="single" w:sz="2" w:space="0" w:color="auto"/>
              <w:right w:val="single" w:sz="2" w:space="0" w:color="auto"/>
            </w:tcBorders>
          </w:tcPr>
          <w:p w14:paraId="17FBBF3A" w14:textId="5F61A3FA"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2FE3DD20"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53A6F249"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2" w:space="0" w:color="auto"/>
            </w:tcBorders>
          </w:tcPr>
          <w:p w14:paraId="46A9B64E"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2" w:space="0" w:color="auto"/>
              <w:right w:val="single" w:sz="12" w:space="0" w:color="auto"/>
            </w:tcBorders>
          </w:tcPr>
          <w:p w14:paraId="77C3BBBA" w14:textId="77777777" w:rsidR="00C01DFC" w:rsidRPr="00736D42" w:rsidRDefault="00C01DFC" w:rsidP="00DA1EA8">
            <w:pPr>
              <w:rPr>
                <w:rFonts w:ascii="標楷體" w:eastAsia="標楷體" w:hAnsi="標楷體"/>
                <w:sz w:val="26"/>
              </w:rPr>
            </w:pPr>
          </w:p>
        </w:tc>
      </w:tr>
      <w:tr w:rsidR="00C01DFC" w14:paraId="4D40F0E6" w14:textId="77777777" w:rsidTr="00DA1EA8">
        <w:trPr>
          <w:trHeight w:val="428"/>
        </w:trPr>
        <w:tc>
          <w:tcPr>
            <w:tcW w:w="662" w:type="dxa"/>
            <w:tcBorders>
              <w:top w:val="single" w:sz="2" w:space="0" w:color="auto"/>
              <w:left w:val="single" w:sz="12" w:space="0" w:color="auto"/>
              <w:bottom w:val="single" w:sz="12" w:space="0" w:color="auto"/>
              <w:right w:val="single" w:sz="2" w:space="0" w:color="auto"/>
            </w:tcBorders>
            <w:vAlign w:val="center"/>
          </w:tcPr>
          <w:p w14:paraId="19F9C6BF" w14:textId="77777777" w:rsidR="00C01DFC" w:rsidRPr="00736D42" w:rsidRDefault="00C01DFC" w:rsidP="00DA1EA8">
            <w:pPr>
              <w:jc w:val="center"/>
              <w:rPr>
                <w:rFonts w:ascii="標楷體" w:eastAsia="標楷體" w:hAnsi="標楷體"/>
                <w:sz w:val="26"/>
              </w:rPr>
            </w:pPr>
            <w:r>
              <w:rPr>
                <w:rFonts w:ascii="標楷體" w:eastAsia="標楷體" w:hAnsi="標楷體" w:hint="eastAsia"/>
                <w:sz w:val="26"/>
              </w:rPr>
              <w:t>7</w:t>
            </w:r>
          </w:p>
        </w:tc>
        <w:tc>
          <w:tcPr>
            <w:tcW w:w="3544" w:type="dxa"/>
            <w:tcBorders>
              <w:top w:val="single" w:sz="2" w:space="0" w:color="auto"/>
              <w:left w:val="single" w:sz="2" w:space="0" w:color="auto"/>
              <w:bottom w:val="single" w:sz="12" w:space="0" w:color="auto"/>
              <w:right w:val="single" w:sz="2" w:space="0" w:color="auto"/>
            </w:tcBorders>
          </w:tcPr>
          <w:p w14:paraId="1E4A5146" w14:textId="77777777" w:rsidR="00C01DFC" w:rsidRPr="00F37E44" w:rsidRDefault="00C01DFC" w:rsidP="00DA1EA8">
            <w:pPr>
              <w:rPr>
                <w:rFonts w:ascii="標楷體" w:eastAsia="標楷體" w:hAnsi="標楷體"/>
              </w:rPr>
            </w:pPr>
            <w:r w:rsidRPr="00F37E44">
              <w:rPr>
                <w:rFonts w:ascii="標楷體" w:eastAsia="標楷體" w:hAnsi="標楷體" w:hint="eastAsia"/>
              </w:rPr>
              <w:t>簡報及答</w:t>
            </w:r>
            <w:proofErr w:type="gramStart"/>
            <w:r w:rsidRPr="00F37E44">
              <w:rPr>
                <w:rFonts w:ascii="標楷體" w:eastAsia="標楷體" w:hAnsi="標楷體" w:hint="eastAsia"/>
              </w:rPr>
              <w:t>詢</w:t>
            </w:r>
            <w:proofErr w:type="gramEnd"/>
          </w:p>
        </w:tc>
        <w:tc>
          <w:tcPr>
            <w:tcW w:w="992" w:type="dxa"/>
            <w:tcBorders>
              <w:top w:val="single" w:sz="2" w:space="0" w:color="auto"/>
              <w:left w:val="single" w:sz="2" w:space="0" w:color="auto"/>
              <w:bottom w:val="single" w:sz="12" w:space="0" w:color="auto"/>
              <w:right w:val="single" w:sz="2" w:space="0" w:color="auto"/>
            </w:tcBorders>
            <w:vAlign w:val="center"/>
          </w:tcPr>
          <w:p w14:paraId="241CB3A3" w14:textId="77777777" w:rsidR="00C01DFC" w:rsidRPr="00F37E44" w:rsidRDefault="00C01DFC" w:rsidP="00DA1EA8">
            <w:pPr>
              <w:jc w:val="center"/>
              <w:rPr>
                <w:rFonts w:ascii="標楷體" w:eastAsia="標楷體" w:hAnsi="標楷體"/>
              </w:rPr>
            </w:pPr>
            <w:r w:rsidRPr="00F37E44">
              <w:rPr>
                <w:rFonts w:ascii="標楷體" w:eastAsia="標楷體" w:hAnsi="標楷體" w:hint="eastAsia"/>
              </w:rPr>
              <w:t>5</w:t>
            </w:r>
          </w:p>
        </w:tc>
        <w:tc>
          <w:tcPr>
            <w:tcW w:w="878" w:type="dxa"/>
            <w:tcBorders>
              <w:top w:val="single" w:sz="2" w:space="0" w:color="auto"/>
              <w:left w:val="single" w:sz="2" w:space="0" w:color="auto"/>
              <w:bottom w:val="single" w:sz="12" w:space="0" w:color="auto"/>
              <w:right w:val="single" w:sz="2" w:space="0" w:color="auto"/>
            </w:tcBorders>
          </w:tcPr>
          <w:p w14:paraId="7C243972"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12" w:space="0" w:color="auto"/>
              <w:right w:val="single" w:sz="2" w:space="0" w:color="auto"/>
            </w:tcBorders>
          </w:tcPr>
          <w:p w14:paraId="14BCC453"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12" w:space="0" w:color="auto"/>
              <w:right w:val="single" w:sz="2" w:space="0" w:color="auto"/>
            </w:tcBorders>
          </w:tcPr>
          <w:p w14:paraId="28C46C03"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12" w:space="0" w:color="auto"/>
              <w:right w:val="single" w:sz="2" w:space="0" w:color="auto"/>
            </w:tcBorders>
          </w:tcPr>
          <w:p w14:paraId="127069FD" w14:textId="77777777" w:rsidR="00C01DFC" w:rsidRPr="00736D42" w:rsidRDefault="00C01DFC" w:rsidP="00DA1EA8">
            <w:pPr>
              <w:rPr>
                <w:rFonts w:ascii="標楷體" w:eastAsia="標楷體" w:hAnsi="標楷體"/>
                <w:sz w:val="26"/>
              </w:rPr>
            </w:pPr>
          </w:p>
        </w:tc>
        <w:tc>
          <w:tcPr>
            <w:tcW w:w="879" w:type="dxa"/>
            <w:tcBorders>
              <w:top w:val="single" w:sz="2" w:space="0" w:color="auto"/>
              <w:left w:val="single" w:sz="2" w:space="0" w:color="auto"/>
              <w:bottom w:val="single" w:sz="12" w:space="0" w:color="auto"/>
              <w:right w:val="single" w:sz="12" w:space="0" w:color="auto"/>
            </w:tcBorders>
          </w:tcPr>
          <w:p w14:paraId="7D9EB98A" w14:textId="77777777" w:rsidR="00C01DFC" w:rsidRPr="00736D42" w:rsidRDefault="00C01DFC" w:rsidP="00DA1EA8">
            <w:pPr>
              <w:rPr>
                <w:rFonts w:ascii="標楷體" w:eastAsia="標楷體" w:hAnsi="標楷體"/>
                <w:sz w:val="26"/>
              </w:rPr>
            </w:pPr>
          </w:p>
        </w:tc>
      </w:tr>
      <w:tr w:rsidR="00C01DFC" w14:paraId="397FA08B" w14:textId="77777777" w:rsidTr="00DA1EA8">
        <w:trPr>
          <w:cantSplit/>
          <w:trHeight w:val="414"/>
        </w:trPr>
        <w:tc>
          <w:tcPr>
            <w:tcW w:w="5198" w:type="dxa"/>
            <w:gridSpan w:val="3"/>
            <w:tcBorders>
              <w:top w:val="single" w:sz="12" w:space="0" w:color="auto"/>
              <w:left w:val="single" w:sz="12" w:space="0" w:color="auto"/>
              <w:bottom w:val="single" w:sz="12" w:space="0" w:color="auto"/>
              <w:right w:val="single" w:sz="2" w:space="0" w:color="auto"/>
            </w:tcBorders>
          </w:tcPr>
          <w:p w14:paraId="4F667481" w14:textId="77777777" w:rsidR="00C01DFC" w:rsidRPr="00E76B7E" w:rsidRDefault="00C01DFC" w:rsidP="00DA1EA8">
            <w:pPr>
              <w:spacing w:line="500" w:lineRule="exact"/>
              <w:ind w:firstLineChars="100" w:firstLine="260"/>
              <w:jc w:val="center"/>
              <w:rPr>
                <w:rFonts w:ascii="標楷體" w:eastAsia="標楷體" w:hAnsi="標楷體"/>
                <w:b/>
                <w:sz w:val="26"/>
              </w:rPr>
            </w:pPr>
            <w:r w:rsidRPr="00E76B7E">
              <w:rPr>
                <w:rFonts w:ascii="標楷體" w:eastAsia="標楷體" w:hAnsi="標楷體" w:hint="eastAsia"/>
                <w:b/>
                <w:sz w:val="26"/>
              </w:rPr>
              <w:t>總   分 (總滿分：　　　)</w:t>
            </w:r>
          </w:p>
        </w:tc>
        <w:tc>
          <w:tcPr>
            <w:tcW w:w="878" w:type="dxa"/>
            <w:tcBorders>
              <w:top w:val="single" w:sz="12" w:space="0" w:color="auto"/>
              <w:left w:val="single" w:sz="2" w:space="0" w:color="auto"/>
              <w:bottom w:val="single" w:sz="12" w:space="0" w:color="auto"/>
              <w:right w:val="single" w:sz="2" w:space="0" w:color="auto"/>
            </w:tcBorders>
          </w:tcPr>
          <w:p w14:paraId="2890679C" w14:textId="77777777" w:rsidR="00C01DFC" w:rsidRDefault="00C01DFC" w:rsidP="00DA1EA8">
            <w:pPr>
              <w:rPr>
                <w:rFonts w:ascii="標楷體" w:eastAsia="標楷體" w:hAnsi="標楷體"/>
                <w:sz w:val="26"/>
              </w:rPr>
            </w:pPr>
          </w:p>
        </w:tc>
        <w:tc>
          <w:tcPr>
            <w:tcW w:w="879" w:type="dxa"/>
            <w:tcBorders>
              <w:top w:val="single" w:sz="12" w:space="0" w:color="auto"/>
              <w:left w:val="single" w:sz="2" w:space="0" w:color="auto"/>
              <w:bottom w:val="single" w:sz="12" w:space="0" w:color="auto"/>
              <w:right w:val="single" w:sz="2" w:space="0" w:color="auto"/>
            </w:tcBorders>
          </w:tcPr>
          <w:p w14:paraId="46E390FB" w14:textId="77777777" w:rsidR="00C01DFC" w:rsidRDefault="00C01DFC" w:rsidP="00DA1EA8">
            <w:pPr>
              <w:rPr>
                <w:rFonts w:ascii="標楷體" w:eastAsia="標楷體" w:hAnsi="標楷體"/>
                <w:sz w:val="26"/>
              </w:rPr>
            </w:pPr>
          </w:p>
        </w:tc>
        <w:tc>
          <w:tcPr>
            <w:tcW w:w="879" w:type="dxa"/>
            <w:tcBorders>
              <w:top w:val="single" w:sz="12" w:space="0" w:color="auto"/>
              <w:left w:val="single" w:sz="2" w:space="0" w:color="auto"/>
              <w:bottom w:val="single" w:sz="12" w:space="0" w:color="auto"/>
              <w:right w:val="single" w:sz="2" w:space="0" w:color="auto"/>
            </w:tcBorders>
          </w:tcPr>
          <w:p w14:paraId="233DC7B3" w14:textId="77777777" w:rsidR="00C01DFC" w:rsidRDefault="00C01DFC" w:rsidP="00DA1EA8">
            <w:pPr>
              <w:rPr>
                <w:rFonts w:ascii="標楷體" w:eastAsia="標楷體" w:hAnsi="標楷體"/>
                <w:sz w:val="26"/>
              </w:rPr>
            </w:pPr>
          </w:p>
        </w:tc>
        <w:tc>
          <w:tcPr>
            <w:tcW w:w="879" w:type="dxa"/>
            <w:tcBorders>
              <w:top w:val="single" w:sz="12" w:space="0" w:color="auto"/>
              <w:left w:val="single" w:sz="2" w:space="0" w:color="auto"/>
              <w:bottom w:val="single" w:sz="12" w:space="0" w:color="auto"/>
              <w:right w:val="single" w:sz="2" w:space="0" w:color="auto"/>
            </w:tcBorders>
          </w:tcPr>
          <w:p w14:paraId="1422E1B1" w14:textId="77777777" w:rsidR="00C01DFC" w:rsidRDefault="00C01DFC" w:rsidP="00DA1EA8">
            <w:pPr>
              <w:rPr>
                <w:rFonts w:ascii="標楷體" w:eastAsia="標楷體" w:hAnsi="標楷體"/>
                <w:sz w:val="26"/>
              </w:rPr>
            </w:pPr>
          </w:p>
        </w:tc>
        <w:tc>
          <w:tcPr>
            <w:tcW w:w="879" w:type="dxa"/>
            <w:tcBorders>
              <w:top w:val="single" w:sz="12" w:space="0" w:color="auto"/>
              <w:left w:val="single" w:sz="2" w:space="0" w:color="auto"/>
              <w:bottom w:val="single" w:sz="12" w:space="0" w:color="auto"/>
              <w:right w:val="single" w:sz="12" w:space="0" w:color="auto"/>
            </w:tcBorders>
          </w:tcPr>
          <w:p w14:paraId="1938F79A" w14:textId="77777777" w:rsidR="00C01DFC" w:rsidRDefault="00C01DFC" w:rsidP="00DA1EA8">
            <w:pPr>
              <w:rPr>
                <w:rFonts w:ascii="標楷體" w:eastAsia="標楷體" w:hAnsi="標楷體"/>
                <w:sz w:val="26"/>
              </w:rPr>
            </w:pPr>
          </w:p>
        </w:tc>
      </w:tr>
      <w:tr w:rsidR="00C01DFC" w:rsidRPr="004F1E22" w14:paraId="51E676AB" w14:textId="77777777" w:rsidTr="00DA1EA8">
        <w:trPr>
          <w:cantSplit/>
          <w:trHeight w:val="308"/>
        </w:trPr>
        <w:tc>
          <w:tcPr>
            <w:tcW w:w="5198" w:type="dxa"/>
            <w:gridSpan w:val="3"/>
            <w:tcBorders>
              <w:top w:val="single" w:sz="12" w:space="0" w:color="auto"/>
              <w:left w:val="single" w:sz="12" w:space="0" w:color="auto"/>
              <w:bottom w:val="single" w:sz="12" w:space="0" w:color="auto"/>
              <w:right w:val="single" w:sz="2" w:space="0" w:color="auto"/>
            </w:tcBorders>
            <w:shd w:val="clear" w:color="auto" w:fill="E6E6E6"/>
          </w:tcPr>
          <w:p w14:paraId="703EC6EA" w14:textId="77777777" w:rsidR="00C01DFC" w:rsidRPr="004F1E22" w:rsidRDefault="00C01DFC" w:rsidP="00DA1EA8">
            <w:pPr>
              <w:spacing w:line="500" w:lineRule="exact"/>
              <w:ind w:firstLineChars="100" w:firstLine="260"/>
              <w:jc w:val="center"/>
              <w:rPr>
                <w:rFonts w:ascii="標楷體" w:eastAsia="標楷體" w:hAnsi="標楷體"/>
                <w:b/>
                <w:sz w:val="26"/>
              </w:rPr>
            </w:pPr>
            <w:r w:rsidRPr="004F1E22">
              <w:rPr>
                <w:rFonts w:ascii="標楷體" w:eastAsia="標楷體" w:hAnsi="標楷體" w:hint="eastAsia"/>
                <w:b/>
                <w:sz w:val="26"/>
              </w:rPr>
              <w:t>序              位</w:t>
            </w:r>
          </w:p>
        </w:tc>
        <w:tc>
          <w:tcPr>
            <w:tcW w:w="878" w:type="dxa"/>
            <w:tcBorders>
              <w:top w:val="single" w:sz="12" w:space="0" w:color="auto"/>
              <w:left w:val="single" w:sz="2" w:space="0" w:color="auto"/>
              <w:bottom w:val="single" w:sz="12" w:space="0" w:color="auto"/>
              <w:right w:val="single" w:sz="2" w:space="0" w:color="auto"/>
            </w:tcBorders>
            <w:shd w:val="clear" w:color="auto" w:fill="E6E6E6"/>
          </w:tcPr>
          <w:p w14:paraId="3361F7B8" w14:textId="77777777" w:rsidR="00C01DFC" w:rsidRPr="004F1E22" w:rsidRDefault="00C01DFC" w:rsidP="00DA1EA8">
            <w:pPr>
              <w:rPr>
                <w:rFonts w:ascii="標楷體" w:eastAsia="標楷體" w:hAnsi="標楷體"/>
                <w:b/>
                <w:sz w:val="26"/>
              </w:rPr>
            </w:pPr>
          </w:p>
        </w:tc>
        <w:tc>
          <w:tcPr>
            <w:tcW w:w="879" w:type="dxa"/>
            <w:tcBorders>
              <w:top w:val="single" w:sz="12" w:space="0" w:color="auto"/>
              <w:left w:val="single" w:sz="2" w:space="0" w:color="auto"/>
              <w:bottom w:val="single" w:sz="12" w:space="0" w:color="auto"/>
              <w:right w:val="single" w:sz="2" w:space="0" w:color="auto"/>
            </w:tcBorders>
            <w:shd w:val="clear" w:color="auto" w:fill="E6E6E6"/>
          </w:tcPr>
          <w:p w14:paraId="5069194C" w14:textId="77777777" w:rsidR="00C01DFC" w:rsidRPr="004F1E22" w:rsidRDefault="00C01DFC" w:rsidP="00DA1EA8">
            <w:pPr>
              <w:rPr>
                <w:rFonts w:ascii="標楷體" w:eastAsia="標楷體" w:hAnsi="標楷體"/>
                <w:b/>
                <w:sz w:val="26"/>
              </w:rPr>
            </w:pPr>
          </w:p>
        </w:tc>
        <w:tc>
          <w:tcPr>
            <w:tcW w:w="879" w:type="dxa"/>
            <w:tcBorders>
              <w:top w:val="single" w:sz="12" w:space="0" w:color="auto"/>
              <w:left w:val="single" w:sz="2" w:space="0" w:color="auto"/>
              <w:bottom w:val="single" w:sz="12" w:space="0" w:color="auto"/>
              <w:right w:val="single" w:sz="2" w:space="0" w:color="auto"/>
            </w:tcBorders>
            <w:shd w:val="clear" w:color="auto" w:fill="E6E6E6"/>
          </w:tcPr>
          <w:p w14:paraId="6AFC4F13" w14:textId="77777777" w:rsidR="00C01DFC" w:rsidRPr="004F1E22" w:rsidRDefault="00C01DFC" w:rsidP="00DA1EA8">
            <w:pPr>
              <w:rPr>
                <w:rFonts w:ascii="標楷體" w:eastAsia="標楷體" w:hAnsi="標楷體"/>
                <w:b/>
                <w:sz w:val="26"/>
              </w:rPr>
            </w:pPr>
          </w:p>
        </w:tc>
        <w:tc>
          <w:tcPr>
            <w:tcW w:w="879" w:type="dxa"/>
            <w:tcBorders>
              <w:top w:val="single" w:sz="12" w:space="0" w:color="auto"/>
              <w:left w:val="single" w:sz="2" w:space="0" w:color="auto"/>
              <w:bottom w:val="single" w:sz="12" w:space="0" w:color="auto"/>
              <w:right w:val="single" w:sz="2" w:space="0" w:color="auto"/>
            </w:tcBorders>
            <w:shd w:val="clear" w:color="auto" w:fill="E6E6E6"/>
          </w:tcPr>
          <w:p w14:paraId="6C727D44" w14:textId="77777777" w:rsidR="00C01DFC" w:rsidRPr="004F1E22" w:rsidRDefault="00C01DFC" w:rsidP="00DA1EA8">
            <w:pPr>
              <w:rPr>
                <w:rFonts w:ascii="標楷體" w:eastAsia="標楷體" w:hAnsi="標楷體"/>
                <w:b/>
                <w:sz w:val="26"/>
              </w:rPr>
            </w:pPr>
          </w:p>
        </w:tc>
        <w:tc>
          <w:tcPr>
            <w:tcW w:w="879" w:type="dxa"/>
            <w:tcBorders>
              <w:top w:val="single" w:sz="12" w:space="0" w:color="auto"/>
              <w:left w:val="single" w:sz="2" w:space="0" w:color="auto"/>
              <w:bottom w:val="single" w:sz="12" w:space="0" w:color="auto"/>
              <w:right w:val="single" w:sz="12" w:space="0" w:color="auto"/>
            </w:tcBorders>
            <w:shd w:val="clear" w:color="auto" w:fill="E6E6E6"/>
          </w:tcPr>
          <w:p w14:paraId="7F3C9329" w14:textId="77777777" w:rsidR="00C01DFC" w:rsidRPr="004F1E22" w:rsidRDefault="00C01DFC" w:rsidP="00DA1EA8">
            <w:pPr>
              <w:rPr>
                <w:rFonts w:ascii="標楷體" w:eastAsia="標楷體" w:hAnsi="標楷體"/>
                <w:b/>
                <w:sz w:val="26"/>
              </w:rPr>
            </w:pPr>
          </w:p>
        </w:tc>
      </w:tr>
      <w:tr w:rsidR="00C01DFC" w14:paraId="4DC59952" w14:textId="77777777" w:rsidTr="00387814">
        <w:trPr>
          <w:cantSplit/>
          <w:trHeight w:val="936"/>
        </w:trPr>
        <w:tc>
          <w:tcPr>
            <w:tcW w:w="5198" w:type="dxa"/>
            <w:gridSpan w:val="3"/>
            <w:tcBorders>
              <w:top w:val="single" w:sz="12" w:space="0" w:color="auto"/>
              <w:left w:val="single" w:sz="12" w:space="0" w:color="auto"/>
              <w:bottom w:val="single" w:sz="12" w:space="0" w:color="auto"/>
              <w:right w:val="single" w:sz="2" w:space="0" w:color="auto"/>
            </w:tcBorders>
          </w:tcPr>
          <w:p w14:paraId="116351D2" w14:textId="77777777" w:rsidR="00C01DFC" w:rsidRDefault="00C01DFC" w:rsidP="00DA1EA8">
            <w:pPr>
              <w:spacing w:line="500" w:lineRule="exact"/>
              <w:rPr>
                <w:rFonts w:ascii="標楷體" w:eastAsia="標楷體" w:hAnsi="標楷體"/>
                <w:sz w:val="26"/>
              </w:rPr>
            </w:pPr>
            <w:r>
              <w:rPr>
                <w:rFonts w:ascii="標楷體" w:eastAsia="標楷體" w:hAnsi="標楷體" w:hint="eastAsia"/>
                <w:sz w:val="26"/>
              </w:rPr>
              <w:t>評選委員簽名：</w:t>
            </w:r>
          </w:p>
          <w:p w14:paraId="70C14FFC" w14:textId="77777777" w:rsidR="00C01DFC" w:rsidRDefault="00C01DFC" w:rsidP="00DA1EA8">
            <w:pPr>
              <w:rPr>
                <w:rFonts w:ascii="標楷體" w:eastAsia="標楷體" w:hAnsi="標楷體"/>
                <w:sz w:val="26"/>
              </w:rPr>
            </w:pPr>
          </w:p>
        </w:tc>
        <w:tc>
          <w:tcPr>
            <w:tcW w:w="878" w:type="dxa"/>
            <w:tcBorders>
              <w:top w:val="single" w:sz="12" w:space="0" w:color="auto"/>
              <w:left w:val="single" w:sz="2" w:space="0" w:color="auto"/>
              <w:bottom w:val="single" w:sz="12" w:space="0" w:color="auto"/>
              <w:right w:val="single" w:sz="2" w:space="0" w:color="auto"/>
            </w:tcBorders>
          </w:tcPr>
          <w:p w14:paraId="432672C7" w14:textId="77777777" w:rsidR="00C01DFC" w:rsidRDefault="00C01DFC" w:rsidP="00DA1EA8">
            <w:pPr>
              <w:jc w:val="center"/>
              <w:rPr>
                <w:rFonts w:ascii="標楷體" w:eastAsia="標楷體" w:hAnsi="標楷體"/>
                <w:sz w:val="26"/>
              </w:rPr>
            </w:pPr>
            <w:r>
              <w:rPr>
                <w:rFonts w:ascii="標楷體" w:eastAsia="標楷體" w:hAnsi="標楷體" w:hint="eastAsia"/>
                <w:sz w:val="26"/>
              </w:rPr>
              <w:t>意見</w:t>
            </w:r>
          </w:p>
        </w:tc>
        <w:tc>
          <w:tcPr>
            <w:tcW w:w="879" w:type="dxa"/>
            <w:tcBorders>
              <w:top w:val="single" w:sz="12" w:space="0" w:color="auto"/>
              <w:left w:val="single" w:sz="2" w:space="0" w:color="auto"/>
              <w:bottom w:val="single" w:sz="12" w:space="0" w:color="auto"/>
              <w:right w:val="single" w:sz="2" w:space="0" w:color="auto"/>
            </w:tcBorders>
          </w:tcPr>
          <w:p w14:paraId="350E1C6D" w14:textId="77777777" w:rsidR="00C01DFC" w:rsidRDefault="00C01DFC" w:rsidP="00DA1EA8">
            <w:pPr>
              <w:jc w:val="center"/>
              <w:rPr>
                <w:rFonts w:ascii="標楷體" w:eastAsia="標楷體" w:hAnsi="標楷體"/>
                <w:sz w:val="26"/>
              </w:rPr>
            </w:pPr>
            <w:r>
              <w:rPr>
                <w:rFonts w:ascii="標楷體" w:eastAsia="標楷體" w:hAnsi="標楷體" w:hint="eastAsia"/>
                <w:sz w:val="26"/>
              </w:rPr>
              <w:t>意見</w:t>
            </w:r>
          </w:p>
        </w:tc>
        <w:tc>
          <w:tcPr>
            <w:tcW w:w="879" w:type="dxa"/>
            <w:tcBorders>
              <w:top w:val="single" w:sz="12" w:space="0" w:color="auto"/>
              <w:left w:val="single" w:sz="2" w:space="0" w:color="auto"/>
              <w:bottom w:val="single" w:sz="12" w:space="0" w:color="auto"/>
              <w:right w:val="single" w:sz="2" w:space="0" w:color="auto"/>
            </w:tcBorders>
          </w:tcPr>
          <w:p w14:paraId="79655D28" w14:textId="77777777" w:rsidR="00C01DFC" w:rsidRDefault="00C01DFC" w:rsidP="00DA1EA8">
            <w:pPr>
              <w:jc w:val="center"/>
              <w:rPr>
                <w:rFonts w:ascii="標楷體" w:eastAsia="標楷體" w:hAnsi="標楷體"/>
                <w:sz w:val="26"/>
              </w:rPr>
            </w:pPr>
            <w:r>
              <w:rPr>
                <w:rFonts w:ascii="標楷體" w:eastAsia="標楷體" w:hAnsi="標楷體" w:hint="eastAsia"/>
                <w:sz w:val="26"/>
              </w:rPr>
              <w:t>意見</w:t>
            </w:r>
          </w:p>
        </w:tc>
        <w:tc>
          <w:tcPr>
            <w:tcW w:w="879" w:type="dxa"/>
            <w:tcBorders>
              <w:top w:val="single" w:sz="12" w:space="0" w:color="auto"/>
              <w:left w:val="single" w:sz="2" w:space="0" w:color="auto"/>
              <w:bottom w:val="single" w:sz="12" w:space="0" w:color="auto"/>
              <w:right w:val="single" w:sz="2" w:space="0" w:color="auto"/>
            </w:tcBorders>
          </w:tcPr>
          <w:p w14:paraId="40B3C663" w14:textId="77777777" w:rsidR="00C01DFC" w:rsidRDefault="00C01DFC" w:rsidP="00DA1EA8">
            <w:pPr>
              <w:jc w:val="center"/>
              <w:rPr>
                <w:rFonts w:ascii="標楷體" w:eastAsia="標楷體" w:hAnsi="標楷體"/>
                <w:sz w:val="26"/>
              </w:rPr>
            </w:pPr>
            <w:r>
              <w:rPr>
                <w:rFonts w:ascii="標楷體" w:eastAsia="標楷體" w:hAnsi="標楷體" w:hint="eastAsia"/>
                <w:sz w:val="26"/>
              </w:rPr>
              <w:t>意見</w:t>
            </w:r>
          </w:p>
        </w:tc>
        <w:tc>
          <w:tcPr>
            <w:tcW w:w="879" w:type="dxa"/>
            <w:tcBorders>
              <w:top w:val="single" w:sz="12" w:space="0" w:color="auto"/>
              <w:left w:val="single" w:sz="2" w:space="0" w:color="auto"/>
              <w:bottom w:val="single" w:sz="12" w:space="0" w:color="auto"/>
              <w:right w:val="single" w:sz="12" w:space="0" w:color="auto"/>
            </w:tcBorders>
          </w:tcPr>
          <w:p w14:paraId="4BCE8B5F" w14:textId="77777777" w:rsidR="00C01DFC" w:rsidRDefault="00C01DFC" w:rsidP="00DA1EA8">
            <w:pPr>
              <w:jc w:val="center"/>
              <w:rPr>
                <w:rFonts w:ascii="標楷體" w:eastAsia="標楷體" w:hAnsi="標楷體"/>
                <w:sz w:val="26"/>
              </w:rPr>
            </w:pPr>
            <w:r>
              <w:rPr>
                <w:rFonts w:ascii="標楷體" w:eastAsia="標楷體" w:hAnsi="標楷體" w:hint="eastAsia"/>
                <w:sz w:val="26"/>
              </w:rPr>
              <w:t>意見</w:t>
            </w:r>
          </w:p>
        </w:tc>
      </w:tr>
    </w:tbl>
    <w:p w14:paraId="3097C884" w14:textId="77777777" w:rsidR="00C01DFC" w:rsidRDefault="00C01DFC" w:rsidP="00C01DFC">
      <w:pPr>
        <w:ind w:left="142" w:hanging="502"/>
        <w:rPr>
          <w:rFonts w:ascii="標楷體" w:eastAsia="標楷體" w:hAnsi="標楷體"/>
          <w:sz w:val="26"/>
        </w:rPr>
      </w:pPr>
      <w:proofErr w:type="gramStart"/>
      <w:r>
        <w:rPr>
          <w:rFonts w:ascii="標楷體" w:eastAsia="標楷體" w:hAnsi="標楷體" w:hint="eastAsia"/>
          <w:sz w:val="26"/>
        </w:rPr>
        <w:t>註</w:t>
      </w:r>
      <w:proofErr w:type="gramEnd"/>
      <w:r>
        <w:rPr>
          <w:rFonts w:ascii="標楷體" w:eastAsia="標楷體" w:hAnsi="標楷體" w:hint="eastAsia"/>
          <w:sz w:val="26"/>
        </w:rPr>
        <w:t>：序位評比依下列方式辦理：就各評選項目分別評分並</w:t>
      </w:r>
      <w:proofErr w:type="gramStart"/>
      <w:r>
        <w:rPr>
          <w:rFonts w:ascii="標楷體" w:eastAsia="標楷體" w:hAnsi="標楷體" w:hint="eastAsia"/>
          <w:sz w:val="26"/>
        </w:rPr>
        <w:t>轉換為序位</w:t>
      </w:r>
      <w:proofErr w:type="gramEnd"/>
      <w:r>
        <w:rPr>
          <w:rFonts w:ascii="標楷體" w:eastAsia="標楷體" w:hAnsi="標楷體" w:hint="eastAsia"/>
          <w:sz w:val="26"/>
        </w:rPr>
        <w:t>，再加總計算各</w:t>
      </w:r>
      <w:proofErr w:type="gramStart"/>
      <w:r>
        <w:rPr>
          <w:rFonts w:ascii="標楷體" w:eastAsia="標楷體" w:hAnsi="標楷體" w:hint="eastAsia"/>
          <w:sz w:val="26"/>
        </w:rPr>
        <w:t>廠商之序位</w:t>
      </w:r>
      <w:proofErr w:type="gramEnd"/>
      <w:r>
        <w:rPr>
          <w:rFonts w:ascii="標楷體" w:eastAsia="標楷體" w:hAnsi="標楷體" w:hint="eastAsia"/>
          <w:sz w:val="26"/>
        </w:rPr>
        <w:t>數。</w:t>
      </w:r>
    </w:p>
    <w:p w14:paraId="49F42EBE" w14:textId="77777777" w:rsidR="00C01DFC" w:rsidRPr="002C0AC7" w:rsidRDefault="00C01DFC" w:rsidP="00C01DFC">
      <w:pPr>
        <w:spacing w:line="520" w:lineRule="exact"/>
        <w:jc w:val="center"/>
        <w:rPr>
          <w:rFonts w:ascii="標楷體" w:eastAsia="標楷體" w:hAnsi="標楷體"/>
          <w:b/>
          <w:sz w:val="36"/>
        </w:rPr>
      </w:pPr>
      <w:r w:rsidRPr="00E76B7E">
        <w:rPr>
          <w:rFonts w:ascii="標楷體" w:eastAsia="標楷體" w:hAnsi="標楷體" w:hint="eastAsia"/>
          <w:b/>
          <w:noProof/>
          <w:sz w:val="36"/>
        </w:rPr>
        <w:lastRenderedPageBreak/>
        <mc:AlternateContent>
          <mc:Choice Requires="wps">
            <w:drawing>
              <wp:anchor distT="0" distB="0" distL="114300" distR="114300" simplePos="0" relativeHeight="251659264" behindDoc="0" locked="0" layoutInCell="1" allowOverlap="1" wp14:anchorId="20F2E509" wp14:editId="21495008">
                <wp:simplePos x="0" y="0"/>
                <wp:positionH relativeFrom="margin">
                  <wp:align>right</wp:align>
                </wp:positionH>
                <wp:positionV relativeFrom="paragraph">
                  <wp:posOffset>20548</wp:posOffset>
                </wp:positionV>
                <wp:extent cx="685800" cy="342900"/>
                <wp:effectExtent l="0" t="0" r="19050" b="19050"/>
                <wp:wrapNone/>
                <wp:docPr id="6"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11833F3F" w14:textId="77777777" w:rsidR="00BF5E65" w:rsidRDefault="00BF5E65" w:rsidP="00C01DFC">
                            <w:r>
                              <w:rPr>
                                <w:rFonts w:hint="eastAsia"/>
                              </w:rPr>
                              <w:t>附件</w:t>
                            </w:r>
                            <w:r>
                              <w:rPr>
                                <w:rFonts w:hint="eastAsia"/>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F2E509" id="Text Box 49" o:spid="_x0000_s1027" type="#_x0000_t202" style="position:absolute;left:0;text-align:left;margin-left:2.8pt;margin-top:1.6pt;width:54pt;height:27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">
                <v:textbox>
                  <w:txbxContent>
                    <w:p w14:paraId="11833F3F" w14:textId="77777777" w:rsidR="00BF5E65" w:rsidRDefault="00BF5E65" w:rsidP="00C01DFC">
                      <w:r>
                        <w:rPr>
                          <w:rFonts w:hint="eastAsia"/>
                        </w:rPr>
                        <w:t>附件</w:t>
                      </w:r>
                      <w:r>
                        <w:rPr>
                          <w:rFonts w:hint="eastAsia"/>
                        </w:rPr>
                        <w:t>2</w:t>
                      </w:r>
                    </w:p>
                  </w:txbxContent>
                </v:textbox>
                <w10:wrap anchorx="margin"/>
              </v:shape>
            </w:pict>
          </mc:Fallback>
        </mc:AlternateContent>
      </w:r>
      <w:r>
        <w:rPr>
          <w:rFonts w:eastAsia="標楷體" w:hint="eastAsia"/>
          <w:b/>
          <w:sz w:val="36"/>
          <w:szCs w:val="36"/>
        </w:rPr>
        <w:t>財團法人醫藥品查驗中心</w:t>
      </w:r>
    </w:p>
    <w:p w14:paraId="37B2111B" w14:textId="77777777" w:rsidR="00C01DFC" w:rsidRPr="00E711F1" w:rsidRDefault="00C01DFC" w:rsidP="00C01DFC">
      <w:pPr>
        <w:spacing w:line="520" w:lineRule="exact"/>
        <w:jc w:val="center"/>
        <w:rPr>
          <w:rFonts w:ascii="標楷體" w:eastAsia="標楷體" w:hAnsi="標楷體"/>
          <w:b/>
          <w:sz w:val="26"/>
        </w:rPr>
      </w:pPr>
      <w:r w:rsidRPr="00E711F1">
        <w:rPr>
          <w:rFonts w:ascii="標楷體" w:eastAsia="標楷體" w:hAnsi="標楷體" w:hint="eastAsia"/>
          <w:b/>
          <w:sz w:val="36"/>
        </w:rPr>
        <w:t xml:space="preserve"> 廠商評選評比總表 (序位法-</w:t>
      </w:r>
      <w:proofErr w:type="gramStart"/>
      <w:r w:rsidRPr="00E711F1">
        <w:rPr>
          <w:rFonts w:ascii="標楷體" w:eastAsia="標楷體" w:hAnsi="標楷體" w:hint="eastAsia"/>
          <w:b/>
          <w:sz w:val="36"/>
        </w:rPr>
        <w:t>評分轉序位</w:t>
      </w:r>
      <w:proofErr w:type="gramEnd"/>
      <w:r w:rsidRPr="00E711F1">
        <w:rPr>
          <w:rFonts w:ascii="標楷體" w:eastAsia="標楷體" w:hAnsi="標楷體" w:hint="eastAsia"/>
          <w:b/>
          <w:sz w:val="36"/>
        </w:rPr>
        <w:t>法)</w:t>
      </w:r>
    </w:p>
    <w:p w14:paraId="454709BB" w14:textId="1683B788" w:rsidR="00C01DFC" w:rsidRPr="0050216C" w:rsidRDefault="00C01DFC" w:rsidP="00C01DFC">
      <w:pPr>
        <w:spacing w:line="420" w:lineRule="exact"/>
        <w:rPr>
          <w:rFonts w:ascii="標楷體" w:eastAsia="標楷體" w:hAnsi="標楷體"/>
          <w:b/>
          <w:bCs/>
          <w:sz w:val="32"/>
        </w:rPr>
      </w:pPr>
      <w:r w:rsidRPr="0050216C">
        <w:rPr>
          <w:rFonts w:ascii="標楷體" w:eastAsia="標楷體" w:hAnsi="標楷體" w:hint="eastAsia"/>
          <w:b/>
          <w:bCs/>
          <w:sz w:val="32"/>
        </w:rPr>
        <w:t>採購案號：</w:t>
      </w:r>
      <w:r w:rsidR="0028412A">
        <w:rPr>
          <w:rFonts w:ascii="標楷體" w:eastAsia="標楷體" w:hAnsi="標楷體"/>
          <w:b/>
          <w:bCs/>
          <w:sz w:val="32"/>
        </w:rPr>
        <w:t>PS115028</w:t>
      </w:r>
    </w:p>
    <w:p w14:paraId="514D2B5E" w14:textId="05EC06A2" w:rsidR="00C01DFC" w:rsidRDefault="00C01DFC" w:rsidP="00C01DFC">
      <w:pPr>
        <w:spacing w:line="420" w:lineRule="exact"/>
        <w:rPr>
          <w:rFonts w:ascii="標楷體" w:eastAsia="標楷體" w:hAnsi="標楷體"/>
          <w:b/>
          <w:bCs/>
          <w:sz w:val="32"/>
          <w:szCs w:val="32"/>
        </w:rPr>
      </w:pPr>
      <w:proofErr w:type="gramStart"/>
      <w:r w:rsidRPr="0050216C">
        <w:rPr>
          <w:rFonts w:ascii="標楷體" w:eastAsia="標楷體" w:hAnsi="標楷體" w:hint="eastAsia"/>
          <w:b/>
          <w:bCs/>
          <w:sz w:val="32"/>
        </w:rPr>
        <w:t>採購案名</w:t>
      </w:r>
      <w:proofErr w:type="gramEnd"/>
      <w:r w:rsidRPr="0050216C">
        <w:rPr>
          <w:rFonts w:ascii="標楷體" w:eastAsia="標楷體" w:hAnsi="標楷體" w:hint="eastAsia"/>
          <w:b/>
          <w:bCs/>
          <w:sz w:val="32"/>
        </w:rPr>
        <w:t>：</w:t>
      </w:r>
      <w:r>
        <w:rPr>
          <w:rFonts w:ascii="標楷體" w:eastAsia="標楷體" w:hAnsi="標楷體" w:hint="eastAsia"/>
          <w:b/>
          <w:bCs/>
          <w:sz w:val="32"/>
        </w:rPr>
        <w:t>115年至116年環境清潔委外服務採購案</w:t>
      </w:r>
    </w:p>
    <w:p w14:paraId="18858639" w14:textId="0D3AEED8" w:rsidR="00C01DFC" w:rsidRDefault="00387814" w:rsidP="00C01DFC">
      <w:pPr>
        <w:spacing w:line="420" w:lineRule="exact"/>
        <w:jc w:val="right"/>
        <w:rPr>
          <w:rFonts w:ascii="標楷體" w:eastAsia="標楷體" w:hAnsi="標楷體"/>
          <w:sz w:val="28"/>
        </w:rPr>
      </w:pPr>
      <w:r>
        <w:rPr>
          <w:rFonts w:ascii="標楷體" w:eastAsia="標楷體" w:hAnsi="標楷體" w:hint="eastAsia"/>
          <w:noProof/>
          <w:sz w:val="26"/>
        </w:rPr>
        <mc:AlternateContent>
          <mc:Choice Requires="wps">
            <w:drawing>
              <wp:anchor distT="0" distB="0" distL="114300" distR="114300" simplePos="0" relativeHeight="251660288" behindDoc="0" locked="0" layoutInCell="1" allowOverlap="1" wp14:anchorId="6FCC27FF" wp14:editId="076D68FE">
                <wp:simplePos x="0" y="0"/>
                <wp:positionH relativeFrom="column">
                  <wp:posOffset>-9781</wp:posOffset>
                </wp:positionH>
                <wp:positionV relativeFrom="paragraph">
                  <wp:posOffset>278683</wp:posOffset>
                </wp:positionV>
                <wp:extent cx="1596926" cy="474980"/>
                <wp:effectExtent l="0" t="0" r="22860" b="20320"/>
                <wp:wrapNone/>
                <wp:docPr id="3"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6926" cy="4749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1EB7A2A7" id="AutoShape 50" o:spid="_x0000_s1026" type="#_x0000_t32" style="position:absolute;margin-left:-.75pt;margin-top:21.95pt;width:125.75pt;height:3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"/>
            </w:pict>
          </mc:Fallback>
        </mc:AlternateContent>
      </w:r>
      <w:r>
        <w:rPr>
          <w:rFonts w:ascii="標楷體" w:eastAsia="標楷體" w:hAnsi="標楷體" w:hint="eastAsia"/>
          <w:noProof/>
          <w:sz w:val="26"/>
        </w:rPr>
        <mc:AlternateContent>
          <mc:Choice Requires="wps">
            <w:drawing>
              <wp:anchor distT="0" distB="0" distL="114300" distR="114300" simplePos="0" relativeHeight="251661312" behindDoc="0" locked="0" layoutInCell="1" allowOverlap="1" wp14:anchorId="320219CF" wp14:editId="72691A60">
                <wp:simplePos x="0" y="0"/>
                <wp:positionH relativeFrom="column">
                  <wp:posOffset>-63220</wp:posOffset>
                </wp:positionH>
                <wp:positionV relativeFrom="paragraph">
                  <wp:posOffset>219306</wp:posOffset>
                </wp:positionV>
                <wp:extent cx="1650621" cy="938151"/>
                <wp:effectExtent l="0" t="0" r="26035" b="33655"/>
                <wp:wrapNone/>
                <wp:docPr id="4"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0621" cy="93815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3C283327" id="AutoShape 51" o:spid="_x0000_s1026" type="#_x0000_t32" style="position:absolute;margin-left:-5pt;margin-top:17.25pt;width:129.95pt;height:73.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"/>
            </w:pict>
          </mc:Fallback>
        </mc:AlternateContent>
      </w:r>
      <w:r w:rsidR="00C01DFC">
        <w:rPr>
          <w:rFonts w:ascii="標楷體" w:eastAsia="標楷體" w:hAnsi="標楷體" w:hint="eastAsia"/>
          <w:noProof/>
          <w:sz w:val="26"/>
        </w:rPr>
        <mc:AlternateContent>
          <mc:Choice Requires="wps">
            <w:drawing>
              <wp:anchor distT="0" distB="0" distL="114300" distR="114300" simplePos="0" relativeHeight="251662336" behindDoc="0" locked="0" layoutInCell="1" allowOverlap="1" wp14:anchorId="148FFA82" wp14:editId="4E68B34E">
                <wp:simplePos x="0" y="0"/>
                <wp:positionH relativeFrom="column">
                  <wp:posOffset>-39469</wp:posOffset>
                </wp:positionH>
                <wp:positionV relativeFrom="paragraph">
                  <wp:posOffset>296495</wp:posOffset>
                </wp:positionV>
                <wp:extent cx="1626920" cy="1591293"/>
                <wp:effectExtent l="0" t="0" r="30480" b="28575"/>
                <wp:wrapNone/>
                <wp:docPr id="5"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6920" cy="159129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7DE8A225" id="AutoShape 52" o:spid="_x0000_s1026" type="#_x0000_t32" style="position:absolute;margin-left:-3.1pt;margin-top:23.35pt;width:128.1pt;height:125.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"/>
            </w:pict>
          </mc:Fallback>
        </mc:AlternateContent>
      </w:r>
      <w:r w:rsidR="00C01DFC" w:rsidRPr="00D6570A">
        <w:rPr>
          <w:rFonts w:ascii="標楷體" w:eastAsia="標楷體" w:hAnsi="標楷體" w:hint="eastAsia"/>
          <w:b/>
          <w:sz w:val="28"/>
        </w:rPr>
        <w:t>日期：  年  月  日</w:t>
      </w:r>
      <w:r w:rsidR="00C01DFC">
        <w:rPr>
          <w:rFonts w:ascii="標楷體" w:eastAsia="標楷體" w:hAnsi="標楷體" w:hint="eastAsia"/>
          <w:sz w:val="28"/>
        </w:rPr>
        <w:t xml:space="preserve">                                  </w:t>
      </w:r>
      <w:r w:rsidR="00C01DFC" w:rsidRPr="00D6570A">
        <w:rPr>
          <w:rFonts w:ascii="標楷體" w:eastAsia="標楷體" w:hAnsi="標楷體" w:hint="eastAsia"/>
          <w:b/>
          <w:sz w:val="28"/>
        </w:rPr>
        <w:t xml:space="preserve"> </w:t>
      </w: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84"/>
        <w:gridCol w:w="693"/>
        <w:gridCol w:w="1227"/>
        <w:gridCol w:w="720"/>
        <w:gridCol w:w="788"/>
        <w:gridCol w:w="720"/>
        <w:gridCol w:w="667"/>
        <w:gridCol w:w="690"/>
        <w:gridCol w:w="602"/>
        <w:gridCol w:w="645"/>
        <w:gridCol w:w="630"/>
        <w:gridCol w:w="705"/>
        <w:gridCol w:w="683"/>
      </w:tblGrid>
      <w:tr w:rsidR="00C01DFC" w14:paraId="469914E7" w14:textId="77777777" w:rsidTr="00DA1EA8">
        <w:trPr>
          <w:cantSplit/>
          <w:trHeight w:val="804"/>
        </w:trPr>
        <w:tc>
          <w:tcPr>
            <w:tcW w:w="2504" w:type="dxa"/>
            <w:gridSpan w:val="3"/>
            <w:vMerge w:val="restart"/>
          </w:tcPr>
          <w:p w14:paraId="557B00B6" w14:textId="77777777" w:rsidR="00C01DFC" w:rsidRDefault="00C01DFC" w:rsidP="00DA1EA8">
            <w:pPr>
              <w:rPr>
                <w:rFonts w:ascii="標楷體" w:eastAsia="標楷體" w:hAnsi="標楷體"/>
                <w:sz w:val="26"/>
              </w:rPr>
            </w:pPr>
            <w:r>
              <w:rPr>
                <w:rFonts w:ascii="標楷體" w:eastAsia="標楷體" w:hAnsi="標楷體" w:hint="eastAsia"/>
                <w:sz w:val="26"/>
              </w:rPr>
              <w:t xml:space="preserve">      </w:t>
            </w:r>
            <w:r>
              <w:rPr>
                <w:rFonts w:ascii="標楷體" w:eastAsia="標楷體" w:hAnsi="標楷體"/>
                <w:sz w:val="26"/>
              </w:rPr>
              <w:t xml:space="preserve">   </w:t>
            </w:r>
            <w:r>
              <w:rPr>
                <w:rFonts w:ascii="標楷體" w:eastAsia="標楷體" w:hAnsi="標楷體" w:hint="eastAsia"/>
                <w:sz w:val="26"/>
              </w:rPr>
              <w:t>廠商名稱</w:t>
            </w:r>
          </w:p>
          <w:p w14:paraId="6AD7354F" w14:textId="77777777" w:rsidR="00C01DFC" w:rsidRDefault="00C01DFC" w:rsidP="00DA1EA8">
            <w:pPr>
              <w:rPr>
                <w:rFonts w:ascii="標楷體" w:eastAsia="標楷體" w:hAnsi="標楷體"/>
                <w:sz w:val="26"/>
              </w:rPr>
            </w:pPr>
          </w:p>
          <w:p w14:paraId="5D2506D1" w14:textId="77777777" w:rsidR="00C01DFC" w:rsidRDefault="00C01DFC" w:rsidP="00DA1EA8">
            <w:pPr>
              <w:ind w:left="1560" w:hangingChars="600" w:hanging="1560"/>
              <w:rPr>
                <w:rFonts w:ascii="標楷體" w:eastAsia="標楷體" w:hAnsi="標楷體"/>
                <w:sz w:val="26"/>
              </w:rPr>
            </w:pPr>
            <w:r>
              <w:rPr>
                <w:rFonts w:ascii="標楷體" w:eastAsia="標楷體" w:hAnsi="標楷體" w:hint="eastAsia"/>
                <w:sz w:val="26"/>
              </w:rPr>
              <w:t xml:space="preserve">    </w:t>
            </w:r>
            <w:r>
              <w:rPr>
                <w:rFonts w:ascii="標楷體" w:eastAsia="標楷體" w:hAnsi="標楷體"/>
                <w:sz w:val="26"/>
              </w:rPr>
              <w:t xml:space="preserve">  </w:t>
            </w:r>
            <w:r>
              <w:rPr>
                <w:rFonts w:ascii="標楷體" w:eastAsia="標楷體" w:hAnsi="標楷體" w:hint="eastAsia"/>
                <w:sz w:val="26"/>
              </w:rPr>
              <w:t xml:space="preserve">       標價   </w:t>
            </w:r>
            <w:r>
              <w:rPr>
                <w:rFonts w:ascii="標楷體" w:eastAsia="標楷體" w:hAnsi="標楷體"/>
                <w:sz w:val="26"/>
              </w:rPr>
              <w:t xml:space="preserve">  </w:t>
            </w:r>
            <w:r>
              <w:rPr>
                <w:rFonts w:ascii="標楷體" w:eastAsia="標楷體" w:hAnsi="標楷體" w:hint="eastAsia"/>
                <w:sz w:val="26"/>
              </w:rPr>
              <w:t xml:space="preserve">     評分</w:t>
            </w:r>
          </w:p>
          <w:p w14:paraId="70836826" w14:textId="77777777" w:rsidR="00C01DFC" w:rsidRDefault="00C01DFC" w:rsidP="00DA1EA8">
            <w:pPr>
              <w:rPr>
                <w:rFonts w:ascii="標楷體" w:eastAsia="標楷體" w:hAnsi="標楷體"/>
                <w:sz w:val="26"/>
              </w:rPr>
            </w:pPr>
            <w:r>
              <w:rPr>
                <w:rFonts w:ascii="標楷體" w:eastAsia="標楷體" w:hAnsi="標楷體" w:hint="eastAsia"/>
                <w:sz w:val="26"/>
              </w:rPr>
              <w:t xml:space="preserve">      </w:t>
            </w:r>
            <w:r>
              <w:rPr>
                <w:rFonts w:ascii="標楷體" w:eastAsia="標楷體" w:hAnsi="標楷體"/>
                <w:sz w:val="26"/>
              </w:rPr>
              <w:t xml:space="preserve">  </w:t>
            </w:r>
            <w:r>
              <w:rPr>
                <w:rFonts w:ascii="標楷體" w:eastAsia="標楷體" w:hAnsi="標楷體" w:hint="eastAsia"/>
                <w:sz w:val="26"/>
              </w:rPr>
              <w:t xml:space="preserve">   </w:t>
            </w:r>
            <w:r>
              <w:rPr>
                <w:rFonts w:ascii="標楷體" w:eastAsia="標楷體" w:hAnsi="標楷體"/>
                <w:sz w:val="26"/>
              </w:rPr>
              <w:t xml:space="preserve">   </w:t>
            </w:r>
            <w:r>
              <w:rPr>
                <w:rFonts w:ascii="標楷體" w:eastAsia="標楷體" w:hAnsi="標楷體" w:hint="eastAsia"/>
                <w:sz w:val="26"/>
              </w:rPr>
              <w:t xml:space="preserve">序位 </w:t>
            </w:r>
          </w:p>
          <w:p w14:paraId="7C3F6D0B" w14:textId="77777777" w:rsidR="00C01DFC" w:rsidRDefault="00C01DFC" w:rsidP="00DA1EA8">
            <w:pPr>
              <w:rPr>
                <w:rFonts w:ascii="標楷體" w:eastAsia="標楷體" w:hAnsi="標楷體"/>
                <w:sz w:val="26"/>
              </w:rPr>
            </w:pPr>
            <w:r>
              <w:rPr>
                <w:rFonts w:ascii="標楷體" w:eastAsia="標楷體" w:hAnsi="標楷體" w:hint="eastAsia"/>
                <w:sz w:val="26"/>
              </w:rPr>
              <w:t>出席評選委員</w:t>
            </w:r>
          </w:p>
        </w:tc>
        <w:tc>
          <w:tcPr>
            <w:tcW w:w="1508" w:type="dxa"/>
            <w:gridSpan w:val="2"/>
          </w:tcPr>
          <w:p w14:paraId="284726EC" w14:textId="77777777" w:rsidR="00C01DFC" w:rsidRDefault="00C01DFC" w:rsidP="00DA1EA8">
            <w:pPr>
              <w:rPr>
                <w:rFonts w:ascii="標楷體" w:eastAsia="標楷體" w:hAnsi="標楷體"/>
                <w:sz w:val="26"/>
              </w:rPr>
            </w:pPr>
          </w:p>
        </w:tc>
        <w:tc>
          <w:tcPr>
            <w:tcW w:w="1387" w:type="dxa"/>
            <w:gridSpan w:val="2"/>
          </w:tcPr>
          <w:p w14:paraId="4CAD032D" w14:textId="77777777" w:rsidR="00C01DFC" w:rsidRDefault="00C01DFC" w:rsidP="00DA1EA8">
            <w:pPr>
              <w:rPr>
                <w:rFonts w:ascii="標楷體" w:eastAsia="標楷體" w:hAnsi="標楷體"/>
                <w:sz w:val="26"/>
              </w:rPr>
            </w:pPr>
          </w:p>
        </w:tc>
        <w:tc>
          <w:tcPr>
            <w:tcW w:w="1292" w:type="dxa"/>
            <w:gridSpan w:val="2"/>
          </w:tcPr>
          <w:p w14:paraId="245FAE37" w14:textId="77777777" w:rsidR="00C01DFC" w:rsidRDefault="00C01DFC" w:rsidP="00DA1EA8">
            <w:pPr>
              <w:rPr>
                <w:rFonts w:ascii="標楷體" w:eastAsia="標楷體" w:hAnsi="標楷體"/>
                <w:sz w:val="26"/>
              </w:rPr>
            </w:pPr>
          </w:p>
        </w:tc>
        <w:tc>
          <w:tcPr>
            <w:tcW w:w="1275" w:type="dxa"/>
            <w:gridSpan w:val="2"/>
          </w:tcPr>
          <w:p w14:paraId="05AB37CB" w14:textId="77777777" w:rsidR="00C01DFC" w:rsidRDefault="00C01DFC" w:rsidP="00DA1EA8">
            <w:pPr>
              <w:rPr>
                <w:rFonts w:ascii="標楷體" w:eastAsia="標楷體" w:hAnsi="標楷體"/>
                <w:sz w:val="26"/>
              </w:rPr>
            </w:pPr>
          </w:p>
        </w:tc>
        <w:tc>
          <w:tcPr>
            <w:tcW w:w="1388" w:type="dxa"/>
            <w:gridSpan w:val="2"/>
          </w:tcPr>
          <w:p w14:paraId="148828FC" w14:textId="77777777" w:rsidR="00C01DFC" w:rsidRDefault="00C01DFC" w:rsidP="00DA1EA8">
            <w:pPr>
              <w:rPr>
                <w:rFonts w:ascii="標楷體" w:eastAsia="標楷體" w:hAnsi="標楷體"/>
                <w:sz w:val="26"/>
              </w:rPr>
            </w:pPr>
          </w:p>
        </w:tc>
      </w:tr>
      <w:tr w:rsidR="00C01DFC" w14:paraId="78B207F6" w14:textId="77777777" w:rsidTr="00DA1EA8">
        <w:trPr>
          <w:cantSplit/>
          <w:trHeight w:val="659"/>
        </w:trPr>
        <w:tc>
          <w:tcPr>
            <w:tcW w:w="2504" w:type="dxa"/>
            <w:gridSpan w:val="3"/>
            <w:vMerge/>
          </w:tcPr>
          <w:p w14:paraId="79C3B516" w14:textId="77777777" w:rsidR="00C01DFC" w:rsidRDefault="00C01DFC" w:rsidP="00DA1EA8">
            <w:pPr>
              <w:spacing w:line="300" w:lineRule="exact"/>
              <w:jc w:val="center"/>
              <w:rPr>
                <w:rFonts w:ascii="標楷體" w:eastAsia="標楷體" w:hAnsi="標楷體"/>
                <w:sz w:val="26"/>
              </w:rPr>
            </w:pPr>
          </w:p>
        </w:tc>
        <w:tc>
          <w:tcPr>
            <w:tcW w:w="1508" w:type="dxa"/>
            <w:gridSpan w:val="2"/>
          </w:tcPr>
          <w:p w14:paraId="6406FEA8" w14:textId="77777777" w:rsidR="00C01DFC" w:rsidRDefault="00C01DFC" w:rsidP="00DA1EA8">
            <w:pPr>
              <w:rPr>
                <w:rFonts w:ascii="標楷體" w:eastAsia="標楷體" w:hAnsi="標楷體"/>
                <w:sz w:val="26"/>
              </w:rPr>
            </w:pPr>
          </w:p>
        </w:tc>
        <w:tc>
          <w:tcPr>
            <w:tcW w:w="1387" w:type="dxa"/>
            <w:gridSpan w:val="2"/>
          </w:tcPr>
          <w:p w14:paraId="7B6461FF" w14:textId="77777777" w:rsidR="00C01DFC" w:rsidRDefault="00C01DFC" w:rsidP="00DA1EA8">
            <w:pPr>
              <w:rPr>
                <w:rFonts w:ascii="標楷體" w:eastAsia="標楷體" w:hAnsi="標楷體"/>
                <w:sz w:val="26"/>
              </w:rPr>
            </w:pPr>
          </w:p>
        </w:tc>
        <w:tc>
          <w:tcPr>
            <w:tcW w:w="1292" w:type="dxa"/>
            <w:gridSpan w:val="2"/>
          </w:tcPr>
          <w:p w14:paraId="55107436" w14:textId="77777777" w:rsidR="00C01DFC" w:rsidRDefault="00C01DFC" w:rsidP="00DA1EA8">
            <w:pPr>
              <w:rPr>
                <w:rFonts w:ascii="標楷體" w:eastAsia="標楷體" w:hAnsi="標楷體"/>
                <w:sz w:val="26"/>
              </w:rPr>
            </w:pPr>
          </w:p>
        </w:tc>
        <w:tc>
          <w:tcPr>
            <w:tcW w:w="1275" w:type="dxa"/>
            <w:gridSpan w:val="2"/>
          </w:tcPr>
          <w:p w14:paraId="73473021" w14:textId="77777777" w:rsidR="00C01DFC" w:rsidRDefault="00C01DFC" w:rsidP="00DA1EA8">
            <w:pPr>
              <w:rPr>
                <w:rFonts w:ascii="標楷體" w:eastAsia="標楷體" w:hAnsi="標楷體"/>
                <w:sz w:val="26"/>
              </w:rPr>
            </w:pPr>
          </w:p>
        </w:tc>
        <w:tc>
          <w:tcPr>
            <w:tcW w:w="1388" w:type="dxa"/>
            <w:gridSpan w:val="2"/>
          </w:tcPr>
          <w:p w14:paraId="0D0E4D24" w14:textId="77777777" w:rsidR="00C01DFC" w:rsidRDefault="00C01DFC" w:rsidP="00DA1EA8">
            <w:pPr>
              <w:rPr>
                <w:rFonts w:ascii="標楷體" w:eastAsia="標楷體" w:hAnsi="標楷體"/>
                <w:sz w:val="26"/>
              </w:rPr>
            </w:pPr>
          </w:p>
        </w:tc>
      </w:tr>
      <w:tr w:rsidR="00C01DFC" w14:paraId="7E587F02" w14:textId="77777777" w:rsidTr="00DA1EA8">
        <w:trPr>
          <w:cantSplit/>
          <w:trHeight w:val="1024"/>
        </w:trPr>
        <w:tc>
          <w:tcPr>
            <w:tcW w:w="2504" w:type="dxa"/>
            <w:gridSpan w:val="3"/>
            <w:vMerge/>
            <w:vAlign w:val="center"/>
          </w:tcPr>
          <w:p w14:paraId="60E856CF" w14:textId="77777777" w:rsidR="00C01DFC" w:rsidRPr="007538BF" w:rsidRDefault="00C01DFC" w:rsidP="00DA1EA8">
            <w:pPr>
              <w:spacing w:line="300" w:lineRule="exact"/>
              <w:jc w:val="center"/>
              <w:rPr>
                <w:rFonts w:eastAsia="標楷體"/>
              </w:rPr>
            </w:pPr>
          </w:p>
        </w:tc>
        <w:tc>
          <w:tcPr>
            <w:tcW w:w="720" w:type="dxa"/>
            <w:vAlign w:val="center"/>
          </w:tcPr>
          <w:p w14:paraId="4C573983"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rPr>
              <w:t>評分</w:t>
            </w:r>
          </w:p>
        </w:tc>
        <w:tc>
          <w:tcPr>
            <w:tcW w:w="788" w:type="dxa"/>
            <w:vAlign w:val="center"/>
          </w:tcPr>
          <w:p w14:paraId="49462929"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sz w:val="22"/>
              </w:rPr>
              <w:t>序位</w:t>
            </w:r>
          </w:p>
        </w:tc>
        <w:tc>
          <w:tcPr>
            <w:tcW w:w="720" w:type="dxa"/>
            <w:vAlign w:val="center"/>
          </w:tcPr>
          <w:p w14:paraId="23A5EA2E"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rPr>
              <w:t>評分</w:t>
            </w:r>
          </w:p>
        </w:tc>
        <w:tc>
          <w:tcPr>
            <w:tcW w:w="667" w:type="dxa"/>
            <w:vAlign w:val="center"/>
          </w:tcPr>
          <w:p w14:paraId="2F15A9D9"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sz w:val="22"/>
              </w:rPr>
              <w:t>序位</w:t>
            </w:r>
          </w:p>
        </w:tc>
        <w:tc>
          <w:tcPr>
            <w:tcW w:w="690" w:type="dxa"/>
            <w:vAlign w:val="center"/>
          </w:tcPr>
          <w:p w14:paraId="6D21BA14"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rPr>
              <w:t>評分</w:t>
            </w:r>
          </w:p>
        </w:tc>
        <w:tc>
          <w:tcPr>
            <w:tcW w:w="602" w:type="dxa"/>
            <w:vAlign w:val="center"/>
          </w:tcPr>
          <w:p w14:paraId="41EC7FB6"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sz w:val="22"/>
              </w:rPr>
              <w:t>序位</w:t>
            </w:r>
          </w:p>
        </w:tc>
        <w:tc>
          <w:tcPr>
            <w:tcW w:w="645" w:type="dxa"/>
            <w:vAlign w:val="center"/>
          </w:tcPr>
          <w:p w14:paraId="28EC3911"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rPr>
              <w:t>評分</w:t>
            </w:r>
          </w:p>
        </w:tc>
        <w:tc>
          <w:tcPr>
            <w:tcW w:w="630" w:type="dxa"/>
            <w:vAlign w:val="center"/>
          </w:tcPr>
          <w:p w14:paraId="095613C0"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sz w:val="22"/>
              </w:rPr>
              <w:t>序位</w:t>
            </w:r>
          </w:p>
        </w:tc>
        <w:tc>
          <w:tcPr>
            <w:tcW w:w="705" w:type="dxa"/>
            <w:vAlign w:val="center"/>
          </w:tcPr>
          <w:p w14:paraId="464066AB"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rPr>
              <w:t>評分</w:t>
            </w:r>
          </w:p>
        </w:tc>
        <w:tc>
          <w:tcPr>
            <w:tcW w:w="683" w:type="dxa"/>
            <w:vAlign w:val="center"/>
          </w:tcPr>
          <w:p w14:paraId="2FAF979F" w14:textId="77777777" w:rsidR="00C01DFC" w:rsidRPr="00E24D36" w:rsidRDefault="00C01DFC" w:rsidP="00DA1EA8">
            <w:pPr>
              <w:jc w:val="center"/>
              <w:rPr>
                <w:rFonts w:ascii="標楷體" w:eastAsia="標楷體" w:hAnsi="標楷體"/>
              </w:rPr>
            </w:pPr>
            <w:r w:rsidRPr="00E24D36">
              <w:rPr>
                <w:rFonts w:ascii="標楷體" w:eastAsia="標楷體" w:hAnsi="標楷體" w:hint="eastAsia"/>
                <w:sz w:val="22"/>
              </w:rPr>
              <w:t>序位</w:t>
            </w:r>
          </w:p>
        </w:tc>
      </w:tr>
      <w:tr w:rsidR="00C01DFC" w14:paraId="5DF16CDE" w14:textId="77777777" w:rsidTr="00DA1EA8">
        <w:trPr>
          <w:cantSplit/>
          <w:trHeight w:val="369"/>
        </w:trPr>
        <w:tc>
          <w:tcPr>
            <w:tcW w:w="2504" w:type="dxa"/>
            <w:gridSpan w:val="3"/>
          </w:tcPr>
          <w:p w14:paraId="240D5E2C" w14:textId="77777777" w:rsidR="00C01DFC" w:rsidRDefault="00C01DFC" w:rsidP="00DA1EA8">
            <w:pPr>
              <w:jc w:val="center"/>
              <w:rPr>
                <w:rFonts w:ascii="標楷體" w:eastAsia="標楷體" w:hAnsi="標楷體"/>
                <w:sz w:val="26"/>
              </w:rPr>
            </w:pPr>
            <w:r>
              <w:rPr>
                <w:rFonts w:ascii="標楷體" w:eastAsia="標楷體" w:hAnsi="標楷體" w:hint="eastAsia"/>
                <w:sz w:val="26"/>
              </w:rPr>
              <w:t>A 委員</w:t>
            </w:r>
          </w:p>
        </w:tc>
        <w:tc>
          <w:tcPr>
            <w:tcW w:w="720" w:type="dxa"/>
          </w:tcPr>
          <w:p w14:paraId="2FE28DEF" w14:textId="77777777" w:rsidR="00C01DFC" w:rsidRDefault="00C01DFC" w:rsidP="00DA1EA8">
            <w:pPr>
              <w:rPr>
                <w:rFonts w:ascii="標楷體" w:eastAsia="標楷體" w:hAnsi="標楷體"/>
                <w:sz w:val="26"/>
              </w:rPr>
            </w:pPr>
          </w:p>
        </w:tc>
        <w:tc>
          <w:tcPr>
            <w:tcW w:w="788" w:type="dxa"/>
          </w:tcPr>
          <w:p w14:paraId="216BDC66" w14:textId="77777777" w:rsidR="00C01DFC" w:rsidRDefault="00C01DFC" w:rsidP="00DA1EA8">
            <w:pPr>
              <w:rPr>
                <w:rFonts w:ascii="標楷體" w:eastAsia="標楷體" w:hAnsi="標楷體"/>
                <w:sz w:val="26"/>
              </w:rPr>
            </w:pPr>
          </w:p>
        </w:tc>
        <w:tc>
          <w:tcPr>
            <w:tcW w:w="720" w:type="dxa"/>
          </w:tcPr>
          <w:p w14:paraId="41F2EEF9" w14:textId="77777777" w:rsidR="00C01DFC" w:rsidRDefault="00C01DFC" w:rsidP="00DA1EA8">
            <w:pPr>
              <w:rPr>
                <w:rFonts w:ascii="標楷體" w:eastAsia="標楷體" w:hAnsi="標楷體"/>
                <w:sz w:val="26"/>
              </w:rPr>
            </w:pPr>
          </w:p>
        </w:tc>
        <w:tc>
          <w:tcPr>
            <w:tcW w:w="667" w:type="dxa"/>
          </w:tcPr>
          <w:p w14:paraId="1FC6AFF5" w14:textId="77777777" w:rsidR="00C01DFC" w:rsidRDefault="00C01DFC" w:rsidP="00DA1EA8">
            <w:pPr>
              <w:rPr>
                <w:rFonts w:ascii="標楷體" w:eastAsia="標楷體" w:hAnsi="標楷體"/>
                <w:sz w:val="26"/>
              </w:rPr>
            </w:pPr>
          </w:p>
        </w:tc>
        <w:tc>
          <w:tcPr>
            <w:tcW w:w="690" w:type="dxa"/>
          </w:tcPr>
          <w:p w14:paraId="24591A41" w14:textId="77777777" w:rsidR="00C01DFC" w:rsidRDefault="00C01DFC" w:rsidP="00DA1EA8">
            <w:pPr>
              <w:rPr>
                <w:rFonts w:ascii="標楷體" w:eastAsia="標楷體" w:hAnsi="標楷體"/>
                <w:sz w:val="26"/>
              </w:rPr>
            </w:pPr>
          </w:p>
        </w:tc>
        <w:tc>
          <w:tcPr>
            <w:tcW w:w="602" w:type="dxa"/>
          </w:tcPr>
          <w:p w14:paraId="0950F7B3" w14:textId="77777777" w:rsidR="00C01DFC" w:rsidRDefault="00C01DFC" w:rsidP="00DA1EA8">
            <w:pPr>
              <w:rPr>
                <w:rFonts w:ascii="標楷體" w:eastAsia="標楷體" w:hAnsi="標楷體"/>
                <w:sz w:val="26"/>
              </w:rPr>
            </w:pPr>
          </w:p>
        </w:tc>
        <w:tc>
          <w:tcPr>
            <w:tcW w:w="645" w:type="dxa"/>
          </w:tcPr>
          <w:p w14:paraId="023B3777" w14:textId="77777777" w:rsidR="00C01DFC" w:rsidRDefault="00C01DFC" w:rsidP="00DA1EA8">
            <w:pPr>
              <w:rPr>
                <w:rFonts w:ascii="標楷體" w:eastAsia="標楷體" w:hAnsi="標楷體"/>
                <w:sz w:val="26"/>
              </w:rPr>
            </w:pPr>
          </w:p>
        </w:tc>
        <w:tc>
          <w:tcPr>
            <w:tcW w:w="630" w:type="dxa"/>
          </w:tcPr>
          <w:p w14:paraId="34CB94DE" w14:textId="77777777" w:rsidR="00C01DFC" w:rsidRDefault="00C01DFC" w:rsidP="00DA1EA8">
            <w:pPr>
              <w:rPr>
                <w:rFonts w:ascii="標楷體" w:eastAsia="標楷體" w:hAnsi="標楷體"/>
                <w:sz w:val="26"/>
              </w:rPr>
            </w:pPr>
          </w:p>
        </w:tc>
        <w:tc>
          <w:tcPr>
            <w:tcW w:w="705" w:type="dxa"/>
          </w:tcPr>
          <w:p w14:paraId="011ACAD1" w14:textId="77777777" w:rsidR="00C01DFC" w:rsidRDefault="00C01DFC" w:rsidP="00DA1EA8">
            <w:pPr>
              <w:rPr>
                <w:rFonts w:ascii="標楷體" w:eastAsia="標楷體" w:hAnsi="標楷體"/>
                <w:sz w:val="26"/>
              </w:rPr>
            </w:pPr>
          </w:p>
        </w:tc>
        <w:tc>
          <w:tcPr>
            <w:tcW w:w="683" w:type="dxa"/>
          </w:tcPr>
          <w:p w14:paraId="7BE366F3" w14:textId="77777777" w:rsidR="00C01DFC" w:rsidRDefault="00C01DFC" w:rsidP="00DA1EA8">
            <w:pPr>
              <w:rPr>
                <w:rFonts w:ascii="標楷體" w:eastAsia="標楷體" w:hAnsi="標楷體"/>
                <w:sz w:val="26"/>
              </w:rPr>
            </w:pPr>
          </w:p>
        </w:tc>
      </w:tr>
      <w:tr w:rsidR="00C01DFC" w14:paraId="272C7B86" w14:textId="77777777" w:rsidTr="00DA1EA8">
        <w:trPr>
          <w:cantSplit/>
          <w:trHeight w:val="394"/>
        </w:trPr>
        <w:tc>
          <w:tcPr>
            <w:tcW w:w="2504" w:type="dxa"/>
            <w:gridSpan w:val="3"/>
          </w:tcPr>
          <w:p w14:paraId="11EA57F1" w14:textId="77777777" w:rsidR="00C01DFC" w:rsidRDefault="00C01DFC" w:rsidP="00DA1EA8">
            <w:pPr>
              <w:jc w:val="center"/>
              <w:rPr>
                <w:rFonts w:ascii="標楷體" w:eastAsia="標楷體" w:hAnsi="標楷體"/>
                <w:sz w:val="26"/>
              </w:rPr>
            </w:pPr>
            <w:r>
              <w:rPr>
                <w:rFonts w:ascii="標楷體" w:eastAsia="標楷體" w:hAnsi="標楷體" w:hint="eastAsia"/>
                <w:sz w:val="26"/>
              </w:rPr>
              <w:t>B 委員</w:t>
            </w:r>
          </w:p>
        </w:tc>
        <w:tc>
          <w:tcPr>
            <w:tcW w:w="720" w:type="dxa"/>
          </w:tcPr>
          <w:p w14:paraId="663C837A" w14:textId="77777777" w:rsidR="00C01DFC" w:rsidRDefault="00C01DFC" w:rsidP="00DA1EA8">
            <w:pPr>
              <w:rPr>
                <w:rFonts w:ascii="標楷體" w:eastAsia="標楷體" w:hAnsi="標楷體"/>
                <w:sz w:val="26"/>
              </w:rPr>
            </w:pPr>
          </w:p>
        </w:tc>
        <w:tc>
          <w:tcPr>
            <w:tcW w:w="788" w:type="dxa"/>
          </w:tcPr>
          <w:p w14:paraId="3A8CD1BD" w14:textId="77777777" w:rsidR="00C01DFC" w:rsidRDefault="00C01DFC" w:rsidP="00DA1EA8">
            <w:pPr>
              <w:rPr>
                <w:rFonts w:ascii="標楷體" w:eastAsia="標楷體" w:hAnsi="標楷體"/>
                <w:sz w:val="26"/>
              </w:rPr>
            </w:pPr>
          </w:p>
        </w:tc>
        <w:tc>
          <w:tcPr>
            <w:tcW w:w="720" w:type="dxa"/>
          </w:tcPr>
          <w:p w14:paraId="47570126" w14:textId="77777777" w:rsidR="00C01DFC" w:rsidRDefault="00C01DFC" w:rsidP="00DA1EA8">
            <w:pPr>
              <w:rPr>
                <w:rFonts w:ascii="標楷體" w:eastAsia="標楷體" w:hAnsi="標楷體"/>
                <w:sz w:val="26"/>
              </w:rPr>
            </w:pPr>
          </w:p>
        </w:tc>
        <w:tc>
          <w:tcPr>
            <w:tcW w:w="667" w:type="dxa"/>
          </w:tcPr>
          <w:p w14:paraId="6FD3DF33" w14:textId="77777777" w:rsidR="00C01DFC" w:rsidRDefault="00C01DFC" w:rsidP="00DA1EA8">
            <w:pPr>
              <w:rPr>
                <w:rFonts w:ascii="標楷體" w:eastAsia="標楷體" w:hAnsi="標楷體"/>
                <w:sz w:val="26"/>
              </w:rPr>
            </w:pPr>
          </w:p>
        </w:tc>
        <w:tc>
          <w:tcPr>
            <w:tcW w:w="690" w:type="dxa"/>
          </w:tcPr>
          <w:p w14:paraId="2E26A3E9" w14:textId="77777777" w:rsidR="00C01DFC" w:rsidRDefault="00C01DFC" w:rsidP="00DA1EA8">
            <w:pPr>
              <w:rPr>
                <w:rFonts w:ascii="標楷體" w:eastAsia="標楷體" w:hAnsi="標楷體"/>
                <w:sz w:val="26"/>
              </w:rPr>
            </w:pPr>
          </w:p>
        </w:tc>
        <w:tc>
          <w:tcPr>
            <w:tcW w:w="602" w:type="dxa"/>
          </w:tcPr>
          <w:p w14:paraId="1B6AE934" w14:textId="77777777" w:rsidR="00C01DFC" w:rsidRDefault="00C01DFC" w:rsidP="00DA1EA8">
            <w:pPr>
              <w:rPr>
                <w:rFonts w:ascii="標楷體" w:eastAsia="標楷體" w:hAnsi="標楷體"/>
                <w:sz w:val="26"/>
              </w:rPr>
            </w:pPr>
          </w:p>
        </w:tc>
        <w:tc>
          <w:tcPr>
            <w:tcW w:w="645" w:type="dxa"/>
          </w:tcPr>
          <w:p w14:paraId="6F813546" w14:textId="77777777" w:rsidR="00C01DFC" w:rsidRDefault="00C01DFC" w:rsidP="00DA1EA8">
            <w:pPr>
              <w:rPr>
                <w:rFonts w:ascii="標楷體" w:eastAsia="標楷體" w:hAnsi="標楷體"/>
                <w:sz w:val="26"/>
              </w:rPr>
            </w:pPr>
          </w:p>
        </w:tc>
        <w:tc>
          <w:tcPr>
            <w:tcW w:w="630" w:type="dxa"/>
          </w:tcPr>
          <w:p w14:paraId="4AE59FE9" w14:textId="77777777" w:rsidR="00C01DFC" w:rsidRDefault="00C01DFC" w:rsidP="00DA1EA8">
            <w:pPr>
              <w:rPr>
                <w:rFonts w:ascii="標楷體" w:eastAsia="標楷體" w:hAnsi="標楷體"/>
                <w:sz w:val="26"/>
              </w:rPr>
            </w:pPr>
          </w:p>
        </w:tc>
        <w:tc>
          <w:tcPr>
            <w:tcW w:w="705" w:type="dxa"/>
          </w:tcPr>
          <w:p w14:paraId="6634939F" w14:textId="77777777" w:rsidR="00C01DFC" w:rsidRDefault="00C01DFC" w:rsidP="00DA1EA8">
            <w:pPr>
              <w:rPr>
                <w:rFonts w:ascii="標楷體" w:eastAsia="標楷體" w:hAnsi="標楷體"/>
                <w:sz w:val="26"/>
              </w:rPr>
            </w:pPr>
          </w:p>
        </w:tc>
        <w:tc>
          <w:tcPr>
            <w:tcW w:w="683" w:type="dxa"/>
          </w:tcPr>
          <w:p w14:paraId="0A101CC6" w14:textId="77777777" w:rsidR="00C01DFC" w:rsidRDefault="00C01DFC" w:rsidP="00DA1EA8">
            <w:pPr>
              <w:rPr>
                <w:rFonts w:ascii="標楷體" w:eastAsia="標楷體" w:hAnsi="標楷體"/>
                <w:sz w:val="26"/>
              </w:rPr>
            </w:pPr>
          </w:p>
        </w:tc>
      </w:tr>
      <w:tr w:rsidR="00C01DFC" w14:paraId="76F38009" w14:textId="77777777" w:rsidTr="00DA1EA8">
        <w:trPr>
          <w:cantSplit/>
          <w:trHeight w:val="441"/>
        </w:trPr>
        <w:tc>
          <w:tcPr>
            <w:tcW w:w="2504" w:type="dxa"/>
            <w:gridSpan w:val="3"/>
          </w:tcPr>
          <w:p w14:paraId="708B81DE" w14:textId="77777777" w:rsidR="00C01DFC" w:rsidRDefault="00C01DFC" w:rsidP="00DA1EA8">
            <w:pPr>
              <w:jc w:val="center"/>
              <w:rPr>
                <w:rFonts w:ascii="標楷體" w:eastAsia="標楷體" w:hAnsi="標楷體"/>
                <w:sz w:val="26"/>
              </w:rPr>
            </w:pPr>
            <w:r>
              <w:rPr>
                <w:rFonts w:ascii="標楷體" w:eastAsia="標楷體" w:hAnsi="標楷體" w:hint="eastAsia"/>
                <w:sz w:val="26"/>
              </w:rPr>
              <w:t>C 委員</w:t>
            </w:r>
          </w:p>
        </w:tc>
        <w:tc>
          <w:tcPr>
            <w:tcW w:w="720" w:type="dxa"/>
          </w:tcPr>
          <w:p w14:paraId="330218B6" w14:textId="77777777" w:rsidR="00C01DFC" w:rsidRDefault="00C01DFC" w:rsidP="00DA1EA8">
            <w:pPr>
              <w:rPr>
                <w:rFonts w:ascii="標楷體" w:eastAsia="標楷體" w:hAnsi="標楷體"/>
                <w:sz w:val="26"/>
              </w:rPr>
            </w:pPr>
          </w:p>
        </w:tc>
        <w:tc>
          <w:tcPr>
            <w:tcW w:w="788" w:type="dxa"/>
          </w:tcPr>
          <w:p w14:paraId="727AC9B8" w14:textId="77777777" w:rsidR="00C01DFC" w:rsidRDefault="00C01DFC" w:rsidP="00DA1EA8">
            <w:pPr>
              <w:rPr>
                <w:rFonts w:ascii="標楷體" w:eastAsia="標楷體" w:hAnsi="標楷體"/>
                <w:sz w:val="26"/>
              </w:rPr>
            </w:pPr>
          </w:p>
        </w:tc>
        <w:tc>
          <w:tcPr>
            <w:tcW w:w="720" w:type="dxa"/>
          </w:tcPr>
          <w:p w14:paraId="6B997C3F" w14:textId="77777777" w:rsidR="00C01DFC" w:rsidRDefault="00C01DFC" w:rsidP="00DA1EA8">
            <w:pPr>
              <w:rPr>
                <w:rFonts w:ascii="標楷體" w:eastAsia="標楷體" w:hAnsi="標楷體"/>
                <w:sz w:val="26"/>
              </w:rPr>
            </w:pPr>
          </w:p>
        </w:tc>
        <w:tc>
          <w:tcPr>
            <w:tcW w:w="667" w:type="dxa"/>
          </w:tcPr>
          <w:p w14:paraId="7A406602" w14:textId="77777777" w:rsidR="00C01DFC" w:rsidRDefault="00C01DFC" w:rsidP="00DA1EA8">
            <w:pPr>
              <w:rPr>
                <w:rFonts w:ascii="標楷體" w:eastAsia="標楷體" w:hAnsi="標楷體"/>
                <w:sz w:val="26"/>
              </w:rPr>
            </w:pPr>
          </w:p>
        </w:tc>
        <w:tc>
          <w:tcPr>
            <w:tcW w:w="690" w:type="dxa"/>
          </w:tcPr>
          <w:p w14:paraId="139654F0" w14:textId="77777777" w:rsidR="00C01DFC" w:rsidRDefault="00C01DFC" w:rsidP="00DA1EA8">
            <w:pPr>
              <w:rPr>
                <w:rFonts w:ascii="標楷體" w:eastAsia="標楷體" w:hAnsi="標楷體"/>
                <w:sz w:val="26"/>
              </w:rPr>
            </w:pPr>
          </w:p>
        </w:tc>
        <w:tc>
          <w:tcPr>
            <w:tcW w:w="602" w:type="dxa"/>
          </w:tcPr>
          <w:p w14:paraId="0945388F" w14:textId="77777777" w:rsidR="00C01DFC" w:rsidRDefault="00C01DFC" w:rsidP="00DA1EA8">
            <w:pPr>
              <w:rPr>
                <w:rFonts w:ascii="標楷體" w:eastAsia="標楷體" w:hAnsi="標楷體"/>
                <w:sz w:val="26"/>
              </w:rPr>
            </w:pPr>
          </w:p>
        </w:tc>
        <w:tc>
          <w:tcPr>
            <w:tcW w:w="645" w:type="dxa"/>
          </w:tcPr>
          <w:p w14:paraId="3F97705C" w14:textId="77777777" w:rsidR="00C01DFC" w:rsidRDefault="00C01DFC" w:rsidP="00DA1EA8">
            <w:pPr>
              <w:rPr>
                <w:rFonts w:ascii="標楷體" w:eastAsia="標楷體" w:hAnsi="標楷體"/>
                <w:sz w:val="26"/>
              </w:rPr>
            </w:pPr>
          </w:p>
        </w:tc>
        <w:tc>
          <w:tcPr>
            <w:tcW w:w="630" w:type="dxa"/>
          </w:tcPr>
          <w:p w14:paraId="2FBE4BEB" w14:textId="77777777" w:rsidR="00C01DFC" w:rsidRDefault="00C01DFC" w:rsidP="00DA1EA8">
            <w:pPr>
              <w:rPr>
                <w:rFonts w:ascii="標楷體" w:eastAsia="標楷體" w:hAnsi="標楷體"/>
                <w:sz w:val="26"/>
              </w:rPr>
            </w:pPr>
          </w:p>
        </w:tc>
        <w:tc>
          <w:tcPr>
            <w:tcW w:w="705" w:type="dxa"/>
          </w:tcPr>
          <w:p w14:paraId="32734FB0" w14:textId="77777777" w:rsidR="00C01DFC" w:rsidRDefault="00C01DFC" w:rsidP="00DA1EA8">
            <w:pPr>
              <w:rPr>
                <w:rFonts w:ascii="標楷體" w:eastAsia="標楷體" w:hAnsi="標楷體"/>
                <w:sz w:val="26"/>
              </w:rPr>
            </w:pPr>
          </w:p>
        </w:tc>
        <w:tc>
          <w:tcPr>
            <w:tcW w:w="683" w:type="dxa"/>
          </w:tcPr>
          <w:p w14:paraId="0CC4DA33" w14:textId="77777777" w:rsidR="00C01DFC" w:rsidRDefault="00C01DFC" w:rsidP="00DA1EA8">
            <w:pPr>
              <w:rPr>
                <w:rFonts w:ascii="標楷體" w:eastAsia="標楷體" w:hAnsi="標楷體"/>
                <w:sz w:val="26"/>
              </w:rPr>
            </w:pPr>
          </w:p>
        </w:tc>
      </w:tr>
      <w:tr w:rsidR="00C01DFC" w14:paraId="1F930E4C" w14:textId="77777777" w:rsidTr="00DA1EA8">
        <w:trPr>
          <w:cantSplit/>
          <w:trHeight w:val="483"/>
        </w:trPr>
        <w:tc>
          <w:tcPr>
            <w:tcW w:w="2504" w:type="dxa"/>
            <w:gridSpan w:val="3"/>
          </w:tcPr>
          <w:p w14:paraId="7683CB3C" w14:textId="77777777" w:rsidR="00C01DFC" w:rsidRDefault="00C01DFC" w:rsidP="00DA1EA8">
            <w:pPr>
              <w:jc w:val="center"/>
              <w:rPr>
                <w:rFonts w:ascii="標楷體" w:eastAsia="標楷體" w:hAnsi="標楷體"/>
                <w:sz w:val="26"/>
              </w:rPr>
            </w:pPr>
            <w:r>
              <w:rPr>
                <w:rFonts w:ascii="標楷體" w:eastAsia="標楷體" w:hAnsi="標楷體" w:hint="eastAsia"/>
                <w:sz w:val="26"/>
              </w:rPr>
              <w:t>D 委員</w:t>
            </w:r>
          </w:p>
        </w:tc>
        <w:tc>
          <w:tcPr>
            <w:tcW w:w="720" w:type="dxa"/>
          </w:tcPr>
          <w:p w14:paraId="3918A147" w14:textId="77777777" w:rsidR="00C01DFC" w:rsidRDefault="00C01DFC" w:rsidP="00DA1EA8">
            <w:pPr>
              <w:rPr>
                <w:rFonts w:ascii="標楷體" w:eastAsia="標楷體" w:hAnsi="標楷體"/>
                <w:sz w:val="26"/>
              </w:rPr>
            </w:pPr>
          </w:p>
        </w:tc>
        <w:tc>
          <w:tcPr>
            <w:tcW w:w="788" w:type="dxa"/>
          </w:tcPr>
          <w:p w14:paraId="00EFEA9A" w14:textId="77777777" w:rsidR="00C01DFC" w:rsidRDefault="00C01DFC" w:rsidP="00DA1EA8">
            <w:pPr>
              <w:rPr>
                <w:rFonts w:ascii="標楷體" w:eastAsia="標楷體" w:hAnsi="標楷體"/>
                <w:sz w:val="26"/>
              </w:rPr>
            </w:pPr>
          </w:p>
        </w:tc>
        <w:tc>
          <w:tcPr>
            <w:tcW w:w="720" w:type="dxa"/>
          </w:tcPr>
          <w:p w14:paraId="0F07C634" w14:textId="77777777" w:rsidR="00C01DFC" w:rsidRDefault="00C01DFC" w:rsidP="00DA1EA8">
            <w:pPr>
              <w:rPr>
                <w:rFonts w:ascii="標楷體" w:eastAsia="標楷體" w:hAnsi="標楷體"/>
                <w:sz w:val="26"/>
              </w:rPr>
            </w:pPr>
          </w:p>
        </w:tc>
        <w:tc>
          <w:tcPr>
            <w:tcW w:w="667" w:type="dxa"/>
          </w:tcPr>
          <w:p w14:paraId="384B6B78" w14:textId="77777777" w:rsidR="00C01DFC" w:rsidRDefault="00C01DFC" w:rsidP="00DA1EA8">
            <w:pPr>
              <w:rPr>
                <w:rFonts w:ascii="標楷體" w:eastAsia="標楷體" w:hAnsi="標楷體"/>
                <w:sz w:val="26"/>
              </w:rPr>
            </w:pPr>
          </w:p>
        </w:tc>
        <w:tc>
          <w:tcPr>
            <w:tcW w:w="690" w:type="dxa"/>
          </w:tcPr>
          <w:p w14:paraId="4066B0E0" w14:textId="77777777" w:rsidR="00C01DFC" w:rsidRDefault="00C01DFC" w:rsidP="00DA1EA8">
            <w:pPr>
              <w:rPr>
                <w:rFonts w:ascii="標楷體" w:eastAsia="標楷體" w:hAnsi="標楷體"/>
                <w:sz w:val="26"/>
              </w:rPr>
            </w:pPr>
          </w:p>
        </w:tc>
        <w:tc>
          <w:tcPr>
            <w:tcW w:w="602" w:type="dxa"/>
          </w:tcPr>
          <w:p w14:paraId="3E9C4E1A" w14:textId="77777777" w:rsidR="00C01DFC" w:rsidRDefault="00C01DFC" w:rsidP="00DA1EA8">
            <w:pPr>
              <w:rPr>
                <w:rFonts w:ascii="標楷體" w:eastAsia="標楷體" w:hAnsi="標楷體"/>
                <w:sz w:val="26"/>
              </w:rPr>
            </w:pPr>
          </w:p>
        </w:tc>
        <w:tc>
          <w:tcPr>
            <w:tcW w:w="645" w:type="dxa"/>
          </w:tcPr>
          <w:p w14:paraId="0D6D154A" w14:textId="77777777" w:rsidR="00C01DFC" w:rsidRDefault="00C01DFC" w:rsidP="00DA1EA8">
            <w:pPr>
              <w:rPr>
                <w:rFonts w:ascii="標楷體" w:eastAsia="標楷體" w:hAnsi="標楷體"/>
                <w:sz w:val="26"/>
              </w:rPr>
            </w:pPr>
          </w:p>
        </w:tc>
        <w:tc>
          <w:tcPr>
            <w:tcW w:w="630" w:type="dxa"/>
          </w:tcPr>
          <w:p w14:paraId="2CD66331" w14:textId="77777777" w:rsidR="00C01DFC" w:rsidRDefault="00C01DFC" w:rsidP="00DA1EA8">
            <w:pPr>
              <w:rPr>
                <w:rFonts w:ascii="標楷體" w:eastAsia="標楷體" w:hAnsi="標楷體"/>
                <w:sz w:val="26"/>
              </w:rPr>
            </w:pPr>
          </w:p>
        </w:tc>
        <w:tc>
          <w:tcPr>
            <w:tcW w:w="705" w:type="dxa"/>
          </w:tcPr>
          <w:p w14:paraId="37A82831" w14:textId="77777777" w:rsidR="00C01DFC" w:rsidRDefault="00C01DFC" w:rsidP="00DA1EA8">
            <w:pPr>
              <w:rPr>
                <w:rFonts w:ascii="標楷體" w:eastAsia="標楷體" w:hAnsi="標楷體"/>
                <w:sz w:val="26"/>
              </w:rPr>
            </w:pPr>
          </w:p>
        </w:tc>
        <w:tc>
          <w:tcPr>
            <w:tcW w:w="683" w:type="dxa"/>
          </w:tcPr>
          <w:p w14:paraId="491AAE07" w14:textId="77777777" w:rsidR="00C01DFC" w:rsidRDefault="00C01DFC" w:rsidP="00DA1EA8">
            <w:pPr>
              <w:rPr>
                <w:rFonts w:ascii="標楷體" w:eastAsia="標楷體" w:hAnsi="標楷體"/>
                <w:sz w:val="26"/>
              </w:rPr>
            </w:pPr>
          </w:p>
        </w:tc>
      </w:tr>
      <w:tr w:rsidR="00C01DFC" w14:paraId="4866A4F1" w14:textId="77777777" w:rsidTr="00DA1EA8">
        <w:trPr>
          <w:cantSplit/>
          <w:trHeight w:val="435"/>
        </w:trPr>
        <w:tc>
          <w:tcPr>
            <w:tcW w:w="2504" w:type="dxa"/>
            <w:gridSpan w:val="3"/>
          </w:tcPr>
          <w:p w14:paraId="67984596" w14:textId="77777777" w:rsidR="00C01DFC" w:rsidRDefault="00C01DFC" w:rsidP="00DA1EA8">
            <w:pPr>
              <w:jc w:val="center"/>
              <w:rPr>
                <w:rFonts w:ascii="標楷體" w:eastAsia="標楷體" w:hAnsi="標楷體"/>
                <w:sz w:val="26"/>
              </w:rPr>
            </w:pPr>
            <w:r>
              <w:rPr>
                <w:rFonts w:ascii="標楷體" w:eastAsia="標楷體" w:hAnsi="標楷體" w:hint="eastAsia"/>
                <w:sz w:val="26"/>
              </w:rPr>
              <w:t>E 委員</w:t>
            </w:r>
          </w:p>
        </w:tc>
        <w:tc>
          <w:tcPr>
            <w:tcW w:w="720" w:type="dxa"/>
          </w:tcPr>
          <w:p w14:paraId="57B26C60" w14:textId="77777777" w:rsidR="00C01DFC" w:rsidRDefault="00C01DFC" w:rsidP="00DA1EA8">
            <w:pPr>
              <w:rPr>
                <w:rFonts w:ascii="標楷體" w:eastAsia="標楷體" w:hAnsi="標楷體"/>
                <w:sz w:val="26"/>
              </w:rPr>
            </w:pPr>
          </w:p>
        </w:tc>
        <w:tc>
          <w:tcPr>
            <w:tcW w:w="788" w:type="dxa"/>
          </w:tcPr>
          <w:p w14:paraId="72F47364" w14:textId="77777777" w:rsidR="00C01DFC" w:rsidRDefault="00C01DFC" w:rsidP="00DA1EA8">
            <w:pPr>
              <w:rPr>
                <w:rFonts w:ascii="標楷體" w:eastAsia="標楷體" w:hAnsi="標楷體"/>
                <w:sz w:val="26"/>
              </w:rPr>
            </w:pPr>
          </w:p>
        </w:tc>
        <w:tc>
          <w:tcPr>
            <w:tcW w:w="720" w:type="dxa"/>
          </w:tcPr>
          <w:p w14:paraId="26FBBF56" w14:textId="77777777" w:rsidR="00C01DFC" w:rsidRDefault="00C01DFC" w:rsidP="00DA1EA8">
            <w:pPr>
              <w:rPr>
                <w:rFonts w:ascii="標楷體" w:eastAsia="標楷體" w:hAnsi="標楷體"/>
                <w:sz w:val="26"/>
              </w:rPr>
            </w:pPr>
          </w:p>
        </w:tc>
        <w:tc>
          <w:tcPr>
            <w:tcW w:w="667" w:type="dxa"/>
          </w:tcPr>
          <w:p w14:paraId="22E81166" w14:textId="77777777" w:rsidR="00C01DFC" w:rsidRDefault="00C01DFC" w:rsidP="00DA1EA8">
            <w:pPr>
              <w:rPr>
                <w:rFonts w:ascii="標楷體" w:eastAsia="標楷體" w:hAnsi="標楷體"/>
                <w:sz w:val="26"/>
              </w:rPr>
            </w:pPr>
          </w:p>
        </w:tc>
        <w:tc>
          <w:tcPr>
            <w:tcW w:w="690" w:type="dxa"/>
          </w:tcPr>
          <w:p w14:paraId="3BF030A6" w14:textId="77777777" w:rsidR="00C01DFC" w:rsidRDefault="00C01DFC" w:rsidP="00DA1EA8">
            <w:pPr>
              <w:rPr>
                <w:rFonts w:ascii="標楷體" w:eastAsia="標楷體" w:hAnsi="標楷體"/>
                <w:sz w:val="26"/>
              </w:rPr>
            </w:pPr>
          </w:p>
        </w:tc>
        <w:tc>
          <w:tcPr>
            <w:tcW w:w="602" w:type="dxa"/>
          </w:tcPr>
          <w:p w14:paraId="08872BCC" w14:textId="77777777" w:rsidR="00C01DFC" w:rsidRDefault="00C01DFC" w:rsidP="00DA1EA8">
            <w:pPr>
              <w:rPr>
                <w:rFonts w:ascii="標楷體" w:eastAsia="標楷體" w:hAnsi="標楷體"/>
                <w:sz w:val="26"/>
              </w:rPr>
            </w:pPr>
          </w:p>
        </w:tc>
        <w:tc>
          <w:tcPr>
            <w:tcW w:w="645" w:type="dxa"/>
          </w:tcPr>
          <w:p w14:paraId="44A7DC45" w14:textId="77777777" w:rsidR="00C01DFC" w:rsidRDefault="00C01DFC" w:rsidP="00DA1EA8">
            <w:pPr>
              <w:rPr>
                <w:rFonts w:ascii="標楷體" w:eastAsia="標楷體" w:hAnsi="標楷體"/>
                <w:sz w:val="26"/>
              </w:rPr>
            </w:pPr>
          </w:p>
        </w:tc>
        <w:tc>
          <w:tcPr>
            <w:tcW w:w="630" w:type="dxa"/>
          </w:tcPr>
          <w:p w14:paraId="76BA0E84" w14:textId="77777777" w:rsidR="00C01DFC" w:rsidRDefault="00C01DFC" w:rsidP="00DA1EA8">
            <w:pPr>
              <w:rPr>
                <w:rFonts w:ascii="標楷體" w:eastAsia="標楷體" w:hAnsi="標楷體"/>
                <w:sz w:val="26"/>
              </w:rPr>
            </w:pPr>
          </w:p>
        </w:tc>
        <w:tc>
          <w:tcPr>
            <w:tcW w:w="705" w:type="dxa"/>
          </w:tcPr>
          <w:p w14:paraId="5ACBDAC8" w14:textId="77777777" w:rsidR="00C01DFC" w:rsidRDefault="00C01DFC" w:rsidP="00DA1EA8">
            <w:pPr>
              <w:rPr>
                <w:rFonts w:ascii="標楷體" w:eastAsia="標楷體" w:hAnsi="標楷體"/>
                <w:sz w:val="26"/>
              </w:rPr>
            </w:pPr>
          </w:p>
        </w:tc>
        <w:tc>
          <w:tcPr>
            <w:tcW w:w="683" w:type="dxa"/>
          </w:tcPr>
          <w:p w14:paraId="59951C2C" w14:textId="77777777" w:rsidR="00C01DFC" w:rsidRDefault="00C01DFC" w:rsidP="00DA1EA8">
            <w:pPr>
              <w:rPr>
                <w:rFonts w:ascii="標楷體" w:eastAsia="標楷體" w:hAnsi="標楷體"/>
                <w:sz w:val="26"/>
              </w:rPr>
            </w:pPr>
          </w:p>
        </w:tc>
      </w:tr>
      <w:tr w:rsidR="00C01DFC" w14:paraId="10764572" w14:textId="77777777" w:rsidTr="00DA1EA8">
        <w:trPr>
          <w:cantSplit/>
          <w:trHeight w:val="462"/>
        </w:trPr>
        <w:tc>
          <w:tcPr>
            <w:tcW w:w="2504" w:type="dxa"/>
            <w:gridSpan w:val="3"/>
          </w:tcPr>
          <w:p w14:paraId="24D28D0A" w14:textId="77777777" w:rsidR="00C01DFC" w:rsidRDefault="00C01DFC" w:rsidP="00DA1EA8">
            <w:pPr>
              <w:jc w:val="center"/>
              <w:rPr>
                <w:rFonts w:ascii="標楷體" w:eastAsia="標楷體" w:hAnsi="標楷體"/>
                <w:sz w:val="26"/>
              </w:rPr>
            </w:pPr>
            <w:r>
              <w:rPr>
                <w:rFonts w:ascii="標楷體" w:eastAsia="標楷體" w:hAnsi="標楷體" w:hint="eastAsia"/>
                <w:sz w:val="26"/>
              </w:rPr>
              <w:t>F 委員</w:t>
            </w:r>
          </w:p>
        </w:tc>
        <w:tc>
          <w:tcPr>
            <w:tcW w:w="720" w:type="dxa"/>
          </w:tcPr>
          <w:p w14:paraId="3C798A28" w14:textId="77777777" w:rsidR="00C01DFC" w:rsidRDefault="00C01DFC" w:rsidP="00DA1EA8">
            <w:pPr>
              <w:rPr>
                <w:rFonts w:ascii="標楷體" w:eastAsia="標楷體" w:hAnsi="標楷體"/>
                <w:sz w:val="26"/>
              </w:rPr>
            </w:pPr>
          </w:p>
        </w:tc>
        <w:tc>
          <w:tcPr>
            <w:tcW w:w="788" w:type="dxa"/>
          </w:tcPr>
          <w:p w14:paraId="1DB5EBFD" w14:textId="77777777" w:rsidR="00C01DFC" w:rsidRDefault="00C01DFC" w:rsidP="00DA1EA8">
            <w:pPr>
              <w:rPr>
                <w:rFonts w:ascii="標楷體" w:eastAsia="標楷體" w:hAnsi="標楷體"/>
                <w:sz w:val="26"/>
              </w:rPr>
            </w:pPr>
          </w:p>
        </w:tc>
        <w:tc>
          <w:tcPr>
            <w:tcW w:w="720" w:type="dxa"/>
          </w:tcPr>
          <w:p w14:paraId="672AF903" w14:textId="77777777" w:rsidR="00C01DFC" w:rsidRDefault="00C01DFC" w:rsidP="00DA1EA8">
            <w:pPr>
              <w:rPr>
                <w:rFonts w:ascii="標楷體" w:eastAsia="標楷體" w:hAnsi="標楷體"/>
                <w:sz w:val="26"/>
              </w:rPr>
            </w:pPr>
          </w:p>
        </w:tc>
        <w:tc>
          <w:tcPr>
            <w:tcW w:w="667" w:type="dxa"/>
          </w:tcPr>
          <w:p w14:paraId="769FD974" w14:textId="77777777" w:rsidR="00C01DFC" w:rsidRDefault="00C01DFC" w:rsidP="00DA1EA8">
            <w:pPr>
              <w:rPr>
                <w:rFonts w:ascii="標楷體" w:eastAsia="標楷體" w:hAnsi="標楷體"/>
                <w:sz w:val="26"/>
              </w:rPr>
            </w:pPr>
          </w:p>
        </w:tc>
        <w:tc>
          <w:tcPr>
            <w:tcW w:w="690" w:type="dxa"/>
          </w:tcPr>
          <w:p w14:paraId="6D663086" w14:textId="77777777" w:rsidR="00C01DFC" w:rsidRDefault="00C01DFC" w:rsidP="00DA1EA8">
            <w:pPr>
              <w:rPr>
                <w:rFonts w:ascii="標楷體" w:eastAsia="標楷體" w:hAnsi="標楷體"/>
                <w:sz w:val="26"/>
              </w:rPr>
            </w:pPr>
          </w:p>
        </w:tc>
        <w:tc>
          <w:tcPr>
            <w:tcW w:w="602" w:type="dxa"/>
          </w:tcPr>
          <w:p w14:paraId="0460686A" w14:textId="77777777" w:rsidR="00C01DFC" w:rsidRDefault="00C01DFC" w:rsidP="00DA1EA8">
            <w:pPr>
              <w:rPr>
                <w:rFonts w:ascii="標楷體" w:eastAsia="標楷體" w:hAnsi="標楷體"/>
                <w:sz w:val="26"/>
              </w:rPr>
            </w:pPr>
          </w:p>
        </w:tc>
        <w:tc>
          <w:tcPr>
            <w:tcW w:w="645" w:type="dxa"/>
          </w:tcPr>
          <w:p w14:paraId="019254FF" w14:textId="77777777" w:rsidR="00C01DFC" w:rsidRDefault="00C01DFC" w:rsidP="00DA1EA8">
            <w:pPr>
              <w:rPr>
                <w:rFonts w:ascii="標楷體" w:eastAsia="標楷體" w:hAnsi="標楷體"/>
                <w:sz w:val="26"/>
              </w:rPr>
            </w:pPr>
          </w:p>
        </w:tc>
        <w:tc>
          <w:tcPr>
            <w:tcW w:w="630" w:type="dxa"/>
          </w:tcPr>
          <w:p w14:paraId="65D36DBC" w14:textId="77777777" w:rsidR="00C01DFC" w:rsidRDefault="00C01DFC" w:rsidP="00DA1EA8">
            <w:pPr>
              <w:rPr>
                <w:rFonts w:ascii="標楷體" w:eastAsia="標楷體" w:hAnsi="標楷體"/>
                <w:sz w:val="26"/>
              </w:rPr>
            </w:pPr>
          </w:p>
        </w:tc>
        <w:tc>
          <w:tcPr>
            <w:tcW w:w="705" w:type="dxa"/>
          </w:tcPr>
          <w:p w14:paraId="7B25C0DA" w14:textId="77777777" w:rsidR="00C01DFC" w:rsidRDefault="00C01DFC" w:rsidP="00DA1EA8">
            <w:pPr>
              <w:rPr>
                <w:rFonts w:ascii="標楷體" w:eastAsia="標楷體" w:hAnsi="標楷體"/>
                <w:sz w:val="26"/>
              </w:rPr>
            </w:pPr>
          </w:p>
        </w:tc>
        <w:tc>
          <w:tcPr>
            <w:tcW w:w="683" w:type="dxa"/>
          </w:tcPr>
          <w:p w14:paraId="726464A7" w14:textId="77777777" w:rsidR="00C01DFC" w:rsidRDefault="00C01DFC" w:rsidP="00DA1EA8">
            <w:pPr>
              <w:rPr>
                <w:rFonts w:ascii="標楷體" w:eastAsia="標楷體" w:hAnsi="標楷體"/>
                <w:sz w:val="26"/>
              </w:rPr>
            </w:pPr>
          </w:p>
        </w:tc>
      </w:tr>
      <w:tr w:rsidR="00C01DFC" w14:paraId="4FF281A5" w14:textId="77777777" w:rsidTr="00DA1EA8">
        <w:trPr>
          <w:cantSplit/>
          <w:trHeight w:val="422"/>
        </w:trPr>
        <w:tc>
          <w:tcPr>
            <w:tcW w:w="2504" w:type="dxa"/>
            <w:gridSpan w:val="3"/>
          </w:tcPr>
          <w:p w14:paraId="2452D3BF" w14:textId="77777777" w:rsidR="00C01DFC" w:rsidRDefault="00C01DFC" w:rsidP="00DA1EA8">
            <w:pPr>
              <w:jc w:val="center"/>
              <w:rPr>
                <w:rFonts w:ascii="標楷體" w:eastAsia="標楷體" w:hAnsi="標楷體"/>
                <w:sz w:val="26"/>
              </w:rPr>
            </w:pPr>
            <w:r>
              <w:rPr>
                <w:rFonts w:ascii="標楷體" w:eastAsia="標楷體" w:hAnsi="標楷體" w:hint="eastAsia"/>
                <w:sz w:val="26"/>
              </w:rPr>
              <w:t>G 委員</w:t>
            </w:r>
          </w:p>
        </w:tc>
        <w:tc>
          <w:tcPr>
            <w:tcW w:w="720" w:type="dxa"/>
          </w:tcPr>
          <w:p w14:paraId="18921C1B" w14:textId="77777777" w:rsidR="00C01DFC" w:rsidRDefault="00C01DFC" w:rsidP="00DA1EA8">
            <w:pPr>
              <w:rPr>
                <w:rFonts w:ascii="標楷體" w:eastAsia="標楷體" w:hAnsi="標楷體"/>
                <w:sz w:val="26"/>
              </w:rPr>
            </w:pPr>
          </w:p>
        </w:tc>
        <w:tc>
          <w:tcPr>
            <w:tcW w:w="788" w:type="dxa"/>
          </w:tcPr>
          <w:p w14:paraId="384D09DB" w14:textId="77777777" w:rsidR="00C01DFC" w:rsidRDefault="00C01DFC" w:rsidP="00DA1EA8">
            <w:pPr>
              <w:rPr>
                <w:rFonts w:ascii="標楷體" w:eastAsia="標楷體" w:hAnsi="標楷體"/>
                <w:sz w:val="26"/>
              </w:rPr>
            </w:pPr>
          </w:p>
        </w:tc>
        <w:tc>
          <w:tcPr>
            <w:tcW w:w="720" w:type="dxa"/>
          </w:tcPr>
          <w:p w14:paraId="7E7FEC6C" w14:textId="77777777" w:rsidR="00C01DFC" w:rsidRDefault="00C01DFC" w:rsidP="00DA1EA8">
            <w:pPr>
              <w:rPr>
                <w:rFonts w:ascii="標楷體" w:eastAsia="標楷體" w:hAnsi="標楷體"/>
                <w:sz w:val="26"/>
              </w:rPr>
            </w:pPr>
          </w:p>
        </w:tc>
        <w:tc>
          <w:tcPr>
            <w:tcW w:w="667" w:type="dxa"/>
          </w:tcPr>
          <w:p w14:paraId="0C9DF196" w14:textId="77777777" w:rsidR="00C01DFC" w:rsidRDefault="00C01DFC" w:rsidP="00DA1EA8">
            <w:pPr>
              <w:rPr>
                <w:rFonts w:ascii="標楷體" w:eastAsia="標楷體" w:hAnsi="標楷體"/>
                <w:sz w:val="26"/>
              </w:rPr>
            </w:pPr>
          </w:p>
        </w:tc>
        <w:tc>
          <w:tcPr>
            <w:tcW w:w="690" w:type="dxa"/>
          </w:tcPr>
          <w:p w14:paraId="2249AED5" w14:textId="77777777" w:rsidR="00C01DFC" w:rsidRDefault="00C01DFC" w:rsidP="00DA1EA8">
            <w:pPr>
              <w:rPr>
                <w:rFonts w:ascii="標楷體" w:eastAsia="標楷體" w:hAnsi="標楷體"/>
                <w:sz w:val="26"/>
              </w:rPr>
            </w:pPr>
          </w:p>
        </w:tc>
        <w:tc>
          <w:tcPr>
            <w:tcW w:w="602" w:type="dxa"/>
          </w:tcPr>
          <w:p w14:paraId="7FC4E2B6" w14:textId="77777777" w:rsidR="00C01DFC" w:rsidRDefault="00C01DFC" w:rsidP="00DA1EA8">
            <w:pPr>
              <w:rPr>
                <w:rFonts w:ascii="標楷體" w:eastAsia="標楷體" w:hAnsi="標楷體"/>
                <w:sz w:val="26"/>
              </w:rPr>
            </w:pPr>
          </w:p>
        </w:tc>
        <w:tc>
          <w:tcPr>
            <w:tcW w:w="645" w:type="dxa"/>
          </w:tcPr>
          <w:p w14:paraId="3F3A6F4E" w14:textId="77777777" w:rsidR="00C01DFC" w:rsidRDefault="00C01DFC" w:rsidP="00DA1EA8">
            <w:pPr>
              <w:rPr>
                <w:rFonts w:ascii="標楷體" w:eastAsia="標楷體" w:hAnsi="標楷體"/>
                <w:sz w:val="26"/>
              </w:rPr>
            </w:pPr>
          </w:p>
        </w:tc>
        <w:tc>
          <w:tcPr>
            <w:tcW w:w="630" w:type="dxa"/>
          </w:tcPr>
          <w:p w14:paraId="3FCCE1AC" w14:textId="77777777" w:rsidR="00C01DFC" w:rsidRDefault="00C01DFC" w:rsidP="00DA1EA8">
            <w:pPr>
              <w:rPr>
                <w:rFonts w:ascii="標楷體" w:eastAsia="標楷體" w:hAnsi="標楷體"/>
                <w:sz w:val="26"/>
              </w:rPr>
            </w:pPr>
          </w:p>
        </w:tc>
        <w:tc>
          <w:tcPr>
            <w:tcW w:w="705" w:type="dxa"/>
          </w:tcPr>
          <w:p w14:paraId="31FA5143" w14:textId="77777777" w:rsidR="00C01DFC" w:rsidRDefault="00C01DFC" w:rsidP="00DA1EA8">
            <w:pPr>
              <w:rPr>
                <w:rFonts w:ascii="標楷體" w:eastAsia="標楷體" w:hAnsi="標楷體"/>
                <w:sz w:val="26"/>
              </w:rPr>
            </w:pPr>
          </w:p>
        </w:tc>
        <w:tc>
          <w:tcPr>
            <w:tcW w:w="683" w:type="dxa"/>
          </w:tcPr>
          <w:p w14:paraId="6B0C3FA5" w14:textId="77777777" w:rsidR="00C01DFC" w:rsidRDefault="00C01DFC" w:rsidP="00DA1EA8">
            <w:pPr>
              <w:rPr>
                <w:rFonts w:ascii="標楷體" w:eastAsia="標楷體" w:hAnsi="標楷體"/>
                <w:sz w:val="26"/>
              </w:rPr>
            </w:pPr>
          </w:p>
        </w:tc>
      </w:tr>
      <w:tr w:rsidR="00C01DFC" w14:paraId="2B5C95D0" w14:textId="77777777" w:rsidTr="00DA1EA8">
        <w:trPr>
          <w:cantSplit/>
          <w:trHeight w:val="449"/>
        </w:trPr>
        <w:tc>
          <w:tcPr>
            <w:tcW w:w="2504" w:type="dxa"/>
            <w:gridSpan w:val="3"/>
            <w:vAlign w:val="center"/>
          </w:tcPr>
          <w:p w14:paraId="25647594" w14:textId="77777777" w:rsidR="00C01DFC" w:rsidRPr="00A04672" w:rsidRDefault="00C01DFC" w:rsidP="00DA1EA8">
            <w:pPr>
              <w:jc w:val="center"/>
              <w:rPr>
                <w:rFonts w:ascii="標楷體" w:eastAsia="標楷體" w:hAnsi="標楷體"/>
                <w:b/>
                <w:sz w:val="26"/>
              </w:rPr>
            </w:pPr>
            <w:r>
              <w:rPr>
                <w:rFonts w:ascii="標楷體" w:eastAsia="標楷體" w:hAnsi="標楷體" w:hint="eastAsia"/>
                <w:b/>
                <w:sz w:val="26"/>
              </w:rPr>
              <w:t>序位合計數</w:t>
            </w:r>
          </w:p>
        </w:tc>
        <w:tc>
          <w:tcPr>
            <w:tcW w:w="1508" w:type="dxa"/>
            <w:gridSpan w:val="2"/>
            <w:vAlign w:val="center"/>
          </w:tcPr>
          <w:p w14:paraId="19FF720E" w14:textId="77777777" w:rsidR="00C01DFC" w:rsidRDefault="00C01DFC" w:rsidP="00DA1EA8">
            <w:pPr>
              <w:jc w:val="center"/>
              <w:rPr>
                <w:rFonts w:ascii="標楷體" w:eastAsia="標楷體" w:hAnsi="標楷體"/>
                <w:sz w:val="26"/>
              </w:rPr>
            </w:pPr>
          </w:p>
        </w:tc>
        <w:tc>
          <w:tcPr>
            <w:tcW w:w="1387" w:type="dxa"/>
            <w:gridSpan w:val="2"/>
            <w:vAlign w:val="center"/>
          </w:tcPr>
          <w:p w14:paraId="77C73AE8" w14:textId="77777777" w:rsidR="00C01DFC" w:rsidRDefault="00C01DFC" w:rsidP="00DA1EA8">
            <w:pPr>
              <w:jc w:val="center"/>
              <w:rPr>
                <w:rFonts w:ascii="標楷體" w:eastAsia="標楷體" w:hAnsi="標楷體"/>
                <w:sz w:val="26"/>
              </w:rPr>
            </w:pPr>
          </w:p>
        </w:tc>
        <w:tc>
          <w:tcPr>
            <w:tcW w:w="1292" w:type="dxa"/>
            <w:gridSpan w:val="2"/>
            <w:vAlign w:val="center"/>
          </w:tcPr>
          <w:p w14:paraId="312BBC7C" w14:textId="77777777" w:rsidR="00C01DFC" w:rsidRDefault="00C01DFC" w:rsidP="00DA1EA8">
            <w:pPr>
              <w:jc w:val="center"/>
              <w:rPr>
                <w:rFonts w:ascii="標楷體" w:eastAsia="標楷體" w:hAnsi="標楷體"/>
                <w:sz w:val="26"/>
              </w:rPr>
            </w:pPr>
          </w:p>
        </w:tc>
        <w:tc>
          <w:tcPr>
            <w:tcW w:w="1275" w:type="dxa"/>
            <w:gridSpan w:val="2"/>
            <w:vAlign w:val="center"/>
          </w:tcPr>
          <w:p w14:paraId="75EAB198" w14:textId="77777777" w:rsidR="00C01DFC" w:rsidRDefault="00C01DFC" w:rsidP="00DA1EA8">
            <w:pPr>
              <w:jc w:val="center"/>
              <w:rPr>
                <w:rFonts w:ascii="標楷體" w:eastAsia="標楷體" w:hAnsi="標楷體"/>
                <w:sz w:val="26"/>
              </w:rPr>
            </w:pPr>
          </w:p>
        </w:tc>
        <w:tc>
          <w:tcPr>
            <w:tcW w:w="1388" w:type="dxa"/>
            <w:gridSpan w:val="2"/>
            <w:vAlign w:val="center"/>
          </w:tcPr>
          <w:p w14:paraId="47ABF82C" w14:textId="77777777" w:rsidR="00C01DFC" w:rsidRDefault="00C01DFC" w:rsidP="00DA1EA8">
            <w:pPr>
              <w:jc w:val="center"/>
              <w:rPr>
                <w:rFonts w:ascii="標楷體" w:eastAsia="標楷體" w:hAnsi="標楷體"/>
                <w:sz w:val="26"/>
              </w:rPr>
            </w:pPr>
          </w:p>
        </w:tc>
      </w:tr>
      <w:tr w:rsidR="00C01DFC" w14:paraId="155BAC7D" w14:textId="77777777" w:rsidTr="00DA1EA8">
        <w:trPr>
          <w:cantSplit/>
          <w:trHeight w:val="449"/>
        </w:trPr>
        <w:tc>
          <w:tcPr>
            <w:tcW w:w="2504" w:type="dxa"/>
            <w:gridSpan w:val="3"/>
            <w:vAlign w:val="center"/>
          </w:tcPr>
          <w:p w14:paraId="19EC20A2" w14:textId="77777777" w:rsidR="00C01DFC" w:rsidRPr="00A04672" w:rsidRDefault="00C01DFC" w:rsidP="00DA1EA8">
            <w:pPr>
              <w:jc w:val="center"/>
              <w:rPr>
                <w:rFonts w:ascii="標楷體" w:eastAsia="標楷體" w:hAnsi="標楷體"/>
                <w:b/>
                <w:sz w:val="26"/>
              </w:rPr>
            </w:pPr>
            <w:r w:rsidRPr="0041197A">
              <w:rPr>
                <w:rFonts w:ascii="標楷體" w:eastAsia="標楷體" w:hAnsi="標楷體" w:hint="eastAsia"/>
                <w:b/>
                <w:sz w:val="26"/>
              </w:rPr>
              <w:t>總評分</w:t>
            </w:r>
            <w:r>
              <w:rPr>
                <w:rFonts w:ascii="標楷體" w:eastAsia="標楷體" w:hAnsi="標楷體" w:hint="eastAsia"/>
                <w:b/>
                <w:sz w:val="26"/>
              </w:rPr>
              <w:t>/總</w:t>
            </w:r>
            <w:r w:rsidRPr="00A04672">
              <w:rPr>
                <w:rFonts w:ascii="標楷體" w:eastAsia="標楷體" w:hAnsi="標楷體" w:hint="eastAsia"/>
                <w:b/>
                <w:sz w:val="26"/>
              </w:rPr>
              <w:t>平均分數</w:t>
            </w:r>
          </w:p>
        </w:tc>
        <w:tc>
          <w:tcPr>
            <w:tcW w:w="1508" w:type="dxa"/>
            <w:gridSpan w:val="2"/>
            <w:vAlign w:val="center"/>
          </w:tcPr>
          <w:p w14:paraId="12ACB90D" w14:textId="77777777" w:rsidR="00C01DFC" w:rsidRDefault="00C01DFC" w:rsidP="00DA1EA8">
            <w:pPr>
              <w:jc w:val="center"/>
              <w:rPr>
                <w:rFonts w:ascii="標楷體" w:eastAsia="標楷體" w:hAnsi="標楷體"/>
                <w:sz w:val="26"/>
              </w:rPr>
            </w:pPr>
          </w:p>
        </w:tc>
        <w:tc>
          <w:tcPr>
            <w:tcW w:w="1387" w:type="dxa"/>
            <w:gridSpan w:val="2"/>
            <w:vAlign w:val="center"/>
          </w:tcPr>
          <w:p w14:paraId="0743E52B" w14:textId="77777777" w:rsidR="00C01DFC" w:rsidRDefault="00C01DFC" w:rsidP="00DA1EA8">
            <w:pPr>
              <w:jc w:val="center"/>
              <w:rPr>
                <w:rFonts w:ascii="標楷體" w:eastAsia="標楷體" w:hAnsi="標楷體"/>
                <w:sz w:val="26"/>
              </w:rPr>
            </w:pPr>
          </w:p>
        </w:tc>
        <w:tc>
          <w:tcPr>
            <w:tcW w:w="1292" w:type="dxa"/>
            <w:gridSpan w:val="2"/>
            <w:vAlign w:val="center"/>
          </w:tcPr>
          <w:p w14:paraId="52BB53FF" w14:textId="77777777" w:rsidR="00C01DFC" w:rsidRDefault="00C01DFC" w:rsidP="00DA1EA8">
            <w:pPr>
              <w:jc w:val="center"/>
              <w:rPr>
                <w:rFonts w:ascii="標楷體" w:eastAsia="標楷體" w:hAnsi="標楷體"/>
                <w:sz w:val="26"/>
              </w:rPr>
            </w:pPr>
          </w:p>
        </w:tc>
        <w:tc>
          <w:tcPr>
            <w:tcW w:w="1275" w:type="dxa"/>
            <w:gridSpan w:val="2"/>
            <w:vAlign w:val="center"/>
          </w:tcPr>
          <w:p w14:paraId="7792525F" w14:textId="77777777" w:rsidR="00C01DFC" w:rsidRDefault="00C01DFC" w:rsidP="00DA1EA8">
            <w:pPr>
              <w:jc w:val="center"/>
              <w:rPr>
                <w:rFonts w:ascii="標楷體" w:eastAsia="標楷體" w:hAnsi="標楷體"/>
                <w:sz w:val="26"/>
              </w:rPr>
            </w:pPr>
          </w:p>
        </w:tc>
        <w:tc>
          <w:tcPr>
            <w:tcW w:w="1388" w:type="dxa"/>
            <w:gridSpan w:val="2"/>
            <w:vAlign w:val="center"/>
          </w:tcPr>
          <w:p w14:paraId="436F0690" w14:textId="77777777" w:rsidR="00C01DFC" w:rsidRDefault="00C01DFC" w:rsidP="00DA1EA8">
            <w:pPr>
              <w:jc w:val="center"/>
              <w:rPr>
                <w:rFonts w:ascii="標楷體" w:eastAsia="標楷體" w:hAnsi="標楷體"/>
                <w:sz w:val="26"/>
              </w:rPr>
            </w:pPr>
          </w:p>
        </w:tc>
      </w:tr>
      <w:tr w:rsidR="00C01DFC" w14:paraId="241E1E36" w14:textId="77777777" w:rsidTr="00DA1EA8">
        <w:trPr>
          <w:cantSplit/>
          <w:trHeight w:val="439"/>
        </w:trPr>
        <w:tc>
          <w:tcPr>
            <w:tcW w:w="2504" w:type="dxa"/>
            <w:gridSpan w:val="3"/>
            <w:tcBorders>
              <w:bottom w:val="single" w:sz="4" w:space="0" w:color="auto"/>
            </w:tcBorders>
            <w:vAlign w:val="center"/>
          </w:tcPr>
          <w:p w14:paraId="78F4F9A5" w14:textId="77777777" w:rsidR="00C01DFC" w:rsidRDefault="00C01DFC" w:rsidP="00DA1EA8">
            <w:pPr>
              <w:spacing w:line="200" w:lineRule="exact"/>
              <w:jc w:val="center"/>
              <w:rPr>
                <w:rFonts w:ascii="標楷體" w:eastAsia="標楷體" w:hAnsi="標楷體"/>
                <w:sz w:val="26"/>
              </w:rPr>
            </w:pPr>
            <w:r>
              <w:rPr>
                <w:rFonts w:ascii="標楷體" w:eastAsia="標楷體" w:hAnsi="標楷體" w:hint="eastAsia"/>
                <w:b/>
                <w:bCs/>
              </w:rPr>
              <w:t>是否達合格分數</w:t>
            </w:r>
          </w:p>
        </w:tc>
        <w:tc>
          <w:tcPr>
            <w:tcW w:w="1508" w:type="dxa"/>
            <w:gridSpan w:val="2"/>
            <w:tcBorders>
              <w:bottom w:val="single" w:sz="4" w:space="0" w:color="auto"/>
            </w:tcBorders>
            <w:vAlign w:val="center"/>
          </w:tcPr>
          <w:p w14:paraId="691A1EA8" w14:textId="77777777" w:rsidR="00C01DFC" w:rsidRDefault="00C01DFC" w:rsidP="00DA1EA8">
            <w:pPr>
              <w:jc w:val="center"/>
              <w:rPr>
                <w:rFonts w:ascii="標楷體" w:eastAsia="標楷體" w:hAnsi="標楷體"/>
                <w:sz w:val="26"/>
              </w:rPr>
            </w:pPr>
          </w:p>
        </w:tc>
        <w:tc>
          <w:tcPr>
            <w:tcW w:w="1387" w:type="dxa"/>
            <w:gridSpan w:val="2"/>
            <w:tcBorders>
              <w:bottom w:val="single" w:sz="4" w:space="0" w:color="auto"/>
            </w:tcBorders>
            <w:vAlign w:val="center"/>
          </w:tcPr>
          <w:p w14:paraId="2A170CA4" w14:textId="77777777" w:rsidR="00C01DFC" w:rsidRDefault="00C01DFC" w:rsidP="00DA1EA8">
            <w:pPr>
              <w:jc w:val="center"/>
              <w:rPr>
                <w:rFonts w:ascii="標楷體" w:eastAsia="標楷體" w:hAnsi="標楷體"/>
                <w:sz w:val="26"/>
              </w:rPr>
            </w:pPr>
          </w:p>
        </w:tc>
        <w:tc>
          <w:tcPr>
            <w:tcW w:w="1292" w:type="dxa"/>
            <w:gridSpan w:val="2"/>
            <w:tcBorders>
              <w:bottom w:val="single" w:sz="4" w:space="0" w:color="auto"/>
            </w:tcBorders>
            <w:vAlign w:val="center"/>
          </w:tcPr>
          <w:p w14:paraId="514CC1D9" w14:textId="77777777" w:rsidR="00C01DFC" w:rsidRDefault="00C01DFC" w:rsidP="00DA1EA8">
            <w:pPr>
              <w:jc w:val="center"/>
              <w:rPr>
                <w:rFonts w:ascii="標楷體" w:eastAsia="標楷體" w:hAnsi="標楷體"/>
                <w:sz w:val="26"/>
              </w:rPr>
            </w:pPr>
          </w:p>
        </w:tc>
        <w:tc>
          <w:tcPr>
            <w:tcW w:w="1275" w:type="dxa"/>
            <w:gridSpan w:val="2"/>
            <w:tcBorders>
              <w:bottom w:val="single" w:sz="4" w:space="0" w:color="auto"/>
            </w:tcBorders>
            <w:vAlign w:val="center"/>
          </w:tcPr>
          <w:p w14:paraId="08B58C9C" w14:textId="77777777" w:rsidR="00C01DFC" w:rsidRDefault="00C01DFC" w:rsidP="00DA1EA8">
            <w:pPr>
              <w:jc w:val="center"/>
              <w:rPr>
                <w:rFonts w:ascii="標楷體" w:eastAsia="標楷體" w:hAnsi="標楷體"/>
                <w:sz w:val="26"/>
              </w:rPr>
            </w:pPr>
          </w:p>
        </w:tc>
        <w:tc>
          <w:tcPr>
            <w:tcW w:w="1388" w:type="dxa"/>
            <w:gridSpan w:val="2"/>
            <w:tcBorders>
              <w:bottom w:val="single" w:sz="4" w:space="0" w:color="auto"/>
            </w:tcBorders>
            <w:vAlign w:val="center"/>
          </w:tcPr>
          <w:p w14:paraId="37DFE9EE" w14:textId="77777777" w:rsidR="00C01DFC" w:rsidRDefault="00C01DFC" w:rsidP="00DA1EA8">
            <w:pPr>
              <w:jc w:val="center"/>
              <w:rPr>
                <w:rFonts w:ascii="標楷體" w:eastAsia="標楷體" w:hAnsi="標楷體"/>
                <w:sz w:val="26"/>
              </w:rPr>
            </w:pPr>
          </w:p>
        </w:tc>
      </w:tr>
      <w:tr w:rsidR="00C01DFC" w14:paraId="0D78AF8E" w14:textId="77777777" w:rsidTr="00DA1EA8">
        <w:trPr>
          <w:cantSplit/>
          <w:trHeight w:val="837"/>
        </w:trPr>
        <w:tc>
          <w:tcPr>
            <w:tcW w:w="2504" w:type="dxa"/>
            <w:gridSpan w:val="3"/>
            <w:tcBorders>
              <w:bottom w:val="single" w:sz="4" w:space="0" w:color="auto"/>
            </w:tcBorders>
            <w:shd w:val="clear" w:color="auto" w:fill="E6E6E6"/>
            <w:vAlign w:val="center"/>
          </w:tcPr>
          <w:p w14:paraId="3279D3C9" w14:textId="77777777" w:rsidR="00C01DFC" w:rsidRDefault="00C01DFC" w:rsidP="00DA1EA8">
            <w:pPr>
              <w:spacing w:line="300" w:lineRule="exact"/>
              <w:ind w:firstLineChars="69" w:firstLine="166"/>
              <w:jc w:val="center"/>
              <w:rPr>
                <w:rFonts w:ascii="標楷體" w:eastAsia="標楷體" w:hAnsi="標楷體"/>
                <w:b/>
                <w:bCs/>
              </w:rPr>
            </w:pPr>
            <w:r>
              <w:rPr>
                <w:rFonts w:ascii="標楷體" w:eastAsia="標楷體" w:hAnsi="標楷體" w:hint="eastAsia"/>
                <w:b/>
                <w:bCs/>
              </w:rPr>
              <w:t>優勝廠商序位</w:t>
            </w:r>
          </w:p>
          <w:p w14:paraId="06BE9B84" w14:textId="77777777" w:rsidR="00C01DFC" w:rsidRPr="00012673" w:rsidRDefault="00C01DFC" w:rsidP="00DA1EA8">
            <w:pPr>
              <w:spacing w:line="300" w:lineRule="exact"/>
              <w:jc w:val="center"/>
              <w:rPr>
                <w:rFonts w:ascii="標楷體" w:eastAsia="標楷體" w:hAnsi="標楷體"/>
                <w:b/>
                <w:bCs/>
                <w:sz w:val="22"/>
                <w:szCs w:val="22"/>
              </w:rPr>
            </w:pPr>
            <w:r w:rsidRPr="005E2B86">
              <w:rPr>
                <w:rFonts w:ascii="標楷體" w:eastAsia="標楷體" w:hAnsi="標楷體" w:hint="eastAsia"/>
                <w:b/>
                <w:bCs/>
                <w:sz w:val="22"/>
                <w:szCs w:val="22"/>
              </w:rPr>
              <w:t>(全部出席評</w:t>
            </w:r>
            <w:r>
              <w:rPr>
                <w:rFonts w:ascii="標楷體" w:eastAsia="標楷體" w:hAnsi="標楷體" w:hint="eastAsia"/>
                <w:b/>
                <w:bCs/>
                <w:sz w:val="22"/>
                <w:szCs w:val="22"/>
              </w:rPr>
              <w:t>選</w:t>
            </w:r>
            <w:r w:rsidRPr="005E2B86">
              <w:rPr>
                <w:rFonts w:ascii="標楷體" w:eastAsia="標楷體" w:hAnsi="標楷體" w:hint="eastAsia"/>
                <w:b/>
                <w:bCs/>
                <w:sz w:val="22"/>
                <w:szCs w:val="22"/>
              </w:rPr>
              <w:t>委員綜合考量及過半數決議)</w:t>
            </w:r>
          </w:p>
        </w:tc>
        <w:tc>
          <w:tcPr>
            <w:tcW w:w="1508" w:type="dxa"/>
            <w:gridSpan w:val="2"/>
            <w:tcBorders>
              <w:bottom w:val="single" w:sz="4" w:space="0" w:color="auto"/>
            </w:tcBorders>
            <w:shd w:val="clear" w:color="auto" w:fill="E6E6E6"/>
            <w:vAlign w:val="center"/>
          </w:tcPr>
          <w:p w14:paraId="5960D418" w14:textId="77777777" w:rsidR="00C01DFC" w:rsidRDefault="00C01DFC" w:rsidP="00DA1EA8">
            <w:pPr>
              <w:jc w:val="center"/>
              <w:rPr>
                <w:rFonts w:ascii="標楷體" w:eastAsia="標楷體" w:hAnsi="標楷體"/>
                <w:sz w:val="26"/>
              </w:rPr>
            </w:pPr>
          </w:p>
        </w:tc>
        <w:tc>
          <w:tcPr>
            <w:tcW w:w="1387" w:type="dxa"/>
            <w:gridSpan w:val="2"/>
            <w:tcBorders>
              <w:bottom w:val="single" w:sz="4" w:space="0" w:color="auto"/>
            </w:tcBorders>
            <w:shd w:val="clear" w:color="auto" w:fill="E6E6E6"/>
            <w:vAlign w:val="center"/>
          </w:tcPr>
          <w:p w14:paraId="72B57EF2" w14:textId="77777777" w:rsidR="00C01DFC" w:rsidRDefault="00C01DFC" w:rsidP="00DA1EA8">
            <w:pPr>
              <w:jc w:val="center"/>
              <w:rPr>
                <w:rFonts w:ascii="標楷體" w:eastAsia="標楷體" w:hAnsi="標楷體"/>
                <w:sz w:val="26"/>
              </w:rPr>
            </w:pPr>
          </w:p>
        </w:tc>
        <w:tc>
          <w:tcPr>
            <w:tcW w:w="1292" w:type="dxa"/>
            <w:gridSpan w:val="2"/>
            <w:tcBorders>
              <w:bottom w:val="single" w:sz="4" w:space="0" w:color="auto"/>
            </w:tcBorders>
            <w:shd w:val="clear" w:color="auto" w:fill="E6E6E6"/>
            <w:vAlign w:val="center"/>
          </w:tcPr>
          <w:p w14:paraId="37D40F23" w14:textId="77777777" w:rsidR="00C01DFC" w:rsidRDefault="00C01DFC" w:rsidP="00DA1EA8">
            <w:pPr>
              <w:jc w:val="center"/>
              <w:rPr>
                <w:rFonts w:ascii="標楷體" w:eastAsia="標楷體" w:hAnsi="標楷體"/>
                <w:sz w:val="26"/>
              </w:rPr>
            </w:pPr>
          </w:p>
        </w:tc>
        <w:tc>
          <w:tcPr>
            <w:tcW w:w="1275" w:type="dxa"/>
            <w:gridSpan w:val="2"/>
            <w:tcBorders>
              <w:bottom w:val="single" w:sz="4" w:space="0" w:color="auto"/>
            </w:tcBorders>
            <w:shd w:val="clear" w:color="auto" w:fill="E6E6E6"/>
            <w:vAlign w:val="center"/>
          </w:tcPr>
          <w:p w14:paraId="5D558A0E" w14:textId="77777777" w:rsidR="00C01DFC" w:rsidRDefault="00C01DFC" w:rsidP="00DA1EA8">
            <w:pPr>
              <w:jc w:val="center"/>
              <w:rPr>
                <w:rFonts w:ascii="標楷體" w:eastAsia="標楷體" w:hAnsi="標楷體"/>
                <w:sz w:val="26"/>
              </w:rPr>
            </w:pPr>
          </w:p>
        </w:tc>
        <w:tc>
          <w:tcPr>
            <w:tcW w:w="1388" w:type="dxa"/>
            <w:gridSpan w:val="2"/>
            <w:tcBorders>
              <w:bottom w:val="single" w:sz="4" w:space="0" w:color="auto"/>
            </w:tcBorders>
            <w:shd w:val="clear" w:color="auto" w:fill="E6E6E6"/>
            <w:vAlign w:val="center"/>
          </w:tcPr>
          <w:p w14:paraId="359E1AD8" w14:textId="77777777" w:rsidR="00C01DFC" w:rsidRDefault="00C01DFC" w:rsidP="00DA1EA8">
            <w:pPr>
              <w:jc w:val="center"/>
              <w:rPr>
                <w:rFonts w:ascii="標楷體" w:eastAsia="標楷體" w:hAnsi="標楷體"/>
                <w:sz w:val="26"/>
              </w:rPr>
            </w:pPr>
          </w:p>
        </w:tc>
      </w:tr>
      <w:tr w:rsidR="00C01DFC" w14:paraId="1DB364C6" w14:textId="77777777" w:rsidTr="00DA1EA8">
        <w:trPr>
          <w:cantSplit/>
          <w:trHeight w:val="1595"/>
        </w:trPr>
        <w:tc>
          <w:tcPr>
            <w:tcW w:w="2504" w:type="dxa"/>
            <w:gridSpan w:val="3"/>
            <w:shd w:val="clear" w:color="auto" w:fill="FFFFFF"/>
            <w:vAlign w:val="center"/>
          </w:tcPr>
          <w:p w14:paraId="69F3A151" w14:textId="77777777" w:rsidR="00C01DFC" w:rsidRPr="007E77D3" w:rsidRDefault="00C01DFC" w:rsidP="00DA1EA8">
            <w:pPr>
              <w:spacing w:line="440" w:lineRule="exact"/>
              <w:jc w:val="center"/>
              <w:rPr>
                <w:rFonts w:ascii="標楷體" w:eastAsia="標楷體" w:hAnsi="標楷體"/>
                <w:sz w:val="28"/>
                <w:szCs w:val="28"/>
              </w:rPr>
            </w:pPr>
            <w:r w:rsidRPr="007E77D3">
              <w:rPr>
                <w:rFonts w:ascii="標楷體" w:eastAsia="標楷體" w:hAnsi="標楷體" w:hint="eastAsia"/>
                <w:sz w:val="28"/>
                <w:szCs w:val="28"/>
              </w:rPr>
              <w:t>其他記事</w:t>
            </w:r>
          </w:p>
          <w:p w14:paraId="42808C3F" w14:textId="77777777" w:rsidR="00C01DFC" w:rsidRPr="007E77D3" w:rsidRDefault="00C01DFC" w:rsidP="00DA1EA8">
            <w:pPr>
              <w:spacing w:line="300" w:lineRule="exact"/>
              <w:ind w:firstLineChars="69" w:firstLine="166"/>
              <w:jc w:val="center"/>
              <w:rPr>
                <w:rFonts w:ascii="標楷體" w:eastAsia="標楷體" w:hAnsi="標楷體"/>
                <w:b/>
                <w:bCs/>
              </w:rPr>
            </w:pPr>
            <w:r w:rsidRPr="007E77D3">
              <w:rPr>
                <w:rFonts w:ascii="標楷體" w:eastAsia="標楷體" w:hAnsi="標楷體" w:hint="eastAsia"/>
              </w:rPr>
              <w:t>（詳會議紀錄）</w:t>
            </w:r>
          </w:p>
        </w:tc>
        <w:tc>
          <w:tcPr>
            <w:tcW w:w="6850" w:type="dxa"/>
            <w:gridSpan w:val="10"/>
            <w:shd w:val="clear" w:color="auto" w:fill="FFFFFF"/>
            <w:vAlign w:val="center"/>
          </w:tcPr>
          <w:p w14:paraId="58913556" w14:textId="77777777" w:rsidR="00C01DFC" w:rsidRPr="007E77D3" w:rsidRDefault="00C01DFC" w:rsidP="00DA1EA8">
            <w:pPr>
              <w:numPr>
                <w:ilvl w:val="0"/>
                <w:numId w:val="9"/>
              </w:numPr>
              <w:spacing w:line="240" w:lineRule="exact"/>
              <w:ind w:left="286" w:hanging="286"/>
              <w:rPr>
                <w:rFonts w:ascii="標楷體" w:eastAsia="標楷體" w:hAnsi="標楷體"/>
              </w:rPr>
            </w:pPr>
            <w:r w:rsidRPr="007E77D3">
              <w:rPr>
                <w:rFonts w:ascii="標楷體" w:eastAsia="標楷體" w:hAnsi="標楷體" w:hint="eastAsia"/>
              </w:rPr>
              <w:t>出席委員辦理廠商評選已</w:t>
            </w:r>
            <w:r w:rsidRPr="007E77D3">
              <w:rPr>
                <w:rFonts w:ascii="標楷體" w:eastAsia="標楷體" w:hAnsi="標楷體"/>
              </w:rPr>
              <w:t>就各評選項目、受評廠商資料及工作小組初審意見，逐項討論後為之</w:t>
            </w:r>
            <w:r w:rsidRPr="007E77D3">
              <w:rPr>
                <w:rFonts w:ascii="標楷體" w:eastAsia="標楷體" w:hAnsi="標楷體" w:hint="eastAsia"/>
              </w:rPr>
              <w:t>。</w:t>
            </w:r>
          </w:p>
          <w:p w14:paraId="55B80606" w14:textId="77777777" w:rsidR="00C01DFC" w:rsidRPr="007E77D3" w:rsidRDefault="00C01DFC" w:rsidP="00DA1EA8">
            <w:pPr>
              <w:numPr>
                <w:ilvl w:val="0"/>
                <w:numId w:val="9"/>
              </w:numPr>
              <w:spacing w:line="240" w:lineRule="exact"/>
              <w:ind w:left="286" w:hanging="286"/>
              <w:rPr>
                <w:rFonts w:ascii="標楷體" w:eastAsia="標楷體" w:hAnsi="標楷體"/>
              </w:rPr>
            </w:pPr>
            <w:r w:rsidRPr="007E77D3">
              <w:rPr>
                <w:rFonts w:ascii="標楷體" w:eastAsia="標楷體" w:hAnsi="標楷體" w:hint="eastAsia"/>
              </w:rPr>
              <w:t>經確認本委員會或個別委員評選結果與工作小組初審意見有無差異及其處置方式。</w:t>
            </w:r>
          </w:p>
          <w:p w14:paraId="0FCBEF98" w14:textId="77777777" w:rsidR="00C01DFC" w:rsidRPr="007E77D3" w:rsidRDefault="00C01DFC" w:rsidP="00DA1EA8">
            <w:pPr>
              <w:rPr>
                <w:rFonts w:ascii="標楷體" w:eastAsia="標楷體" w:hAnsi="標楷體"/>
                <w:sz w:val="26"/>
              </w:rPr>
            </w:pPr>
            <w:r>
              <w:rPr>
                <w:rFonts w:ascii="標楷體" w:eastAsia="標楷體" w:hAnsi="標楷體" w:hint="eastAsia"/>
              </w:rPr>
              <w:t>3</w:t>
            </w:r>
            <w:r>
              <w:rPr>
                <w:rFonts w:ascii="標楷體" w:eastAsia="標楷體" w:hAnsi="標楷體"/>
              </w:rPr>
              <w:t>.</w:t>
            </w:r>
            <w:r w:rsidRPr="007E77D3">
              <w:rPr>
                <w:rFonts w:ascii="標楷體" w:eastAsia="標楷體" w:hAnsi="標楷體" w:hint="eastAsia"/>
              </w:rPr>
              <w:t>經確認不同出席委員評選結果有無明顯差異及其處置方式。</w:t>
            </w:r>
          </w:p>
        </w:tc>
      </w:tr>
      <w:tr w:rsidR="00C01DFC" w14:paraId="0764F705" w14:textId="77777777" w:rsidTr="00DA1EA8">
        <w:trPr>
          <w:cantSplit/>
          <w:trHeight w:val="619"/>
        </w:trPr>
        <w:tc>
          <w:tcPr>
            <w:tcW w:w="584" w:type="dxa"/>
            <w:vMerge w:val="restart"/>
          </w:tcPr>
          <w:p w14:paraId="062DCF82" w14:textId="77777777" w:rsidR="00C01DFC" w:rsidRDefault="00C01DFC" w:rsidP="00DA1EA8">
            <w:pPr>
              <w:spacing w:line="400" w:lineRule="exact"/>
              <w:jc w:val="center"/>
              <w:rPr>
                <w:rFonts w:ascii="標楷體" w:eastAsia="標楷體" w:hAnsi="標楷體"/>
                <w:sz w:val="26"/>
              </w:rPr>
            </w:pPr>
            <w:r>
              <w:rPr>
                <w:rFonts w:ascii="標楷體" w:eastAsia="標楷體" w:hAnsi="標楷體" w:hint="eastAsia"/>
                <w:sz w:val="26"/>
              </w:rPr>
              <w:t>出席委員簽名</w:t>
            </w:r>
          </w:p>
        </w:tc>
        <w:tc>
          <w:tcPr>
            <w:tcW w:w="693" w:type="dxa"/>
          </w:tcPr>
          <w:p w14:paraId="267E5DF5" w14:textId="77777777" w:rsidR="00C01DFC" w:rsidRDefault="00C01DFC" w:rsidP="00DA1EA8">
            <w:pPr>
              <w:spacing w:line="500" w:lineRule="exact"/>
              <w:jc w:val="center"/>
              <w:rPr>
                <w:rFonts w:ascii="標楷體" w:eastAsia="標楷體" w:hAnsi="標楷體"/>
                <w:sz w:val="26"/>
              </w:rPr>
            </w:pPr>
            <w:r>
              <w:rPr>
                <w:rFonts w:ascii="標楷體" w:eastAsia="標楷體" w:hAnsi="標楷體" w:hint="eastAsia"/>
                <w:sz w:val="26"/>
              </w:rPr>
              <w:t>姓名</w:t>
            </w:r>
          </w:p>
        </w:tc>
        <w:tc>
          <w:tcPr>
            <w:tcW w:w="1227" w:type="dxa"/>
          </w:tcPr>
          <w:p w14:paraId="58E74E87" w14:textId="77777777" w:rsidR="00C01DFC" w:rsidRDefault="00C01DFC" w:rsidP="00DA1EA8">
            <w:pPr>
              <w:rPr>
                <w:rFonts w:ascii="標楷體" w:eastAsia="標楷體" w:hAnsi="標楷體"/>
                <w:sz w:val="26"/>
              </w:rPr>
            </w:pPr>
          </w:p>
        </w:tc>
        <w:tc>
          <w:tcPr>
            <w:tcW w:w="1508" w:type="dxa"/>
            <w:gridSpan w:val="2"/>
          </w:tcPr>
          <w:p w14:paraId="3CBC78AB" w14:textId="77777777" w:rsidR="00C01DFC" w:rsidRDefault="00C01DFC" w:rsidP="00DA1EA8">
            <w:pPr>
              <w:rPr>
                <w:rFonts w:ascii="標楷體" w:eastAsia="標楷體" w:hAnsi="標楷體"/>
                <w:sz w:val="26"/>
              </w:rPr>
            </w:pPr>
          </w:p>
        </w:tc>
        <w:tc>
          <w:tcPr>
            <w:tcW w:w="1387" w:type="dxa"/>
            <w:gridSpan w:val="2"/>
          </w:tcPr>
          <w:p w14:paraId="256E19FB" w14:textId="77777777" w:rsidR="00C01DFC" w:rsidRDefault="00C01DFC" w:rsidP="00DA1EA8">
            <w:pPr>
              <w:rPr>
                <w:rFonts w:ascii="標楷體" w:eastAsia="標楷體" w:hAnsi="標楷體"/>
                <w:sz w:val="26"/>
              </w:rPr>
            </w:pPr>
          </w:p>
        </w:tc>
        <w:tc>
          <w:tcPr>
            <w:tcW w:w="1292" w:type="dxa"/>
            <w:gridSpan w:val="2"/>
          </w:tcPr>
          <w:p w14:paraId="0BE76E34" w14:textId="77777777" w:rsidR="00C01DFC" w:rsidRDefault="00C01DFC" w:rsidP="00DA1EA8">
            <w:pPr>
              <w:rPr>
                <w:rFonts w:ascii="標楷體" w:eastAsia="標楷體" w:hAnsi="標楷體"/>
                <w:sz w:val="26"/>
              </w:rPr>
            </w:pPr>
          </w:p>
        </w:tc>
        <w:tc>
          <w:tcPr>
            <w:tcW w:w="1275" w:type="dxa"/>
            <w:gridSpan w:val="2"/>
          </w:tcPr>
          <w:p w14:paraId="487B8753" w14:textId="77777777" w:rsidR="00C01DFC" w:rsidRDefault="00C01DFC" w:rsidP="00DA1EA8">
            <w:pPr>
              <w:rPr>
                <w:rFonts w:ascii="標楷體" w:eastAsia="標楷體" w:hAnsi="標楷體"/>
                <w:sz w:val="26"/>
              </w:rPr>
            </w:pPr>
          </w:p>
        </w:tc>
        <w:tc>
          <w:tcPr>
            <w:tcW w:w="1388" w:type="dxa"/>
            <w:gridSpan w:val="2"/>
          </w:tcPr>
          <w:p w14:paraId="46034B1A" w14:textId="77777777" w:rsidR="00C01DFC" w:rsidRDefault="00C01DFC" w:rsidP="00DA1EA8">
            <w:pPr>
              <w:rPr>
                <w:rFonts w:ascii="標楷體" w:eastAsia="標楷體" w:hAnsi="標楷體"/>
                <w:sz w:val="26"/>
              </w:rPr>
            </w:pPr>
          </w:p>
        </w:tc>
      </w:tr>
      <w:tr w:rsidR="00C01DFC" w14:paraId="10045C35" w14:textId="77777777" w:rsidTr="00DA1EA8">
        <w:trPr>
          <w:cantSplit/>
          <w:trHeight w:val="529"/>
        </w:trPr>
        <w:tc>
          <w:tcPr>
            <w:tcW w:w="584" w:type="dxa"/>
            <w:vMerge/>
          </w:tcPr>
          <w:p w14:paraId="476534BC" w14:textId="77777777" w:rsidR="00C01DFC" w:rsidRDefault="00C01DFC" w:rsidP="00DA1EA8">
            <w:pPr>
              <w:rPr>
                <w:rFonts w:ascii="標楷體" w:eastAsia="標楷體" w:hAnsi="標楷體"/>
                <w:sz w:val="26"/>
              </w:rPr>
            </w:pPr>
          </w:p>
        </w:tc>
        <w:tc>
          <w:tcPr>
            <w:tcW w:w="693" w:type="dxa"/>
          </w:tcPr>
          <w:p w14:paraId="10A4F9CD" w14:textId="77777777" w:rsidR="00C01DFC" w:rsidRDefault="00C01DFC" w:rsidP="00DA1EA8">
            <w:pPr>
              <w:spacing w:line="500" w:lineRule="exact"/>
              <w:jc w:val="center"/>
              <w:rPr>
                <w:rFonts w:ascii="標楷體" w:eastAsia="標楷體" w:hAnsi="標楷體"/>
                <w:sz w:val="26"/>
              </w:rPr>
            </w:pPr>
            <w:r>
              <w:rPr>
                <w:rFonts w:ascii="標楷體" w:eastAsia="標楷體" w:hAnsi="標楷體" w:hint="eastAsia"/>
                <w:sz w:val="26"/>
              </w:rPr>
              <w:t>職業</w:t>
            </w:r>
          </w:p>
        </w:tc>
        <w:tc>
          <w:tcPr>
            <w:tcW w:w="1227" w:type="dxa"/>
          </w:tcPr>
          <w:p w14:paraId="240FD75C" w14:textId="77777777" w:rsidR="00C01DFC" w:rsidRDefault="00C01DFC" w:rsidP="00DA1EA8">
            <w:pPr>
              <w:rPr>
                <w:rFonts w:ascii="標楷體" w:eastAsia="標楷體" w:hAnsi="標楷體"/>
                <w:sz w:val="26"/>
              </w:rPr>
            </w:pPr>
          </w:p>
        </w:tc>
        <w:tc>
          <w:tcPr>
            <w:tcW w:w="1508" w:type="dxa"/>
            <w:gridSpan w:val="2"/>
          </w:tcPr>
          <w:p w14:paraId="0EC5AC82" w14:textId="77777777" w:rsidR="00C01DFC" w:rsidRDefault="00C01DFC" w:rsidP="00DA1EA8">
            <w:pPr>
              <w:rPr>
                <w:rFonts w:ascii="標楷體" w:eastAsia="標楷體" w:hAnsi="標楷體"/>
                <w:sz w:val="26"/>
              </w:rPr>
            </w:pPr>
          </w:p>
        </w:tc>
        <w:tc>
          <w:tcPr>
            <w:tcW w:w="1387" w:type="dxa"/>
            <w:gridSpan w:val="2"/>
          </w:tcPr>
          <w:p w14:paraId="5077A0A9" w14:textId="77777777" w:rsidR="00C01DFC" w:rsidRDefault="00C01DFC" w:rsidP="00DA1EA8">
            <w:pPr>
              <w:rPr>
                <w:rFonts w:ascii="標楷體" w:eastAsia="標楷體" w:hAnsi="標楷體"/>
                <w:sz w:val="26"/>
              </w:rPr>
            </w:pPr>
          </w:p>
        </w:tc>
        <w:tc>
          <w:tcPr>
            <w:tcW w:w="1292" w:type="dxa"/>
            <w:gridSpan w:val="2"/>
          </w:tcPr>
          <w:p w14:paraId="185B5E65" w14:textId="77777777" w:rsidR="00C01DFC" w:rsidRDefault="00C01DFC" w:rsidP="00DA1EA8">
            <w:pPr>
              <w:rPr>
                <w:rFonts w:ascii="標楷體" w:eastAsia="標楷體" w:hAnsi="標楷體"/>
                <w:sz w:val="26"/>
              </w:rPr>
            </w:pPr>
          </w:p>
        </w:tc>
        <w:tc>
          <w:tcPr>
            <w:tcW w:w="1275" w:type="dxa"/>
            <w:gridSpan w:val="2"/>
          </w:tcPr>
          <w:p w14:paraId="04410ADB" w14:textId="77777777" w:rsidR="00C01DFC" w:rsidRDefault="00C01DFC" w:rsidP="00DA1EA8">
            <w:pPr>
              <w:rPr>
                <w:rFonts w:ascii="標楷體" w:eastAsia="標楷體" w:hAnsi="標楷體"/>
                <w:sz w:val="26"/>
              </w:rPr>
            </w:pPr>
          </w:p>
        </w:tc>
        <w:tc>
          <w:tcPr>
            <w:tcW w:w="1388" w:type="dxa"/>
            <w:gridSpan w:val="2"/>
          </w:tcPr>
          <w:p w14:paraId="4E4A35F2" w14:textId="77777777" w:rsidR="00C01DFC" w:rsidRDefault="00C01DFC" w:rsidP="00DA1EA8">
            <w:pPr>
              <w:rPr>
                <w:rFonts w:ascii="標楷體" w:eastAsia="標楷體" w:hAnsi="標楷體"/>
                <w:sz w:val="26"/>
              </w:rPr>
            </w:pPr>
          </w:p>
        </w:tc>
      </w:tr>
      <w:tr w:rsidR="00C01DFC" w14:paraId="0F4F091A" w14:textId="77777777" w:rsidTr="00DA1EA8">
        <w:trPr>
          <w:cantSplit/>
          <w:trHeight w:val="267"/>
        </w:trPr>
        <w:tc>
          <w:tcPr>
            <w:tcW w:w="584" w:type="dxa"/>
            <w:vMerge/>
          </w:tcPr>
          <w:p w14:paraId="1252282F" w14:textId="77777777" w:rsidR="00C01DFC" w:rsidRDefault="00C01DFC" w:rsidP="00DA1EA8">
            <w:pPr>
              <w:rPr>
                <w:rFonts w:ascii="標楷體" w:eastAsia="標楷體" w:hAnsi="標楷體"/>
                <w:sz w:val="26"/>
              </w:rPr>
            </w:pPr>
          </w:p>
        </w:tc>
        <w:tc>
          <w:tcPr>
            <w:tcW w:w="693" w:type="dxa"/>
          </w:tcPr>
          <w:p w14:paraId="74DC5F20" w14:textId="77777777" w:rsidR="00C01DFC" w:rsidRDefault="00C01DFC" w:rsidP="00DA1EA8">
            <w:pPr>
              <w:spacing w:line="500" w:lineRule="exact"/>
              <w:jc w:val="center"/>
              <w:rPr>
                <w:rFonts w:ascii="標楷體" w:eastAsia="標楷體" w:hAnsi="標楷體"/>
                <w:sz w:val="26"/>
              </w:rPr>
            </w:pPr>
            <w:r>
              <w:rPr>
                <w:rFonts w:ascii="標楷體" w:eastAsia="標楷體" w:hAnsi="標楷體" w:hint="eastAsia"/>
                <w:sz w:val="26"/>
              </w:rPr>
              <w:t>姓名</w:t>
            </w:r>
          </w:p>
        </w:tc>
        <w:tc>
          <w:tcPr>
            <w:tcW w:w="1227" w:type="dxa"/>
          </w:tcPr>
          <w:p w14:paraId="453A367A" w14:textId="77777777" w:rsidR="00C01DFC" w:rsidRDefault="00C01DFC" w:rsidP="00DA1EA8">
            <w:pPr>
              <w:rPr>
                <w:rFonts w:ascii="標楷體" w:eastAsia="標楷體" w:hAnsi="標楷體"/>
                <w:sz w:val="26"/>
              </w:rPr>
            </w:pPr>
          </w:p>
        </w:tc>
        <w:tc>
          <w:tcPr>
            <w:tcW w:w="1508" w:type="dxa"/>
            <w:gridSpan w:val="2"/>
          </w:tcPr>
          <w:p w14:paraId="6548B6DE" w14:textId="77777777" w:rsidR="00C01DFC" w:rsidRDefault="00C01DFC" w:rsidP="00DA1EA8">
            <w:pPr>
              <w:rPr>
                <w:rFonts w:ascii="標楷體" w:eastAsia="標楷體" w:hAnsi="標楷體"/>
                <w:sz w:val="26"/>
              </w:rPr>
            </w:pPr>
          </w:p>
        </w:tc>
        <w:tc>
          <w:tcPr>
            <w:tcW w:w="720" w:type="dxa"/>
            <w:vMerge w:val="restart"/>
          </w:tcPr>
          <w:p w14:paraId="319C469B" w14:textId="77777777" w:rsidR="00C01DFC" w:rsidRDefault="00C01DFC" w:rsidP="00DA1EA8">
            <w:pPr>
              <w:rPr>
                <w:rFonts w:ascii="標楷體" w:eastAsia="標楷體" w:hAnsi="標楷體"/>
                <w:sz w:val="26"/>
              </w:rPr>
            </w:pPr>
            <w:r>
              <w:rPr>
                <w:rFonts w:ascii="標楷體" w:eastAsia="標楷體" w:hAnsi="標楷體" w:hint="eastAsia"/>
                <w:sz w:val="26"/>
              </w:rPr>
              <w:t>請假委員</w:t>
            </w:r>
          </w:p>
        </w:tc>
        <w:tc>
          <w:tcPr>
            <w:tcW w:w="667" w:type="dxa"/>
          </w:tcPr>
          <w:p w14:paraId="534D679F" w14:textId="77777777" w:rsidR="00C01DFC" w:rsidRDefault="00C01DFC" w:rsidP="00DA1EA8">
            <w:pPr>
              <w:spacing w:line="500" w:lineRule="exact"/>
              <w:jc w:val="center"/>
              <w:rPr>
                <w:rFonts w:ascii="標楷體" w:eastAsia="標楷體" w:hAnsi="標楷體"/>
                <w:sz w:val="26"/>
              </w:rPr>
            </w:pPr>
            <w:r>
              <w:rPr>
                <w:rFonts w:ascii="標楷體" w:eastAsia="標楷體" w:hAnsi="標楷體" w:hint="eastAsia"/>
                <w:sz w:val="26"/>
              </w:rPr>
              <w:t>姓名</w:t>
            </w:r>
          </w:p>
        </w:tc>
        <w:tc>
          <w:tcPr>
            <w:tcW w:w="1292" w:type="dxa"/>
            <w:gridSpan w:val="2"/>
          </w:tcPr>
          <w:p w14:paraId="5B8D2B42" w14:textId="77777777" w:rsidR="00C01DFC" w:rsidRDefault="00C01DFC" w:rsidP="00DA1EA8">
            <w:pPr>
              <w:rPr>
                <w:rFonts w:ascii="標楷體" w:eastAsia="標楷體" w:hAnsi="標楷體"/>
                <w:sz w:val="26"/>
              </w:rPr>
            </w:pPr>
          </w:p>
        </w:tc>
        <w:tc>
          <w:tcPr>
            <w:tcW w:w="1275" w:type="dxa"/>
            <w:gridSpan w:val="2"/>
          </w:tcPr>
          <w:p w14:paraId="51C15D6A" w14:textId="77777777" w:rsidR="00C01DFC" w:rsidRDefault="00C01DFC" w:rsidP="00DA1EA8">
            <w:pPr>
              <w:rPr>
                <w:rFonts w:ascii="標楷體" w:eastAsia="標楷體" w:hAnsi="標楷體"/>
                <w:sz w:val="26"/>
              </w:rPr>
            </w:pPr>
          </w:p>
        </w:tc>
        <w:tc>
          <w:tcPr>
            <w:tcW w:w="1388" w:type="dxa"/>
            <w:gridSpan w:val="2"/>
          </w:tcPr>
          <w:p w14:paraId="02298E91" w14:textId="77777777" w:rsidR="00C01DFC" w:rsidRDefault="00C01DFC" w:rsidP="00DA1EA8">
            <w:pPr>
              <w:rPr>
                <w:rFonts w:ascii="標楷體" w:eastAsia="標楷體" w:hAnsi="標楷體"/>
                <w:sz w:val="26"/>
              </w:rPr>
            </w:pPr>
          </w:p>
        </w:tc>
      </w:tr>
      <w:tr w:rsidR="00C01DFC" w14:paraId="134A4CFA" w14:textId="77777777" w:rsidTr="00DA1EA8">
        <w:trPr>
          <w:cantSplit/>
          <w:trHeight w:val="673"/>
        </w:trPr>
        <w:tc>
          <w:tcPr>
            <w:tcW w:w="584" w:type="dxa"/>
            <w:vMerge/>
          </w:tcPr>
          <w:p w14:paraId="661CD54E" w14:textId="77777777" w:rsidR="00C01DFC" w:rsidRDefault="00C01DFC" w:rsidP="00DA1EA8">
            <w:pPr>
              <w:rPr>
                <w:rFonts w:ascii="標楷體" w:eastAsia="標楷體" w:hAnsi="標楷體"/>
                <w:sz w:val="26"/>
              </w:rPr>
            </w:pPr>
          </w:p>
        </w:tc>
        <w:tc>
          <w:tcPr>
            <w:tcW w:w="693" w:type="dxa"/>
          </w:tcPr>
          <w:p w14:paraId="7B2FFE47" w14:textId="77777777" w:rsidR="00C01DFC" w:rsidRDefault="00C01DFC" w:rsidP="00DA1EA8">
            <w:pPr>
              <w:spacing w:line="500" w:lineRule="exact"/>
              <w:jc w:val="center"/>
              <w:rPr>
                <w:rFonts w:ascii="標楷體" w:eastAsia="標楷體" w:hAnsi="標楷體"/>
                <w:sz w:val="26"/>
              </w:rPr>
            </w:pPr>
            <w:r>
              <w:rPr>
                <w:rFonts w:ascii="標楷體" w:eastAsia="標楷體" w:hAnsi="標楷體" w:hint="eastAsia"/>
                <w:sz w:val="26"/>
              </w:rPr>
              <w:t>職業</w:t>
            </w:r>
          </w:p>
        </w:tc>
        <w:tc>
          <w:tcPr>
            <w:tcW w:w="1227" w:type="dxa"/>
          </w:tcPr>
          <w:p w14:paraId="7B3AEE0A" w14:textId="77777777" w:rsidR="00C01DFC" w:rsidRDefault="00C01DFC" w:rsidP="00DA1EA8">
            <w:pPr>
              <w:rPr>
                <w:rFonts w:ascii="標楷體" w:eastAsia="標楷體" w:hAnsi="標楷體"/>
                <w:sz w:val="26"/>
              </w:rPr>
            </w:pPr>
          </w:p>
        </w:tc>
        <w:tc>
          <w:tcPr>
            <w:tcW w:w="1508" w:type="dxa"/>
            <w:gridSpan w:val="2"/>
          </w:tcPr>
          <w:p w14:paraId="1ECAE667" w14:textId="77777777" w:rsidR="00C01DFC" w:rsidRDefault="00C01DFC" w:rsidP="00DA1EA8">
            <w:pPr>
              <w:rPr>
                <w:rFonts w:ascii="標楷體" w:eastAsia="標楷體" w:hAnsi="標楷體"/>
                <w:sz w:val="26"/>
              </w:rPr>
            </w:pPr>
          </w:p>
        </w:tc>
        <w:tc>
          <w:tcPr>
            <w:tcW w:w="720" w:type="dxa"/>
            <w:vMerge/>
          </w:tcPr>
          <w:p w14:paraId="68F5BF21" w14:textId="77777777" w:rsidR="00C01DFC" w:rsidRDefault="00C01DFC" w:rsidP="00DA1EA8">
            <w:pPr>
              <w:rPr>
                <w:rFonts w:ascii="標楷體" w:eastAsia="標楷體" w:hAnsi="標楷體"/>
                <w:sz w:val="26"/>
              </w:rPr>
            </w:pPr>
          </w:p>
        </w:tc>
        <w:tc>
          <w:tcPr>
            <w:tcW w:w="667" w:type="dxa"/>
          </w:tcPr>
          <w:p w14:paraId="36B23A4B" w14:textId="77777777" w:rsidR="00C01DFC" w:rsidRDefault="00C01DFC" w:rsidP="00DA1EA8">
            <w:pPr>
              <w:spacing w:line="500" w:lineRule="exact"/>
              <w:jc w:val="center"/>
              <w:rPr>
                <w:rFonts w:ascii="標楷體" w:eastAsia="標楷體" w:hAnsi="標楷體"/>
                <w:sz w:val="26"/>
              </w:rPr>
            </w:pPr>
            <w:r>
              <w:rPr>
                <w:rFonts w:ascii="標楷體" w:eastAsia="標楷體" w:hAnsi="標楷體" w:hint="eastAsia"/>
                <w:sz w:val="26"/>
              </w:rPr>
              <w:t>職業</w:t>
            </w:r>
          </w:p>
        </w:tc>
        <w:tc>
          <w:tcPr>
            <w:tcW w:w="1292" w:type="dxa"/>
            <w:gridSpan w:val="2"/>
          </w:tcPr>
          <w:p w14:paraId="6E7318E6" w14:textId="77777777" w:rsidR="00C01DFC" w:rsidRDefault="00C01DFC" w:rsidP="00DA1EA8">
            <w:pPr>
              <w:rPr>
                <w:rFonts w:ascii="標楷體" w:eastAsia="標楷體" w:hAnsi="標楷體"/>
                <w:sz w:val="26"/>
              </w:rPr>
            </w:pPr>
          </w:p>
        </w:tc>
        <w:tc>
          <w:tcPr>
            <w:tcW w:w="1275" w:type="dxa"/>
            <w:gridSpan w:val="2"/>
          </w:tcPr>
          <w:p w14:paraId="508F1E99" w14:textId="77777777" w:rsidR="00C01DFC" w:rsidRDefault="00C01DFC" w:rsidP="00DA1EA8">
            <w:pPr>
              <w:rPr>
                <w:rFonts w:ascii="標楷體" w:eastAsia="標楷體" w:hAnsi="標楷體"/>
                <w:sz w:val="26"/>
              </w:rPr>
            </w:pPr>
          </w:p>
        </w:tc>
        <w:tc>
          <w:tcPr>
            <w:tcW w:w="1388" w:type="dxa"/>
            <w:gridSpan w:val="2"/>
          </w:tcPr>
          <w:p w14:paraId="1D95B4EB" w14:textId="77777777" w:rsidR="00C01DFC" w:rsidRDefault="00C01DFC" w:rsidP="00DA1EA8">
            <w:pPr>
              <w:rPr>
                <w:rFonts w:ascii="標楷體" w:eastAsia="標楷體" w:hAnsi="標楷體"/>
                <w:sz w:val="26"/>
              </w:rPr>
            </w:pPr>
          </w:p>
        </w:tc>
      </w:tr>
    </w:tbl>
    <w:p w14:paraId="2477CFBD" w14:textId="77777777" w:rsidR="00C01DFC" w:rsidRDefault="00C01DFC" w:rsidP="00C01DFC">
      <w:pPr>
        <w:spacing w:line="500" w:lineRule="exact"/>
        <w:rPr>
          <w:rFonts w:ascii="標楷體" w:eastAsia="標楷體" w:hAnsi="標楷體"/>
          <w:b/>
        </w:rPr>
      </w:pPr>
      <w:proofErr w:type="gramStart"/>
      <w:r w:rsidRPr="007C147E">
        <w:rPr>
          <w:rFonts w:ascii="標楷體" w:eastAsia="標楷體" w:hAnsi="標楷體" w:hint="eastAsia"/>
          <w:b/>
        </w:rPr>
        <w:t>註</w:t>
      </w:r>
      <w:proofErr w:type="gramEnd"/>
      <w:r w:rsidRPr="007C147E">
        <w:rPr>
          <w:rFonts w:ascii="標楷體" w:eastAsia="標楷體" w:hAnsi="標楷體" w:hint="eastAsia"/>
          <w:b/>
        </w:rPr>
        <w:t>：受評廠商之總評分平均分數未達合格分數</w:t>
      </w:r>
      <w:r>
        <w:rPr>
          <w:rFonts w:ascii="標楷體" w:eastAsia="標楷體" w:hAnsi="標楷體" w:hint="eastAsia"/>
          <w:b/>
        </w:rPr>
        <w:t>70</w:t>
      </w:r>
      <w:r w:rsidRPr="00436980">
        <w:rPr>
          <w:rFonts w:ascii="標楷體" w:eastAsia="標楷體" w:hAnsi="標楷體" w:hint="eastAsia"/>
          <w:b/>
        </w:rPr>
        <w:t>分</w:t>
      </w:r>
      <w:r w:rsidRPr="007C147E">
        <w:rPr>
          <w:rFonts w:ascii="標楷體" w:eastAsia="標楷體" w:hAnsi="標楷體" w:hint="eastAsia"/>
          <w:b/>
        </w:rPr>
        <w:t>者，不得為優勝廠商。</w:t>
      </w:r>
    </w:p>
    <w:p w14:paraId="236952FD" w14:textId="77777777" w:rsidR="00C01DFC" w:rsidRDefault="00C01DFC" w:rsidP="00C01DFC">
      <w:pPr>
        <w:spacing w:afterLines="50" w:after="180" w:line="500" w:lineRule="exact"/>
        <w:rPr>
          <w:rFonts w:ascii="標楷體" w:eastAsia="標楷體" w:hAnsi="標楷體"/>
          <w:sz w:val="26"/>
        </w:rPr>
      </w:pPr>
      <w:r w:rsidRPr="00E76B7E">
        <w:rPr>
          <w:rFonts w:ascii="標楷體" w:eastAsia="標楷體" w:hAnsi="標楷體" w:hint="eastAsia"/>
          <w:b/>
          <w:noProof/>
          <w:sz w:val="36"/>
        </w:rPr>
        <w:lastRenderedPageBreak/>
        <mc:AlternateContent>
          <mc:Choice Requires="wps">
            <w:drawing>
              <wp:anchor distT="0" distB="0" distL="114300" distR="114300" simplePos="0" relativeHeight="251663360" behindDoc="0" locked="0" layoutInCell="1" allowOverlap="1" wp14:anchorId="30710063" wp14:editId="7A28A815">
                <wp:simplePos x="0" y="0"/>
                <wp:positionH relativeFrom="margin">
                  <wp:align>right</wp:align>
                </wp:positionH>
                <wp:positionV relativeFrom="paragraph">
                  <wp:posOffset>16510</wp:posOffset>
                </wp:positionV>
                <wp:extent cx="685800" cy="342900"/>
                <wp:effectExtent l="0" t="0" r="19050" b="19050"/>
                <wp:wrapNone/>
                <wp:docPr id="1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731E0CD4" w14:textId="77777777" w:rsidR="00BF5E65" w:rsidRDefault="00BF5E65" w:rsidP="00C01DFC">
                            <w:r>
                              <w:rPr>
                                <w:rFonts w:hint="eastAsia"/>
                              </w:rPr>
                              <w:t>附件</w:t>
                            </w:r>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710063" id="_x0000_s1028" type="#_x0000_t202" style="position:absolute;margin-left:2.8pt;margin-top:1.3pt;width:54pt;height:27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">
                <v:textbox>
                  <w:txbxContent>
                    <w:p w14:paraId="731E0CD4" w14:textId="77777777" w:rsidR="00BF5E65" w:rsidRDefault="00BF5E65" w:rsidP="00C01DFC">
                      <w:r>
                        <w:rPr>
                          <w:rFonts w:hint="eastAsia"/>
                        </w:rPr>
                        <w:t>附件</w:t>
                      </w:r>
                      <w:r>
                        <w:t>3</w:t>
                      </w:r>
                    </w:p>
                  </w:txbxContent>
                </v:textbox>
                <w10:wrap anchorx="margin"/>
              </v:shape>
            </w:pict>
          </mc:Fallback>
        </mc:AlternateContent>
      </w:r>
    </w:p>
    <w:tbl>
      <w:tblPr>
        <w:tblW w:w="5000" w:type="pct"/>
        <w:tblCellMar>
          <w:left w:w="28" w:type="dxa"/>
          <w:right w:w="28" w:type="dxa"/>
        </w:tblCellMar>
        <w:tblLook w:val="04A0" w:firstRow="1" w:lastRow="0" w:firstColumn="1" w:lastColumn="0" w:noHBand="0" w:noVBand="1"/>
      </w:tblPr>
      <w:tblGrid>
        <w:gridCol w:w="693"/>
        <w:gridCol w:w="3120"/>
        <w:gridCol w:w="1701"/>
        <w:gridCol w:w="1701"/>
        <w:gridCol w:w="2109"/>
      </w:tblGrid>
      <w:tr w:rsidR="00C01DFC" w:rsidRPr="008B5B67" w14:paraId="3655B921" w14:textId="77777777" w:rsidTr="00DA1EA8">
        <w:trPr>
          <w:trHeight w:val="1065"/>
        </w:trPr>
        <w:tc>
          <w:tcPr>
            <w:tcW w:w="5000" w:type="pct"/>
            <w:gridSpan w:val="5"/>
            <w:tcBorders>
              <w:top w:val="single" w:sz="12" w:space="0" w:color="auto"/>
              <w:left w:val="single" w:sz="12" w:space="0" w:color="auto"/>
              <w:bottom w:val="single" w:sz="12" w:space="0" w:color="auto"/>
              <w:right w:val="single" w:sz="12" w:space="0" w:color="auto"/>
            </w:tcBorders>
            <w:shd w:val="clear" w:color="auto" w:fill="auto"/>
            <w:vAlign w:val="center"/>
            <w:hideMark/>
          </w:tcPr>
          <w:p w14:paraId="3FA2F4A2" w14:textId="77777777" w:rsidR="00C01DFC" w:rsidRDefault="00C01DFC" w:rsidP="00DA1EA8">
            <w:pPr>
              <w:widowControl/>
              <w:jc w:val="center"/>
              <w:rPr>
                <w:rFonts w:ascii="標楷體" w:eastAsia="標楷體" w:hAnsi="標楷體" w:cs="新細明體"/>
                <w:b/>
                <w:bCs/>
                <w:color w:val="000000"/>
                <w:kern w:val="0"/>
                <w:sz w:val="32"/>
                <w:szCs w:val="32"/>
              </w:rPr>
            </w:pPr>
            <w:bookmarkStart w:id="6" w:name="RANGE!A1:I23"/>
            <w:r w:rsidRPr="008B5B67">
              <w:rPr>
                <w:rFonts w:ascii="標楷體" w:eastAsia="標楷體" w:hAnsi="標楷體" w:cs="新細明體" w:hint="eastAsia"/>
                <w:b/>
                <w:bCs/>
                <w:color w:val="000000"/>
                <w:kern w:val="0"/>
                <w:sz w:val="32"/>
                <w:szCs w:val="32"/>
              </w:rPr>
              <w:t>財團法人醫藥品查驗中心</w:t>
            </w:r>
          </w:p>
          <w:p w14:paraId="698FC73C" w14:textId="350E963B" w:rsidR="00C01DFC" w:rsidRDefault="00C01DFC" w:rsidP="00DA1EA8">
            <w:pPr>
              <w:widowControl/>
              <w:rPr>
                <w:rFonts w:ascii="標楷體" w:eastAsia="標楷體" w:hAnsi="標楷體" w:cs="新細明體"/>
                <w:b/>
                <w:bCs/>
                <w:color w:val="000000"/>
                <w:kern w:val="0"/>
                <w:sz w:val="32"/>
                <w:szCs w:val="32"/>
              </w:rPr>
            </w:pPr>
            <w:r>
              <w:rPr>
                <w:rFonts w:ascii="標楷體" w:eastAsia="標楷體" w:hAnsi="標楷體" w:hint="eastAsia"/>
                <w:b/>
                <w:bCs/>
                <w:sz w:val="32"/>
              </w:rPr>
              <w:t>115年至116年環境清潔委外服務採購案</w:t>
            </w:r>
            <w:proofErr w:type="gramStart"/>
            <w:r w:rsidRPr="008B5B67">
              <w:rPr>
                <w:rFonts w:ascii="標楷體" w:eastAsia="標楷體" w:hAnsi="標楷體" w:cs="新細明體" w:hint="eastAsia"/>
                <w:b/>
                <w:bCs/>
                <w:color w:val="000000"/>
                <w:kern w:val="0"/>
                <w:sz w:val="32"/>
                <w:szCs w:val="32"/>
              </w:rPr>
              <w:t>（</w:t>
            </w:r>
            <w:proofErr w:type="gramEnd"/>
            <w:r w:rsidRPr="008B5B67">
              <w:rPr>
                <w:rFonts w:ascii="標楷體" w:eastAsia="標楷體" w:hAnsi="標楷體" w:cs="新細明體" w:hint="eastAsia"/>
                <w:b/>
                <w:bCs/>
                <w:color w:val="000000"/>
                <w:kern w:val="0"/>
                <w:sz w:val="32"/>
                <w:szCs w:val="32"/>
              </w:rPr>
              <w:t>案號：</w:t>
            </w:r>
            <w:r w:rsidR="0028412A" w:rsidRPr="0028412A">
              <w:rPr>
                <w:rFonts w:ascii="標楷體" w:eastAsia="標楷體" w:hAnsi="標楷體" w:cs="新細明體"/>
                <w:b/>
                <w:bCs/>
                <w:color w:val="000000"/>
                <w:kern w:val="0"/>
                <w:sz w:val="32"/>
                <w:szCs w:val="32"/>
              </w:rPr>
              <w:t>PS115028</w:t>
            </w:r>
            <w:proofErr w:type="gramStart"/>
            <w:r w:rsidRPr="008B5B67">
              <w:rPr>
                <w:rFonts w:ascii="標楷體" w:eastAsia="標楷體" w:hAnsi="標楷體" w:cs="新細明體" w:hint="eastAsia"/>
                <w:b/>
                <w:bCs/>
                <w:color w:val="000000"/>
                <w:kern w:val="0"/>
                <w:sz w:val="32"/>
                <w:szCs w:val="32"/>
              </w:rPr>
              <w:t>）</w:t>
            </w:r>
            <w:proofErr w:type="gramEnd"/>
            <w:r>
              <w:rPr>
                <w:rFonts w:ascii="標楷體" w:eastAsia="標楷體" w:hAnsi="標楷體" w:cs="新細明體" w:hint="eastAsia"/>
                <w:b/>
                <w:bCs/>
                <w:color w:val="000000"/>
                <w:kern w:val="0"/>
                <w:sz w:val="32"/>
                <w:szCs w:val="32"/>
              </w:rPr>
              <w:t xml:space="preserve"> </w:t>
            </w:r>
            <w:r>
              <w:rPr>
                <w:rFonts w:cs="新細明體" w:hint="eastAsia"/>
                <w:bCs/>
                <w:color w:val="000000"/>
                <w:kern w:val="0"/>
                <w:sz w:val="32"/>
                <w:szCs w:val="32"/>
              </w:rPr>
              <w:t xml:space="preserve">            </w:t>
            </w:r>
            <w:r w:rsidRPr="008B5B67">
              <w:rPr>
                <w:rFonts w:ascii="標楷體" w:eastAsia="標楷體" w:hAnsi="標楷體" w:cs="新細明體" w:hint="eastAsia"/>
                <w:b/>
                <w:bCs/>
                <w:color w:val="000000"/>
                <w:kern w:val="0"/>
                <w:sz w:val="32"/>
                <w:szCs w:val="32"/>
              </w:rPr>
              <w:t>經費分析表</w:t>
            </w:r>
            <w:bookmarkEnd w:id="6"/>
            <w:r>
              <w:rPr>
                <w:rFonts w:ascii="標楷體" w:eastAsia="標楷體" w:hAnsi="標楷體" w:cs="新細明體" w:hint="eastAsia"/>
                <w:b/>
                <w:bCs/>
                <w:color w:val="000000"/>
                <w:kern w:val="0"/>
                <w:sz w:val="32"/>
                <w:szCs w:val="32"/>
              </w:rPr>
              <w:t xml:space="preserve"> </w:t>
            </w:r>
          </w:p>
          <w:p w14:paraId="4BDB4793" w14:textId="77777777" w:rsidR="00C01DFC" w:rsidRPr="008B5B67" w:rsidRDefault="00C01DFC" w:rsidP="00DA1EA8">
            <w:pPr>
              <w:widowControl/>
              <w:jc w:val="right"/>
              <w:rPr>
                <w:rFonts w:ascii="標楷體" w:eastAsia="標楷體" w:hAnsi="標楷體" w:cs="新細明體"/>
                <w:b/>
                <w:bCs/>
                <w:color w:val="000000"/>
                <w:kern w:val="0"/>
                <w:sz w:val="32"/>
                <w:szCs w:val="32"/>
              </w:rPr>
            </w:pPr>
            <w:r w:rsidRPr="00D76602">
              <w:rPr>
                <w:rFonts w:ascii="標楷體" w:eastAsia="標楷體" w:hAnsi="標楷體" w:hint="eastAsia"/>
                <w:bCs/>
                <w:color w:val="000000"/>
                <w:kern w:val="0"/>
                <w:szCs w:val="28"/>
              </w:rPr>
              <w:t>單位：新臺幣</w:t>
            </w:r>
            <w:r w:rsidRPr="00D76602">
              <w:rPr>
                <w:bCs/>
                <w:color w:val="000000"/>
                <w:kern w:val="0"/>
                <w:szCs w:val="28"/>
              </w:rPr>
              <w:t>(</w:t>
            </w:r>
            <w:r w:rsidRPr="00D76602">
              <w:rPr>
                <w:rFonts w:ascii="標楷體" w:eastAsia="標楷體" w:hAnsi="標楷體" w:hint="eastAsia"/>
                <w:bCs/>
                <w:color w:val="000000"/>
                <w:kern w:val="0"/>
                <w:szCs w:val="28"/>
              </w:rPr>
              <w:t>元</w:t>
            </w:r>
            <w:r w:rsidRPr="00D76602">
              <w:rPr>
                <w:bCs/>
                <w:color w:val="000000"/>
                <w:kern w:val="0"/>
                <w:szCs w:val="28"/>
              </w:rPr>
              <w:t>)</w:t>
            </w:r>
          </w:p>
        </w:tc>
      </w:tr>
      <w:tr w:rsidR="00C01DFC" w:rsidRPr="008B5B67" w14:paraId="28ED0928" w14:textId="77777777" w:rsidTr="00DA1EA8">
        <w:trPr>
          <w:trHeight w:val="510"/>
        </w:trPr>
        <w:tc>
          <w:tcPr>
            <w:tcW w:w="2045" w:type="pct"/>
            <w:gridSpan w:val="2"/>
            <w:tcBorders>
              <w:top w:val="single" w:sz="12" w:space="0" w:color="auto"/>
              <w:left w:val="single" w:sz="12" w:space="0" w:color="auto"/>
              <w:bottom w:val="single" w:sz="4" w:space="0" w:color="000000"/>
              <w:right w:val="single" w:sz="4" w:space="0" w:color="auto"/>
            </w:tcBorders>
            <w:shd w:val="clear" w:color="auto" w:fill="auto"/>
            <w:vAlign w:val="center"/>
          </w:tcPr>
          <w:p w14:paraId="11AC01F4" w14:textId="77777777" w:rsidR="00C01DFC" w:rsidRPr="00300AE4" w:rsidRDefault="00C01DFC" w:rsidP="00DA1EA8">
            <w:pPr>
              <w:widowControl/>
              <w:jc w:val="center"/>
              <w:rPr>
                <w:rFonts w:ascii="標楷體" w:eastAsia="標楷體" w:hAnsi="標楷體"/>
                <w:b/>
                <w:color w:val="000000"/>
                <w:kern w:val="0"/>
              </w:rPr>
            </w:pPr>
            <w:r w:rsidRPr="00300AE4">
              <w:rPr>
                <w:rFonts w:ascii="標楷體" w:eastAsia="標楷體" w:hAnsi="標楷體" w:hint="eastAsia"/>
                <w:b/>
                <w:color w:val="000000"/>
                <w:kern w:val="0"/>
              </w:rPr>
              <w:t>人員類別</w:t>
            </w:r>
          </w:p>
        </w:tc>
        <w:tc>
          <w:tcPr>
            <w:tcW w:w="912" w:type="pct"/>
            <w:vMerge w:val="restart"/>
            <w:tcBorders>
              <w:top w:val="single" w:sz="12" w:space="0" w:color="auto"/>
              <w:left w:val="single" w:sz="4" w:space="0" w:color="auto"/>
              <w:right w:val="single" w:sz="4" w:space="0" w:color="000000"/>
            </w:tcBorders>
            <w:shd w:val="clear" w:color="auto" w:fill="auto"/>
            <w:vAlign w:val="center"/>
          </w:tcPr>
          <w:p w14:paraId="0ED3B4C0" w14:textId="77777777" w:rsidR="00C01DFC" w:rsidRDefault="00C01DFC" w:rsidP="00DA1EA8">
            <w:pPr>
              <w:widowControl/>
              <w:jc w:val="center"/>
              <w:rPr>
                <w:rFonts w:ascii="標楷體" w:eastAsia="標楷體" w:hAnsi="標楷體"/>
                <w:b/>
                <w:color w:val="000000"/>
                <w:kern w:val="0"/>
              </w:rPr>
            </w:pPr>
            <w:r w:rsidRPr="00300AE4">
              <w:rPr>
                <w:rFonts w:ascii="標楷體" w:eastAsia="標楷體" w:hAnsi="標楷體" w:hint="eastAsia"/>
                <w:b/>
                <w:color w:val="000000"/>
                <w:kern w:val="0"/>
              </w:rPr>
              <w:t>一般清潔人員</w:t>
            </w:r>
          </w:p>
          <w:p w14:paraId="6AC9EBAF" w14:textId="77777777" w:rsidR="00C01DFC" w:rsidRPr="00300AE4" w:rsidRDefault="00C01DFC" w:rsidP="00DA1EA8">
            <w:pPr>
              <w:widowControl/>
              <w:jc w:val="center"/>
              <w:rPr>
                <w:rFonts w:ascii="標楷體" w:eastAsia="標楷體" w:hAnsi="標楷體"/>
                <w:b/>
                <w:color w:val="000000"/>
                <w:kern w:val="0"/>
              </w:rPr>
            </w:pPr>
            <w:r>
              <w:rPr>
                <w:rFonts w:ascii="標楷體" w:eastAsia="標楷體" w:hAnsi="標楷體" w:hint="eastAsia"/>
                <w:b/>
                <w:color w:val="000000"/>
                <w:kern w:val="0"/>
              </w:rPr>
              <w:t>(</w:t>
            </w:r>
            <w:r w:rsidRPr="00E47400">
              <w:rPr>
                <w:rFonts w:ascii="標楷體" w:eastAsia="標楷體" w:hAnsi="標楷體" w:hint="eastAsia"/>
                <w:b/>
                <w:color w:val="000000"/>
                <w:kern w:val="0"/>
              </w:rPr>
              <w:t>人月</w:t>
            </w:r>
            <w:r>
              <w:rPr>
                <w:rFonts w:ascii="標楷體" w:eastAsia="標楷體" w:hAnsi="標楷體" w:hint="eastAsia"/>
                <w:b/>
                <w:color w:val="000000"/>
                <w:kern w:val="0"/>
              </w:rPr>
              <w:t>)</w:t>
            </w:r>
          </w:p>
        </w:tc>
        <w:tc>
          <w:tcPr>
            <w:tcW w:w="912" w:type="pct"/>
            <w:vMerge w:val="restart"/>
            <w:tcBorders>
              <w:top w:val="single" w:sz="12" w:space="0" w:color="auto"/>
              <w:left w:val="nil"/>
              <w:right w:val="single" w:sz="4" w:space="0" w:color="000000"/>
            </w:tcBorders>
            <w:shd w:val="clear" w:color="auto" w:fill="auto"/>
            <w:vAlign w:val="center"/>
          </w:tcPr>
          <w:p w14:paraId="5F6392C8" w14:textId="77777777" w:rsidR="00C01DFC" w:rsidRDefault="00C01DFC" w:rsidP="00DA1EA8">
            <w:pPr>
              <w:widowControl/>
              <w:jc w:val="center"/>
              <w:rPr>
                <w:rFonts w:ascii="標楷體" w:eastAsia="標楷體" w:hAnsi="標楷體" w:cs="新細明體"/>
                <w:b/>
                <w:color w:val="000000"/>
                <w:kern w:val="0"/>
              </w:rPr>
            </w:pPr>
            <w:r w:rsidRPr="00300AE4">
              <w:rPr>
                <w:rFonts w:ascii="標楷體" w:eastAsia="標楷體" w:hAnsi="標楷體" w:cs="新細明體" w:hint="eastAsia"/>
                <w:b/>
                <w:color w:val="000000"/>
                <w:kern w:val="0"/>
              </w:rPr>
              <w:t>現場領班</w:t>
            </w:r>
          </w:p>
          <w:p w14:paraId="0A02E664" w14:textId="77777777" w:rsidR="00C01DFC" w:rsidRPr="00300AE4" w:rsidRDefault="00C01DFC" w:rsidP="00DA1EA8">
            <w:pPr>
              <w:widowControl/>
              <w:jc w:val="center"/>
              <w:rPr>
                <w:rFonts w:ascii="標楷體" w:eastAsia="標楷體" w:hAnsi="標楷體"/>
                <w:b/>
                <w:color w:val="000000"/>
                <w:kern w:val="0"/>
              </w:rPr>
            </w:pPr>
            <w:r>
              <w:rPr>
                <w:rFonts w:ascii="標楷體" w:eastAsia="標楷體" w:hAnsi="標楷體" w:hint="eastAsia"/>
                <w:b/>
                <w:color w:val="000000"/>
                <w:kern w:val="0"/>
              </w:rPr>
              <w:t>(</w:t>
            </w:r>
            <w:r w:rsidRPr="00E47400">
              <w:rPr>
                <w:rFonts w:ascii="標楷體" w:eastAsia="標楷體" w:hAnsi="標楷體" w:hint="eastAsia"/>
                <w:b/>
                <w:color w:val="000000"/>
                <w:kern w:val="0"/>
              </w:rPr>
              <w:t>人月</w:t>
            </w:r>
            <w:r>
              <w:rPr>
                <w:rFonts w:ascii="標楷體" w:eastAsia="標楷體" w:hAnsi="標楷體" w:hint="eastAsia"/>
                <w:b/>
                <w:color w:val="000000"/>
                <w:kern w:val="0"/>
              </w:rPr>
              <w:t>)</w:t>
            </w:r>
          </w:p>
        </w:tc>
        <w:tc>
          <w:tcPr>
            <w:tcW w:w="1131" w:type="pct"/>
            <w:vMerge w:val="restart"/>
            <w:tcBorders>
              <w:top w:val="single" w:sz="12" w:space="0" w:color="auto"/>
              <w:left w:val="nil"/>
              <w:right w:val="single" w:sz="12" w:space="0" w:color="auto"/>
            </w:tcBorders>
            <w:shd w:val="clear" w:color="auto" w:fill="auto"/>
            <w:vAlign w:val="center"/>
          </w:tcPr>
          <w:p w14:paraId="2C4D34BD" w14:textId="77777777" w:rsidR="00C01DFC" w:rsidRPr="00300AE4" w:rsidRDefault="00C01DFC" w:rsidP="00DA1EA8">
            <w:pPr>
              <w:jc w:val="center"/>
              <w:rPr>
                <w:rFonts w:ascii="標楷體" w:eastAsia="標楷體" w:hAnsi="標楷體"/>
                <w:b/>
                <w:color w:val="000000"/>
                <w:kern w:val="0"/>
              </w:rPr>
            </w:pPr>
            <w:r w:rsidRPr="00300AE4">
              <w:rPr>
                <w:rFonts w:ascii="標楷體" w:eastAsia="標楷體" w:hAnsi="標楷體" w:hint="eastAsia"/>
                <w:b/>
                <w:color w:val="000000"/>
                <w:kern w:val="0"/>
              </w:rPr>
              <w:t>說明</w:t>
            </w:r>
          </w:p>
        </w:tc>
      </w:tr>
      <w:tr w:rsidR="00C01DFC" w:rsidRPr="008B5B67" w14:paraId="3CF0159C" w14:textId="77777777" w:rsidTr="00DA1EA8">
        <w:trPr>
          <w:trHeight w:val="510"/>
        </w:trPr>
        <w:tc>
          <w:tcPr>
            <w:tcW w:w="372" w:type="pct"/>
            <w:tcBorders>
              <w:top w:val="single" w:sz="4" w:space="0" w:color="000000"/>
              <w:left w:val="single" w:sz="12" w:space="0" w:color="auto"/>
              <w:bottom w:val="single" w:sz="12" w:space="0" w:color="auto"/>
              <w:right w:val="single" w:sz="4" w:space="0" w:color="auto"/>
            </w:tcBorders>
            <w:shd w:val="clear" w:color="auto" w:fill="auto"/>
            <w:vAlign w:val="center"/>
            <w:hideMark/>
          </w:tcPr>
          <w:p w14:paraId="28851CD9" w14:textId="77777777" w:rsidR="00C01DFC" w:rsidRPr="00300AE4" w:rsidRDefault="00C01DFC" w:rsidP="00DA1EA8">
            <w:pPr>
              <w:widowControl/>
              <w:jc w:val="center"/>
              <w:rPr>
                <w:rFonts w:ascii="標楷體" w:eastAsia="標楷體" w:hAnsi="標楷體"/>
                <w:b/>
                <w:color w:val="000000"/>
                <w:kern w:val="0"/>
              </w:rPr>
            </w:pPr>
            <w:r w:rsidRPr="00300AE4">
              <w:rPr>
                <w:rFonts w:ascii="標楷體" w:eastAsia="標楷體" w:hAnsi="標楷體" w:hint="eastAsia"/>
                <w:b/>
                <w:color w:val="000000"/>
                <w:kern w:val="0"/>
              </w:rPr>
              <w:t>類別</w:t>
            </w:r>
          </w:p>
        </w:tc>
        <w:tc>
          <w:tcPr>
            <w:tcW w:w="1673" w:type="pct"/>
            <w:tcBorders>
              <w:top w:val="single" w:sz="4" w:space="0" w:color="000000"/>
              <w:left w:val="single" w:sz="4" w:space="0" w:color="auto"/>
              <w:bottom w:val="single" w:sz="12" w:space="0" w:color="auto"/>
              <w:right w:val="single" w:sz="4" w:space="0" w:color="auto"/>
            </w:tcBorders>
            <w:shd w:val="clear" w:color="auto" w:fill="auto"/>
            <w:vAlign w:val="center"/>
          </w:tcPr>
          <w:p w14:paraId="15B07817" w14:textId="77777777" w:rsidR="00C01DFC" w:rsidRPr="00300AE4" w:rsidRDefault="00C01DFC" w:rsidP="00DA1EA8">
            <w:pPr>
              <w:widowControl/>
              <w:jc w:val="center"/>
              <w:rPr>
                <w:rFonts w:ascii="標楷體" w:eastAsia="標楷體" w:hAnsi="標楷體"/>
                <w:b/>
                <w:color w:val="000000"/>
                <w:kern w:val="0"/>
              </w:rPr>
            </w:pPr>
            <w:r w:rsidRPr="00300AE4">
              <w:rPr>
                <w:rFonts w:ascii="標楷體" w:eastAsia="標楷體" w:hAnsi="標楷體" w:hint="eastAsia"/>
                <w:b/>
                <w:color w:val="000000"/>
                <w:kern w:val="0"/>
              </w:rPr>
              <w:t>計費項目</w:t>
            </w:r>
          </w:p>
        </w:tc>
        <w:tc>
          <w:tcPr>
            <w:tcW w:w="912" w:type="pct"/>
            <w:vMerge/>
            <w:tcBorders>
              <w:left w:val="single" w:sz="4" w:space="0" w:color="auto"/>
              <w:bottom w:val="single" w:sz="12" w:space="0" w:color="auto"/>
              <w:right w:val="single" w:sz="4" w:space="0" w:color="000000"/>
            </w:tcBorders>
            <w:shd w:val="clear" w:color="auto" w:fill="auto"/>
            <w:vAlign w:val="center"/>
          </w:tcPr>
          <w:p w14:paraId="2DFBDA3B" w14:textId="77777777" w:rsidR="00C01DFC" w:rsidRPr="008B5B67" w:rsidRDefault="00C01DFC" w:rsidP="00DA1EA8">
            <w:pPr>
              <w:widowControl/>
              <w:jc w:val="center"/>
              <w:rPr>
                <w:color w:val="000000"/>
                <w:kern w:val="0"/>
              </w:rPr>
            </w:pPr>
          </w:p>
        </w:tc>
        <w:tc>
          <w:tcPr>
            <w:tcW w:w="912" w:type="pct"/>
            <w:vMerge/>
            <w:tcBorders>
              <w:left w:val="nil"/>
              <w:bottom w:val="single" w:sz="12" w:space="0" w:color="auto"/>
              <w:right w:val="single" w:sz="4" w:space="0" w:color="000000"/>
            </w:tcBorders>
            <w:shd w:val="clear" w:color="auto" w:fill="auto"/>
            <w:vAlign w:val="center"/>
            <w:hideMark/>
          </w:tcPr>
          <w:p w14:paraId="31EFD50A" w14:textId="77777777" w:rsidR="00C01DFC" w:rsidRPr="008B5B67" w:rsidRDefault="00C01DFC" w:rsidP="00DA1EA8">
            <w:pPr>
              <w:widowControl/>
              <w:jc w:val="center"/>
              <w:rPr>
                <w:color w:val="000000"/>
                <w:kern w:val="0"/>
              </w:rPr>
            </w:pPr>
          </w:p>
        </w:tc>
        <w:tc>
          <w:tcPr>
            <w:tcW w:w="1131" w:type="pct"/>
            <w:vMerge/>
            <w:tcBorders>
              <w:left w:val="nil"/>
              <w:bottom w:val="single" w:sz="12" w:space="0" w:color="auto"/>
              <w:right w:val="single" w:sz="12" w:space="0" w:color="auto"/>
            </w:tcBorders>
            <w:shd w:val="clear" w:color="auto" w:fill="auto"/>
            <w:vAlign w:val="center"/>
            <w:hideMark/>
          </w:tcPr>
          <w:p w14:paraId="58CC9EAC" w14:textId="77777777" w:rsidR="00C01DFC" w:rsidRPr="008B5B67" w:rsidRDefault="00C01DFC" w:rsidP="00DA1EA8">
            <w:pPr>
              <w:widowControl/>
              <w:jc w:val="center"/>
              <w:rPr>
                <w:color w:val="000000"/>
                <w:kern w:val="0"/>
              </w:rPr>
            </w:pPr>
          </w:p>
        </w:tc>
      </w:tr>
      <w:tr w:rsidR="00C01DFC" w:rsidRPr="008B5B67" w14:paraId="260F3603" w14:textId="77777777" w:rsidTr="00DA1EA8">
        <w:trPr>
          <w:trHeight w:val="624"/>
        </w:trPr>
        <w:tc>
          <w:tcPr>
            <w:tcW w:w="372" w:type="pct"/>
            <w:vMerge w:val="restart"/>
            <w:tcBorders>
              <w:top w:val="single" w:sz="12" w:space="0" w:color="auto"/>
              <w:left w:val="single" w:sz="12" w:space="0" w:color="auto"/>
              <w:right w:val="single" w:sz="4" w:space="0" w:color="000000"/>
            </w:tcBorders>
            <w:shd w:val="clear" w:color="auto" w:fill="auto"/>
            <w:vAlign w:val="center"/>
            <w:hideMark/>
          </w:tcPr>
          <w:p w14:paraId="6179D571" w14:textId="77777777" w:rsidR="00C01DFC" w:rsidRPr="00300AE4" w:rsidRDefault="00C01DFC" w:rsidP="00DA1EA8">
            <w:pPr>
              <w:widowControl/>
              <w:spacing w:line="400" w:lineRule="exact"/>
              <w:jc w:val="center"/>
              <w:rPr>
                <w:rFonts w:ascii="標楷體" w:eastAsia="標楷體" w:hAnsi="標楷體" w:cs="新細明體"/>
                <w:b/>
                <w:color w:val="000000"/>
                <w:kern w:val="0"/>
                <w:sz w:val="28"/>
                <w:szCs w:val="28"/>
              </w:rPr>
            </w:pPr>
            <w:r w:rsidRPr="00300AE4">
              <w:rPr>
                <w:rFonts w:ascii="標楷體" w:eastAsia="標楷體" w:hAnsi="標楷體" w:cs="新細明體" w:hint="eastAsia"/>
                <w:b/>
                <w:color w:val="000000"/>
                <w:kern w:val="0"/>
                <w:sz w:val="28"/>
                <w:szCs w:val="28"/>
              </w:rPr>
              <w:t>一、核實支付項目及費用</w:t>
            </w:r>
          </w:p>
        </w:tc>
        <w:tc>
          <w:tcPr>
            <w:tcW w:w="1673" w:type="pct"/>
            <w:tcBorders>
              <w:top w:val="single" w:sz="12" w:space="0" w:color="auto"/>
              <w:left w:val="single" w:sz="4" w:space="0" w:color="000000"/>
              <w:bottom w:val="single" w:sz="4" w:space="0" w:color="000000"/>
              <w:right w:val="single" w:sz="4" w:space="0" w:color="000000"/>
            </w:tcBorders>
            <w:shd w:val="clear" w:color="auto" w:fill="auto"/>
          </w:tcPr>
          <w:p w14:paraId="19FE2CBD"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Pr>
                <w:rFonts w:ascii="標楷體" w:eastAsia="標楷體" w:hAnsi="標楷體" w:cs="新細明體" w:hint="eastAsia"/>
                <w:color w:val="000000"/>
                <w:kern w:val="0"/>
                <w:sz w:val="28"/>
                <w:szCs w:val="28"/>
              </w:rPr>
              <w:t>薪資</w:t>
            </w:r>
          </w:p>
        </w:tc>
        <w:tc>
          <w:tcPr>
            <w:tcW w:w="912" w:type="pct"/>
            <w:tcBorders>
              <w:top w:val="single" w:sz="12" w:space="0" w:color="auto"/>
              <w:left w:val="nil"/>
              <w:bottom w:val="single" w:sz="4" w:space="0" w:color="000000"/>
              <w:right w:val="single" w:sz="4" w:space="0" w:color="000000"/>
            </w:tcBorders>
            <w:shd w:val="clear" w:color="auto" w:fill="auto"/>
            <w:vAlign w:val="center"/>
          </w:tcPr>
          <w:p w14:paraId="47071C96"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single" w:sz="12" w:space="0" w:color="auto"/>
              <w:left w:val="nil"/>
              <w:bottom w:val="single" w:sz="4" w:space="0" w:color="000000"/>
              <w:right w:val="single" w:sz="4" w:space="0" w:color="000000"/>
            </w:tcBorders>
            <w:shd w:val="clear" w:color="auto" w:fill="auto"/>
            <w:vAlign w:val="center"/>
          </w:tcPr>
          <w:p w14:paraId="76E07CBB"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single" w:sz="12" w:space="0" w:color="auto"/>
              <w:left w:val="single" w:sz="4" w:space="0" w:color="000000"/>
              <w:bottom w:val="single" w:sz="4" w:space="0" w:color="000000"/>
              <w:right w:val="single" w:sz="12" w:space="0" w:color="auto"/>
            </w:tcBorders>
            <w:shd w:val="clear" w:color="auto" w:fill="auto"/>
            <w:vAlign w:val="center"/>
          </w:tcPr>
          <w:p w14:paraId="1D1E14C3"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6ACE9BE4"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3097DB45"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nil"/>
              <w:left w:val="single" w:sz="4" w:space="0" w:color="000000"/>
              <w:bottom w:val="single" w:sz="4" w:space="0" w:color="000000"/>
              <w:right w:val="single" w:sz="4" w:space="0" w:color="000000"/>
            </w:tcBorders>
            <w:shd w:val="clear" w:color="auto" w:fill="auto"/>
          </w:tcPr>
          <w:p w14:paraId="4CC3B929"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sidRPr="00835A8B">
              <w:rPr>
                <w:rFonts w:ascii="標楷體" w:eastAsia="標楷體" w:hAnsi="標楷體" w:cs="新細明體" w:hint="eastAsia"/>
                <w:color w:val="000000"/>
                <w:kern w:val="0"/>
                <w:sz w:val="28"/>
                <w:szCs w:val="28"/>
              </w:rPr>
              <w:t>勞工保險費</w:t>
            </w:r>
          </w:p>
        </w:tc>
        <w:tc>
          <w:tcPr>
            <w:tcW w:w="912" w:type="pct"/>
            <w:tcBorders>
              <w:top w:val="nil"/>
              <w:left w:val="nil"/>
              <w:bottom w:val="single" w:sz="4" w:space="0" w:color="000000"/>
              <w:right w:val="single" w:sz="4" w:space="0" w:color="000000"/>
            </w:tcBorders>
            <w:shd w:val="clear" w:color="auto" w:fill="auto"/>
            <w:vAlign w:val="center"/>
          </w:tcPr>
          <w:p w14:paraId="0BA34499"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nil"/>
              <w:left w:val="nil"/>
              <w:bottom w:val="single" w:sz="4" w:space="0" w:color="000000"/>
              <w:right w:val="single" w:sz="4" w:space="0" w:color="000000"/>
            </w:tcBorders>
            <w:shd w:val="clear" w:color="auto" w:fill="auto"/>
            <w:vAlign w:val="center"/>
          </w:tcPr>
          <w:p w14:paraId="118B47E0"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nil"/>
              <w:left w:val="single" w:sz="4" w:space="0" w:color="000000"/>
              <w:bottom w:val="single" w:sz="4" w:space="0" w:color="000000"/>
              <w:right w:val="single" w:sz="12" w:space="0" w:color="auto"/>
            </w:tcBorders>
            <w:shd w:val="clear" w:color="auto" w:fill="auto"/>
            <w:vAlign w:val="center"/>
          </w:tcPr>
          <w:p w14:paraId="275108E2"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29C8EE71"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133F7936"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nil"/>
              <w:left w:val="single" w:sz="4" w:space="0" w:color="000000"/>
              <w:bottom w:val="single" w:sz="4" w:space="0" w:color="000000"/>
              <w:right w:val="single" w:sz="4" w:space="0" w:color="000000"/>
            </w:tcBorders>
            <w:shd w:val="clear" w:color="auto" w:fill="auto"/>
          </w:tcPr>
          <w:p w14:paraId="0519B801"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sidRPr="00835A8B">
              <w:rPr>
                <w:rFonts w:ascii="標楷體" w:eastAsia="標楷體" w:hAnsi="標楷體" w:cs="新細明體" w:hint="eastAsia"/>
                <w:color w:val="000000"/>
                <w:kern w:val="0"/>
                <w:sz w:val="28"/>
                <w:szCs w:val="28"/>
              </w:rPr>
              <w:t>就業保險費</w:t>
            </w:r>
          </w:p>
        </w:tc>
        <w:tc>
          <w:tcPr>
            <w:tcW w:w="912" w:type="pct"/>
            <w:tcBorders>
              <w:top w:val="nil"/>
              <w:left w:val="nil"/>
              <w:bottom w:val="single" w:sz="4" w:space="0" w:color="000000"/>
              <w:right w:val="single" w:sz="4" w:space="0" w:color="000000"/>
            </w:tcBorders>
            <w:shd w:val="clear" w:color="auto" w:fill="auto"/>
            <w:vAlign w:val="center"/>
          </w:tcPr>
          <w:p w14:paraId="46B4B85C"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nil"/>
              <w:left w:val="nil"/>
              <w:bottom w:val="single" w:sz="4" w:space="0" w:color="000000"/>
              <w:right w:val="single" w:sz="4" w:space="0" w:color="000000"/>
            </w:tcBorders>
            <w:shd w:val="clear" w:color="auto" w:fill="auto"/>
            <w:vAlign w:val="center"/>
          </w:tcPr>
          <w:p w14:paraId="1E116B87"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nil"/>
              <w:left w:val="single" w:sz="4" w:space="0" w:color="000000"/>
              <w:bottom w:val="single" w:sz="4" w:space="0" w:color="000000"/>
              <w:right w:val="single" w:sz="12" w:space="0" w:color="auto"/>
            </w:tcBorders>
            <w:shd w:val="clear" w:color="auto" w:fill="auto"/>
            <w:vAlign w:val="center"/>
          </w:tcPr>
          <w:p w14:paraId="1D56E62C"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12232FE4"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1C703155"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nil"/>
              <w:left w:val="single" w:sz="4" w:space="0" w:color="000000"/>
              <w:bottom w:val="single" w:sz="4" w:space="0" w:color="000000"/>
              <w:right w:val="single" w:sz="4" w:space="0" w:color="000000"/>
            </w:tcBorders>
            <w:shd w:val="clear" w:color="auto" w:fill="auto"/>
          </w:tcPr>
          <w:p w14:paraId="172139E9"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sidRPr="00835A8B">
              <w:rPr>
                <w:rFonts w:ascii="標楷體" w:eastAsia="標楷體" w:hAnsi="標楷體" w:cs="新細明體" w:hint="eastAsia"/>
                <w:color w:val="000000"/>
                <w:kern w:val="0"/>
                <w:sz w:val="28"/>
                <w:szCs w:val="28"/>
              </w:rPr>
              <w:t>職業災害保險</w:t>
            </w:r>
            <w:r>
              <w:rPr>
                <w:rFonts w:ascii="標楷體" w:eastAsia="標楷體" w:hAnsi="標楷體" w:cs="新細明體" w:hint="eastAsia"/>
                <w:color w:val="000000"/>
                <w:kern w:val="0"/>
                <w:sz w:val="28"/>
                <w:szCs w:val="28"/>
              </w:rPr>
              <w:t>費</w:t>
            </w:r>
          </w:p>
        </w:tc>
        <w:tc>
          <w:tcPr>
            <w:tcW w:w="912" w:type="pct"/>
            <w:tcBorders>
              <w:top w:val="nil"/>
              <w:left w:val="nil"/>
              <w:bottom w:val="single" w:sz="4" w:space="0" w:color="000000"/>
              <w:right w:val="single" w:sz="4" w:space="0" w:color="000000"/>
            </w:tcBorders>
            <w:shd w:val="clear" w:color="auto" w:fill="auto"/>
            <w:vAlign w:val="center"/>
          </w:tcPr>
          <w:p w14:paraId="70B763AD"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nil"/>
              <w:left w:val="nil"/>
              <w:bottom w:val="single" w:sz="4" w:space="0" w:color="000000"/>
              <w:right w:val="single" w:sz="4" w:space="0" w:color="000000"/>
            </w:tcBorders>
            <w:shd w:val="clear" w:color="auto" w:fill="auto"/>
            <w:vAlign w:val="center"/>
          </w:tcPr>
          <w:p w14:paraId="4677E15A"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nil"/>
              <w:left w:val="single" w:sz="4" w:space="0" w:color="000000"/>
              <w:bottom w:val="single" w:sz="4" w:space="0" w:color="000000"/>
              <w:right w:val="single" w:sz="12" w:space="0" w:color="auto"/>
            </w:tcBorders>
            <w:shd w:val="clear" w:color="auto" w:fill="auto"/>
            <w:vAlign w:val="center"/>
          </w:tcPr>
          <w:p w14:paraId="000D1D21"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7BDB13F3"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6AF0FA72"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nil"/>
              <w:left w:val="single" w:sz="4" w:space="0" w:color="000000"/>
              <w:bottom w:val="single" w:sz="4" w:space="0" w:color="000000"/>
              <w:right w:val="single" w:sz="4" w:space="0" w:color="000000"/>
            </w:tcBorders>
            <w:shd w:val="clear" w:color="auto" w:fill="auto"/>
          </w:tcPr>
          <w:p w14:paraId="39C4CCE3"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sidRPr="00835A8B">
              <w:rPr>
                <w:rFonts w:ascii="標楷體" w:eastAsia="標楷體" w:hAnsi="標楷體" w:cs="新細明體" w:hint="eastAsia"/>
                <w:color w:val="000000"/>
                <w:kern w:val="0"/>
                <w:sz w:val="28"/>
                <w:szCs w:val="28"/>
              </w:rPr>
              <w:t>工資墊償基金</w:t>
            </w:r>
          </w:p>
        </w:tc>
        <w:tc>
          <w:tcPr>
            <w:tcW w:w="912" w:type="pct"/>
            <w:tcBorders>
              <w:top w:val="nil"/>
              <w:left w:val="nil"/>
              <w:bottom w:val="single" w:sz="4" w:space="0" w:color="000000"/>
              <w:right w:val="single" w:sz="4" w:space="0" w:color="000000"/>
            </w:tcBorders>
            <w:shd w:val="clear" w:color="auto" w:fill="auto"/>
            <w:vAlign w:val="center"/>
          </w:tcPr>
          <w:p w14:paraId="4DF4F043"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nil"/>
              <w:left w:val="nil"/>
              <w:bottom w:val="single" w:sz="4" w:space="0" w:color="000000"/>
              <w:right w:val="single" w:sz="4" w:space="0" w:color="000000"/>
            </w:tcBorders>
            <w:shd w:val="clear" w:color="auto" w:fill="auto"/>
            <w:vAlign w:val="center"/>
          </w:tcPr>
          <w:p w14:paraId="48B22556"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nil"/>
              <w:left w:val="single" w:sz="4" w:space="0" w:color="000000"/>
              <w:bottom w:val="single" w:sz="4" w:space="0" w:color="000000"/>
              <w:right w:val="single" w:sz="12" w:space="0" w:color="auto"/>
            </w:tcBorders>
            <w:shd w:val="clear" w:color="auto" w:fill="auto"/>
            <w:vAlign w:val="center"/>
          </w:tcPr>
          <w:p w14:paraId="754F3CC4"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3C24E5E4"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1E994F16"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nil"/>
              <w:left w:val="single" w:sz="4" w:space="0" w:color="000000"/>
              <w:bottom w:val="single" w:sz="4" w:space="0" w:color="000000"/>
              <w:right w:val="single" w:sz="4" w:space="0" w:color="000000"/>
            </w:tcBorders>
            <w:shd w:val="clear" w:color="auto" w:fill="auto"/>
          </w:tcPr>
          <w:p w14:paraId="7A7BB191"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Pr>
                <w:rFonts w:ascii="標楷體" w:eastAsia="標楷體" w:hAnsi="標楷體" w:cs="新細明體" w:hint="eastAsia"/>
                <w:color w:val="000000"/>
                <w:kern w:val="0"/>
                <w:sz w:val="28"/>
                <w:szCs w:val="28"/>
              </w:rPr>
              <w:t>健保費</w:t>
            </w:r>
          </w:p>
        </w:tc>
        <w:tc>
          <w:tcPr>
            <w:tcW w:w="912" w:type="pct"/>
            <w:tcBorders>
              <w:top w:val="nil"/>
              <w:left w:val="nil"/>
              <w:bottom w:val="single" w:sz="4" w:space="0" w:color="000000"/>
              <w:right w:val="single" w:sz="4" w:space="0" w:color="000000"/>
            </w:tcBorders>
            <w:shd w:val="clear" w:color="auto" w:fill="auto"/>
            <w:vAlign w:val="center"/>
          </w:tcPr>
          <w:p w14:paraId="7657F8D1"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nil"/>
              <w:left w:val="nil"/>
              <w:bottom w:val="single" w:sz="4" w:space="0" w:color="000000"/>
              <w:right w:val="single" w:sz="4" w:space="0" w:color="000000"/>
            </w:tcBorders>
            <w:shd w:val="clear" w:color="auto" w:fill="auto"/>
            <w:vAlign w:val="center"/>
          </w:tcPr>
          <w:p w14:paraId="27F14E8E"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nil"/>
              <w:left w:val="single" w:sz="4" w:space="0" w:color="000000"/>
              <w:bottom w:val="single" w:sz="4" w:space="0" w:color="000000"/>
              <w:right w:val="single" w:sz="12" w:space="0" w:color="auto"/>
            </w:tcBorders>
            <w:shd w:val="clear" w:color="auto" w:fill="auto"/>
            <w:vAlign w:val="center"/>
          </w:tcPr>
          <w:p w14:paraId="6F5F7553"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7FD39875"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6E9435AA"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single" w:sz="4" w:space="0" w:color="000000"/>
              <w:left w:val="single" w:sz="4" w:space="0" w:color="000000"/>
              <w:bottom w:val="double" w:sz="4" w:space="0" w:color="auto"/>
              <w:right w:val="single" w:sz="4" w:space="0" w:color="000000"/>
            </w:tcBorders>
            <w:shd w:val="clear" w:color="auto" w:fill="auto"/>
          </w:tcPr>
          <w:p w14:paraId="46DBB2CB" w14:textId="77777777" w:rsidR="00C01DFC" w:rsidRPr="00835A8B" w:rsidRDefault="00C01DFC" w:rsidP="00DA1EA8">
            <w:pPr>
              <w:widowControl/>
              <w:spacing w:line="600" w:lineRule="exact"/>
              <w:jc w:val="center"/>
              <w:rPr>
                <w:rFonts w:ascii="標楷體" w:eastAsia="標楷體" w:hAnsi="標楷體" w:cs="新細明體"/>
                <w:color w:val="000000"/>
                <w:kern w:val="0"/>
                <w:sz w:val="28"/>
                <w:szCs w:val="28"/>
              </w:rPr>
            </w:pPr>
            <w:r w:rsidRPr="00835A8B">
              <w:rPr>
                <w:rFonts w:ascii="標楷體" w:eastAsia="標楷體" w:hAnsi="標楷體" w:cs="新細明體" w:hint="eastAsia"/>
                <w:color w:val="000000"/>
                <w:kern w:val="0"/>
                <w:sz w:val="28"/>
                <w:szCs w:val="28"/>
              </w:rPr>
              <w:t>勞工退休金</w:t>
            </w:r>
          </w:p>
        </w:tc>
        <w:tc>
          <w:tcPr>
            <w:tcW w:w="912" w:type="pct"/>
            <w:tcBorders>
              <w:top w:val="single" w:sz="4" w:space="0" w:color="000000"/>
              <w:left w:val="nil"/>
              <w:bottom w:val="double" w:sz="4" w:space="0" w:color="auto"/>
              <w:right w:val="single" w:sz="4" w:space="0" w:color="000000"/>
            </w:tcBorders>
            <w:shd w:val="clear" w:color="auto" w:fill="auto"/>
            <w:vAlign w:val="center"/>
          </w:tcPr>
          <w:p w14:paraId="7566EF48"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single" w:sz="4" w:space="0" w:color="000000"/>
              <w:left w:val="nil"/>
              <w:bottom w:val="double" w:sz="4" w:space="0" w:color="auto"/>
              <w:right w:val="single" w:sz="4" w:space="0" w:color="000000"/>
            </w:tcBorders>
            <w:shd w:val="clear" w:color="auto" w:fill="auto"/>
            <w:vAlign w:val="center"/>
          </w:tcPr>
          <w:p w14:paraId="08F69FAF"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single" w:sz="4" w:space="0" w:color="000000"/>
              <w:left w:val="single" w:sz="4" w:space="0" w:color="000000"/>
              <w:bottom w:val="double" w:sz="4" w:space="0" w:color="auto"/>
              <w:right w:val="single" w:sz="12" w:space="0" w:color="auto"/>
            </w:tcBorders>
            <w:shd w:val="clear" w:color="auto" w:fill="auto"/>
            <w:vAlign w:val="center"/>
          </w:tcPr>
          <w:p w14:paraId="7858C03B"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1144A024"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738CB89C"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double" w:sz="4" w:space="0" w:color="auto"/>
              <w:left w:val="single" w:sz="4" w:space="0" w:color="000000"/>
              <w:bottom w:val="single" w:sz="4" w:space="0" w:color="auto"/>
              <w:right w:val="single" w:sz="4" w:space="0" w:color="000000"/>
            </w:tcBorders>
            <w:shd w:val="clear" w:color="auto" w:fill="F2F2F2" w:themeFill="background1" w:themeFillShade="F2"/>
          </w:tcPr>
          <w:p w14:paraId="78933F77"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Pr>
                <w:rFonts w:ascii="標楷體" w:eastAsia="標楷體" w:hAnsi="標楷體" w:cs="新細明體" w:hint="eastAsia"/>
                <w:color w:val="000000"/>
                <w:kern w:val="0"/>
                <w:sz w:val="28"/>
                <w:szCs w:val="28"/>
              </w:rPr>
              <w:t>小計</w:t>
            </w:r>
          </w:p>
        </w:tc>
        <w:tc>
          <w:tcPr>
            <w:tcW w:w="912" w:type="pct"/>
            <w:tcBorders>
              <w:top w:val="double" w:sz="4" w:space="0" w:color="auto"/>
              <w:left w:val="nil"/>
              <w:bottom w:val="single" w:sz="4" w:space="0" w:color="auto"/>
              <w:right w:val="single" w:sz="4" w:space="0" w:color="000000"/>
            </w:tcBorders>
            <w:shd w:val="clear" w:color="auto" w:fill="F2F2F2" w:themeFill="background1" w:themeFillShade="F2"/>
            <w:vAlign w:val="center"/>
          </w:tcPr>
          <w:p w14:paraId="43F6AFBE"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912" w:type="pct"/>
            <w:tcBorders>
              <w:top w:val="double" w:sz="4" w:space="0" w:color="auto"/>
              <w:left w:val="nil"/>
              <w:bottom w:val="single" w:sz="4" w:space="0" w:color="auto"/>
              <w:right w:val="single" w:sz="4" w:space="0" w:color="000000"/>
            </w:tcBorders>
            <w:shd w:val="clear" w:color="auto" w:fill="F2F2F2" w:themeFill="background1" w:themeFillShade="F2"/>
            <w:vAlign w:val="center"/>
          </w:tcPr>
          <w:p w14:paraId="69C0DB12"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double" w:sz="4" w:space="0" w:color="auto"/>
              <w:left w:val="single" w:sz="4" w:space="0" w:color="000000"/>
              <w:bottom w:val="single" w:sz="4" w:space="0" w:color="auto"/>
              <w:right w:val="single" w:sz="12" w:space="0" w:color="auto"/>
            </w:tcBorders>
            <w:shd w:val="clear" w:color="auto" w:fill="F2F2F2" w:themeFill="background1" w:themeFillShade="F2"/>
            <w:vAlign w:val="center"/>
          </w:tcPr>
          <w:p w14:paraId="26A13395"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2AE18987" w14:textId="77777777" w:rsidTr="00DA1EA8">
        <w:trPr>
          <w:trHeight w:val="624"/>
        </w:trPr>
        <w:tc>
          <w:tcPr>
            <w:tcW w:w="372" w:type="pct"/>
            <w:vMerge/>
            <w:tcBorders>
              <w:left w:val="single" w:sz="12" w:space="0" w:color="auto"/>
              <w:right w:val="single" w:sz="4" w:space="0" w:color="000000"/>
            </w:tcBorders>
            <w:shd w:val="clear" w:color="auto" w:fill="auto"/>
            <w:vAlign w:val="center"/>
          </w:tcPr>
          <w:p w14:paraId="10C043B9"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single" w:sz="4" w:space="0" w:color="auto"/>
              <w:left w:val="single" w:sz="4" w:space="0" w:color="000000"/>
              <w:bottom w:val="double" w:sz="4" w:space="0" w:color="auto"/>
              <w:right w:val="single" w:sz="4" w:space="0" w:color="000000"/>
            </w:tcBorders>
            <w:shd w:val="clear" w:color="auto" w:fill="auto"/>
          </w:tcPr>
          <w:p w14:paraId="3AF2BDFD" w14:textId="77777777" w:rsidR="00C01DFC" w:rsidRDefault="00C01DFC" w:rsidP="00DA1EA8">
            <w:pPr>
              <w:widowControl/>
              <w:spacing w:line="600" w:lineRule="exact"/>
              <w:jc w:val="center"/>
              <w:rPr>
                <w:rFonts w:ascii="標楷體" w:eastAsia="標楷體" w:hAnsi="標楷體" w:cs="新細明體"/>
                <w:color w:val="000000"/>
                <w:kern w:val="0"/>
                <w:sz w:val="28"/>
                <w:szCs w:val="28"/>
              </w:rPr>
            </w:pPr>
            <w:r>
              <w:rPr>
                <w:rFonts w:ascii="標楷體" w:eastAsia="標楷體" w:hAnsi="標楷體" w:cs="新細明體" w:hint="eastAsia"/>
                <w:color w:val="000000"/>
                <w:kern w:val="0"/>
                <w:sz w:val="28"/>
                <w:szCs w:val="28"/>
              </w:rPr>
              <w:t>人數</w:t>
            </w:r>
          </w:p>
        </w:tc>
        <w:tc>
          <w:tcPr>
            <w:tcW w:w="912" w:type="pct"/>
            <w:tcBorders>
              <w:top w:val="single" w:sz="4" w:space="0" w:color="auto"/>
              <w:left w:val="nil"/>
              <w:bottom w:val="double" w:sz="4" w:space="0" w:color="auto"/>
              <w:right w:val="single" w:sz="4" w:space="0" w:color="000000"/>
            </w:tcBorders>
            <w:shd w:val="clear" w:color="auto" w:fill="auto"/>
            <w:vAlign w:val="center"/>
          </w:tcPr>
          <w:p w14:paraId="0D6F6C14" w14:textId="77777777" w:rsidR="00C01DFC" w:rsidRPr="00835A8B" w:rsidRDefault="00C01DFC" w:rsidP="00DA1EA8">
            <w:pPr>
              <w:widowControl/>
              <w:spacing w:line="600" w:lineRule="exact"/>
              <w:jc w:val="center"/>
              <w:rPr>
                <w:rFonts w:ascii="標楷體" w:eastAsia="標楷體" w:hAnsi="標楷體" w:cs="新細明體"/>
                <w:kern w:val="0"/>
                <w:sz w:val="28"/>
                <w:szCs w:val="28"/>
              </w:rPr>
            </w:pPr>
            <w:r w:rsidRPr="00835A8B">
              <w:rPr>
                <w:rFonts w:ascii="標楷體" w:eastAsia="標楷體" w:hAnsi="標楷體" w:cs="新細明體" w:hint="eastAsia"/>
                <w:kern w:val="0"/>
                <w:sz w:val="28"/>
                <w:szCs w:val="28"/>
              </w:rPr>
              <w:t>3</w:t>
            </w:r>
          </w:p>
        </w:tc>
        <w:tc>
          <w:tcPr>
            <w:tcW w:w="912" w:type="pct"/>
            <w:tcBorders>
              <w:top w:val="single" w:sz="4" w:space="0" w:color="auto"/>
              <w:left w:val="nil"/>
              <w:bottom w:val="double" w:sz="4" w:space="0" w:color="auto"/>
              <w:right w:val="single" w:sz="4" w:space="0" w:color="000000"/>
            </w:tcBorders>
            <w:shd w:val="clear" w:color="auto" w:fill="auto"/>
            <w:vAlign w:val="center"/>
          </w:tcPr>
          <w:p w14:paraId="0691F497" w14:textId="77777777" w:rsidR="00C01DFC" w:rsidRPr="00835A8B" w:rsidRDefault="00C01DFC" w:rsidP="00DA1EA8">
            <w:pPr>
              <w:widowControl/>
              <w:spacing w:line="600" w:lineRule="exact"/>
              <w:jc w:val="center"/>
              <w:rPr>
                <w:rFonts w:ascii="標楷體" w:eastAsia="標楷體" w:hAnsi="標楷體" w:cs="新細明體"/>
                <w:kern w:val="0"/>
                <w:sz w:val="28"/>
                <w:szCs w:val="28"/>
              </w:rPr>
            </w:pPr>
            <w:r w:rsidRPr="00835A8B">
              <w:rPr>
                <w:rFonts w:ascii="標楷體" w:eastAsia="標楷體" w:hAnsi="標楷體" w:cs="新細明體" w:hint="eastAsia"/>
                <w:kern w:val="0"/>
                <w:sz w:val="28"/>
                <w:szCs w:val="28"/>
              </w:rPr>
              <w:t>1</w:t>
            </w:r>
          </w:p>
        </w:tc>
        <w:tc>
          <w:tcPr>
            <w:tcW w:w="1131" w:type="pct"/>
            <w:tcBorders>
              <w:top w:val="single" w:sz="4" w:space="0" w:color="auto"/>
              <w:left w:val="single" w:sz="4" w:space="0" w:color="000000"/>
              <w:bottom w:val="double" w:sz="4" w:space="0" w:color="auto"/>
              <w:right w:val="single" w:sz="12" w:space="0" w:color="auto"/>
            </w:tcBorders>
            <w:shd w:val="clear" w:color="auto" w:fill="auto"/>
            <w:vAlign w:val="center"/>
          </w:tcPr>
          <w:p w14:paraId="2860F69C" w14:textId="77777777" w:rsidR="00C01DFC" w:rsidRPr="00835A8B" w:rsidRDefault="00C01DFC" w:rsidP="00DA1EA8">
            <w:pPr>
              <w:widowControl/>
              <w:spacing w:line="600" w:lineRule="exact"/>
              <w:jc w:val="both"/>
              <w:rPr>
                <w:rFonts w:ascii="標楷體" w:eastAsia="標楷體" w:hAnsi="標楷體" w:cs="新細明體"/>
                <w:kern w:val="0"/>
                <w:sz w:val="28"/>
                <w:szCs w:val="28"/>
              </w:rPr>
            </w:pPr>
          </w:p>
        </w:tc>
      </w:tr>
      <w:tr w:rsidR="00C01DFC" w:rsidRPr="008B5B67" w14:paraId="1F9E3E26" w14:textId="77777777" w:rsidTr="00DA1EA8">
        <w:trPr>
          <w:trHeight w:val="624"/>
        </w:trPr>
        <w:tc>
          <w:tcPr>
            <w:tcW w:w="372" w:type="pct"/>
            <w:vMerge/>
            <w:tcBorders>
              <w:left w:val="single" w:sz="12" w:space="0" w:color="auto"/>
              <w:bottom w:val="single" w:sz="12" w:space="0" w:color="auto"/>
              <w:right w:val="single" w:sz="4" w:space="0" w:color="000000"/>
            </w:tcBorders>
            <w:shd w:val="clear" w:color="auto" w:fill="auto"/>
            <w:vAlign w:val="center"/>
          </w:tcPr>
          <w:p w14:paraId="2965C521" w14:textId="77777777" w:rsidR="00C01DFC" w:rsidRPr="00300AE4" w:rsidRDefault="00C01DFC" w:rsidP="00DA1EA8">
            <w:pPr>
              <w:widowControl/>
              <w:jc w:val="center"/>
              <w:rPr>
                <w:rFonts w:ascii="標楷體" w:eastAsia="標楷體" w:hAnsi="標楷體" w:cs="新細明體"/>
                <w:b/>
                <w:color w:val="000000"/>
                <w:kern w:val="0"/>
                <w:sz w:val="28"/>
                <w:szCs w:val="28"/>
              </w:rPr>
            </w:pPr>
          </w:p>
        </w:tc>
        <w:tc>
          <w:tcPr>
            <w:tcW w:w="1673" w:type="pct"/>
            <w:tcBorders>
              <w:top w:val="double" w:sz="4" w:space="0" w:color="auto"/>
              <w:left w:val="single" w:sz="4" w:space="0" w:color="000000"/>
              <w:bottom w:val="single" w:sz="12" w:space="0" w:color="auto"/>
              <w:right w:val="single" w:sz="4" w:space="0" w:color="000000"/>
            </w:tcBorders>
            <w:shd w:val="clear" w:color="auto" w:fill="D9D9D9" w:themeFill="background1" w:themeFillShade="D9"/>
          </w:tcPr>
          <w:p w14:paraId="40484899" w14:textId="77777777" w:rsidR="00C01DFC" w:rsidRDefault="00C01DFC" w:rsidP="00DA1EA8">
            <w:pPr>
              <w:widowControl/>
              <w:spacing w:line="600" w:lineRule="exact"/>
              <w:jc w:val="center"/>
              <w:rPr>
                <w:rFonts w:ascii="標楷體" w:eastAsia="標楷體" w:hAnsi="標楷體" w:cs="新細明體"/>
                <w:color w:val="000000"/>
                <w:kern w:val="0"/>
                <w:sz w:val="28"/>
                <w:szCs w:val="28"/>
              </w:rPr>
            </w:pPr>
            <w:r>
              <w:rPr>
                <w:rFonts w:ascii="標楷體" w:eastAsia="標楷體" w:hAnsi="標楷體" w:cs="新細明體" w:hint="eastAsia"/>
                <w:color w:val="000000"/>
                <w:kern w:val="0"/>
                <w:sz w:val="28"/>
                <w:szCs w:val="28"/>
              </w:rPr>
              <w:t>合計(小計*人數)</w:t>
            </w:r>
          </w:p>
        </w:tc>
        <w:tc>
          <w:tcPr>
            <w:tcW w:w="912" w:type="pct"/>
            <w:tcBorders>
              <w:top w:val="double" w:sz="4" w:space="0" w:color="auto"/>
              <w:left w:val="nil"/>
              <w:bottom w:val="single" w:sz="12" w:space="0" w:color="auto"/>
              <w:right w:val="single" w:sz="4" w:space="0" w:color="000000"/>
            </w:tcBorders>
            <w:shd w:val="clear" w:color="auto" w:fill="D9D9D9" w:themeFill="background1" w:themeFillShade="D9"/>
            <w:vAlign w:val="center"/>
          </w:tcPr>
          <w:p w14:paraId="3015E59B" w14:textId="77777777" w:rsidR="00C01DFC" w:rsidRPr="00835A8B" w:rsidRDefault="00C01DFC" w:rsidP="00DA1EA8">
            <w:pPr>
              <w:widowControl/>
              <w:spacing w:line="600" w:lineRule="exact"/>
              <w:jc w:val="center"/>
              <w:rPr>
                <w:rFonts w:ascii="標楷體" w:eastAsia="標楷體" w:hAnsi="標楷體" w:cs="新細明體"/>
                <w:kern w:val="0"/>
                <w:sz w:val="28"/>
                <w:szCs w:val="28"/>
              </w:rPr>
            </w:pPr>
          </w:p>
        </w:tc>
        <w:tc>
          <w:tcPr>
            <w:tcW w:w="912" w:type="pct"/>
            <w:tcBorders>
              <w:top w:val="double" w:sz="4" w:space="0" w:color="auto"/>
              <w:left w:val="nil"/>
              <w:bottom w:val="single" w:sz="12" w:space="0" w:color="auto"/>
              <w:right w:val="single" w:sz="4" w:space="0" w:color="000000"/>
            </w:tcBorders>
            <w:shd w:val="clear" w:color="auto" w:fill="D9D9D9" w:themeFill="background1" w:themeFillShade="D9"/>
            <w:vAlign w:val="center"/>
          </w:tcPr>
          <w:p w14:paraId="531644D9" w14:textId="77777777" w:rsidR="00C01DFC" w:rsidRPr="00835A8B" w:rsidRDefault="00C01DFC" w:rsidP="00DA1EA8">
            <w:pPr>
              <w:widowControl/>
              <w:spacing w:line="600" w:lineRule="exact"/>
              <w:jc w:val="center"/>
              <w:rPr>
                <w:rFonts w:ascii="標楷體" w:eastAsia="標楷體" w:hAnsi="標楷體" w:cs="新細明體"/>
                <w:kern w:val="0"/>
                <w:sz w:val="28"/>
                <w:szCs w:val="28"/>
              </w:rPr>
            </w:pPr>
          </w:p>
        </w:tc>
        <w:tc>
          <w:tcPr>
            <w:tcW w:w="1131" w:type="pct"/>
            <w:tcBorders>
              <w:top w:val="double" w:sz="4" w:space="0" w:color="auto"/>
              <w:left w:val="single" w:sz="4" w:space="0" w:color="000000"/>
              <w:bottom w:val="single" w:sz="12" w:space="0" w:color="auto"/>
              <w:right w:val="single" w:sz="12" w:space="0" w:color="auto"/>
            </w:tcBorders>
            <w:shd w:val="clear" w:color="auto" w:fill="D9D9D9" w:themeFill="background1" w:themeFillShade="D9"/>
            <w:vAlign w:val="center"/>
          </w:tcPr>
          <w:p w14:paraId="185C14FF" w14:textId="77777777" w:rsidR="00C01DFC" w:rsidRPr="00835A8B" w:rsidRDefault="00C01DFC" w:rsidP="00DA1EA8">
            <w:pPr>
              <w:widowControl/>
              <w:spacing w:line="600" w:lineRule="exact"/>
              <w:jc w:val="both"/>
              <w:rPr>
                <w:rFonts w:ascii="標楷體" w:eastAsia="標楷體" w:hAnsi="標楷體" w:cs="新細明體"/>
                <w:kern w:val="0"/>
                <w:sz w:val="28"/>
                <w:szCs w:val="28"/>
              </w:rPr>
            </w:pPr>
          </w:p>
        </w:tc>
      </w:tr>
      <w:tr w:rsidR="00C01DFC" w:rsidRPr="008B5B67" w14:paraId="06DBDFD6" w14:textId="77777777" w:rsidTr="00DA1EA8">
        <w:trPr>
          <w:trHeight w:val="624"/>
        </w:trPr>
        <w:tc>
          <w:tcPr>
            <w:tcW w:w="372" w:type="pct"/>
            <w:vMerge w:val="restart"/>
            <w:tcBorders>
              <w:top w:val="single" w:sz="12" w:space="0" w:color="auto"/>
              <w:left w:val="single" w:sz="12" w:space="0" w:color="auto"/>
              <w:right w:val="single" w:sz="4" w:space="0" w:color="auto"/>
            </w:tcBorders>
            <w:shd w:val="clear" w:color="auto" w:fill="auto"/>
            <w:vAlign w:val="center"/>
            <w:hideMark/>
          </w:tcPr>
          <w:p w14:paraId="14C30489" w14:textId="77777777" w:rsidR="00C01DFC" w:rsidRPr="00300AE4" w:rsidRDefault="00C01DFC" w:rsidP="00DA1EA8">
            <w:pPr>
              <w:widowControl/>
              <w:spacing w:line="400" w:lineRule="exact"/>
              <w:rPr>
                <w:rFonts w:ascii="標楷體" w:eastAsia="標楷體" w:hAnsi="標楷體" w:cs="新細明體"/>
                <w:b/>
                <w:color w:val="000000"/>
                <w:kern w:val="0"/>
                <w:sz w:val="28"/>
                <w:szCs w:val="28"/>
              </w:rPr>
            </w:pPr>
            <w:r w:rsidRPr="00300AE4">
              <w:rPr>
                <w:rFonts w:ascii="標楷體" w:eastAsia="標楷體" w:hAnsi="標楷體" w:cs="新細明體" w:hint="eastAsia"/>
                <w:b/>
                <w:color w:val="000000"/>
                <w:kern w:val="0"/>
                <w:sz w:val="28"/>
                <w:szCs w:val="28"/>
              </w:rPr>
              <w:t>二、委託服務費用</w:t>
            </w:r>
          </w:p>
        </w:tc>
        <w:tc>
          <w:tcPr>
            <w:tcW w:w="1673" w:type="pct"/>
            <w:tcBorders>
              <w:top w:val="single" w:sz="12" w:space="0" w:color="auto"/>
              <w:left w:val="single" w:sz="4" w:space="0" w:color="auto"/>
              <w:bottom w:val="single" w:sz="4" w:space="0" w:color="auto"/>
              <w:right w:val="single" w:sz="4" w:space="0" w:color="auto"/>
            </w:tcBorders>
            <w:shd w:val="clear" w:color="auto" w:fill="auto"/>
          </w:tcPr>
          <w:p w14:paraId="1891AF3F"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sidRPr="00835A8B">
              <w:rPr>
                <w:rFonts w:ascii="標楷體" w:eastAsia="標楷體" w:hAnsi="標楷體" w:cs="新細明體" w:hint="eastAsia"/>
                <w:color w:val="000000"/>
                <w:kern w:val="0"/>
                <w:sz w:val="28"/>
                <w:szCs w:val="28"/>
              </w:rPr>
              <w:t>管理費</w:t>
            </w:r>
            <w:r>
              <w:rPr>
                <w:rFonts w:ascii="標楷體" w:eastAsia="標楷體" w:hAnsi="標楷體" w:cs="新細明體" w:hint="eastAsia"/>
                <w:color w:val="000000"/>
                <w:kern w:val="0"/>
                <w:sz w:val="28"/>
                <w:szCs w:val="28"/>
              </w:rPr>
              <w:t>(含二代健保)</w:t>
            </w:r>
          </w:p>
        </w:tc>
        <w:tc>
          <w:tcPr>
            <w:tcW w:w="1824" w:type="pct"/>
            <w:gridSpan w:val="2"/>
            <w:tcBorders>
              <w:top w:val="single" w:sz="12" w:space="0" w:color="auto"/>
              <w:left w:val="single" w:sz="4" w:space="0" w:color="auto"/>
              <w:bottom w:val="single" w:sz="4" w:space="0" w:color="auto"/>
              <w:right w:val="single" w:sz="4" w:space="0" w:color="auto"/>
            </w:tcBorders>
            <w:shd w:val="clear" w:color="auto" w:fill="auto"/>
            <w:vAlign w:val="center"/>
          </w:tcPr>
          <w:p w14:paraId="27FCD58F"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single" w:sz="12" w:space="0" w:color="auto"/>
              <w:left w:val="single" w:sz="4" w:space="0" w:color="auto"/>
              <w:bottom w:val="single" w:sz="4" w:space="0" w:color="auto"/>
              <w:right w:val="single" w:sz="12" w:space="0" w:color="auto"/>
            </w:tcBorders>
            <w:shd w:val="clear" w:color="auto" w:fill="auto"/>
            <w:vAlign w:val="center"/>
          </w:tcPr>
          <w:p w14:paraId="2999A857"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5B6E230B" w14:textId="77777777" w:rsidTr="00DA1EA8">
        <w:trPr>
          <w:trHeight w:val="624"/>
        </w:trPr>
        <w:tc>
          <w:tcPr>
            <w:tcW w:w="372" w:type="pct"/>
            <w:vMerge/>
            <w:tcBorders>
              <w:left w:val="single" w:sz="12" w:space="0" w:color="auto"/>
              <w:right w:val="single" w:sz="4" w:space="0" w:color="auto"/>
            </w:tcBorders>
            <w:shd w:val="clear" w:color="auto" w:fill="auto"/>
            <w:vAlign w:val="center"/>
          </w:tcPr>
          <w:p w14:paraId="3C26BA22" w14:textId="77777777" w:rsidR="00C01DFC" w:rsidRPr="00835A8B" w:rsidRDefault="00C01DFC" w:rsidP="00DA1EA8">
            <w:pPr>
              <w:widowControl/>
              <w:rPr>
                <w:rFonts w:ascii="標楷體" w:eastAsia="標楷體" w:hAnsi="標楷體" w:cs="新細明體"/>
                <w:color w:val="000000"/>
                <w:kern w:val="0"/>
                <w:sz w:val="28"/>
                <w:szCs w:val="28"/>
              </w:rPr>
            </w:pPr>
          </w:p>
        </w:tc>
        <w:tc>
          <w:tcPr>
            <w:tcW w:w="1673" w:type="pct"/>
            <w:tcBorders>
              <w:top w:val="single" w:sz="4" w:space="0" w:color="auto"/>
              <w:left w:val="single" w:sz="4" w:space="0" w:color="auto"/>
              <w:bottom w:val="double" w:sz="4" w:space="0" w:color="auto"/>
              <w:right w:val="single" w:sz="4" w:space="0" w:color="auto"/>
            </w:tcBorders>
            <w:shd w:val="clear" w:color="auto" w:fill="auto"/>
          </w:tcPr>
          <w:p w14:paraId="34BF7654"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sidRPr="00835A8B">
              <w:rPr>
                <w:rFonts w:ascii="標楷體" w:eastAsia="標楷體" w:hAnsi="標楷體" w:cs="新細明體" w:hint="eastAsia"/>
                <w:color w:val="000000"/>
                <w:kern w:val="0"/>
                <w:sz w:val="28"/>
                <w:szCs w:val="28"/>
              </w:rPr>
              <w:t>利潤</w:t>
            </w:r>
          </w:p>
        </w:tc>
        <w:tc>
          <w:tcPr>
            <w:tcW w:w="1824" w:type="pct"/>
            <w:gridSpan w:val="2"/>
            <w:tcBorders>
              <w:top w:val="single" w:sz="4" w:space="0" w:color="auto"/>
              <w:left w:val="single" w:sz="4" w:space="0" w:color="auto"/>
              <w:bottom w:val="double" w:sz="4" w:space="0" w:color="auto"/>
              <w:right w:val="single" w:sz="4" w:space="0" w:color="auto"/>
            </w:tcBorders>
            <w:shd w:val="clear" w:color="auto" w:fill="auto"/>
            <w:vAlign w:val="center"/>
          </w:tcPr>
          <w:p w14:paraId="302B5566"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single" w:sz="4" w:space="0" w:color="auto"/>
              <w:left w:val="single" w:sz="4" w:space="0" w:color="auto"/>
              <w:bottom w:val="double" w:sz="4" w:space="0" w:color="auto"/>
              <w:right w:val="single" w:sz="12" w:space="0" w:color="auto"/>
            </w:tcBorders>
            <w:shd w:val="clear" w:color="auto" w:fill="auto"/>
            <w:vAlign w:val="center"/>
          </w:tcPr>
          <w:p w14:paraId="0977FE94"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7AED2EA4" w14:textId="77777777" w:rsidTr="00DA1EA8">
        <w:trPr>
          <w:trHeight w:val="624"/>
        </w:trPr>
        <w:tc>
          <w:tcPr>
            <w:tcW w:w="372" w:type="pct"/>
            <w:vMerge/>
            <w:tcBorders>
              <w:left w:val="single" w:sz="12" w:space="0" w:color="auto"/>
              <w:bottom w:val="double" w:sz="4" w:space="0" w:color="auto"/>
              <w:right w:val="single" w:sz="4" w:space="0" w:color="auto"/>
            </w:tcBorders>
            <w:shd w:val="clear" w:color="auto" w:fill="auto"/>
            <w:vAlign w:val="center"/>
          </w:tcPr>
          <w:p w14:paraId="2B434E70" w14:textId="77777777" w:rsidR="00C01DFC" w:rsidRPr="00835A8B" w:rsidRDefault="00C01DFC" w:rsidP="00DA1EA8">
            <w:pPr>
              <w:widowControl/>
              <w:rPr>
                <w:rFonts w:ascii="標楷體" w:eastAsia="標楷體" w:hAnsi="標楷體" w:cs="新細明體"/>
                <w:color w:val="000000"/>
                <w:kern w:val="0"/>
                <w:sz w:val="28"/>
                <w:szCs w:val="28"/>
              </w:rPr>
            </w:pPr>
          </w:p>
        </w:tc>
        <w:tc>
          <w:tcPr>
            <w:tcW w:w="1673" w:type="pct"/>
            <w:tcBorders>
              <w:top w:val="double" w:sz="4" w:space="0" w:color="auto"/>
              <w:left w:val="single" w:sz="4" w:space="0" w:color="auto"/>
              <w:bottom w:val="double" w:sz="4" w:space="0" w:color="auto"/>
              <w:right w:val="single" w:sz="4" w:space="0" w:color="auto"/>
            </w:tcBorders>
            <w:shd w:val="clear" w:color="auto" w:fill="F2F2F2" w:themeFill="background1" w:themeFillShade="F2"/>
          </w:tcPr>
          <w:p w14:paraId="5024F8AD" w14:textId="77777777" w:rsidR="00C01DFC" w:rsidRPr="008B5B67" w:rsidRDefault="00C01DFC" w:rsidP="00DA1EA8">
            <w:pPr>
              <w:widowControl/>
              <w:spacing w:line="600" w:lineRule="exact"/>
              <w:jc w:val="center"/>
              <w:rPr>
                <w:rFonts w:ascii="標楷體" w:eastAsia="標楷體" w:hAnsi="標楷體" w:cs="新細明體"/>
                <w:color w:val="000000"/>
                <w:kern w:val="0"/>
                <w:sz w:val="28"/>
                <w:szCs w:val="28"/>
              </w:rPr>
            </w:pPr>
            <w:r>
              <w:rPr>
                <w:rFonts w:ascii="標楷體" w:eastAsia="標楷體" w:hAnsi="標楷體" w:cs="新細明體" w:hint="eastAsia"/>
                <w:color w:val="000000"/>
                <w:kern w:val="0"/>
                <w:sz w:val="28"/>
                <w:szCs w:val="28"/>
              </w:rPr>
              <w:t>小計</w:t>
            </w:r>
          </w:p>
        </w:tc>
        <w:tc>
          <w:tcPr>
            <w:tcW w:w="1824" w:type="pct"/>
            <w:gridSpan w:val="2"/>
            <w:tcBorders>
              <w:top w:val="double" w:sz="4" w:space="0" w:color="auto"/>
              <w:left w:val="single" w:sz="4" w:space="0" w:color="auto"/>
              <w:bottom w:val="double" w:sz="4" w:space="0" w:color="auto"/>
              <w:right w:val="single" w:sz="4" w:space="0" w:color="auto"/>
            </w:tcBorders>
            <w:shd w:val="clear" w:color="auto" w:fill="F2F2F2" w:themeFill="background1" w:themeFillShade="F2"/>
            <w:vAlign w:val="center"/>
          </w:tcPr>
          <w:p w14:paraId="3564E475" w14:textId="77777777" w:rsidR="00C01DFC" w:rsidRPr="008B5B67" w:rsidRDefault="00C01DFC" w:rsidP="00DA1EA8">
            <w:pPr>
              <w:widowControl/>
              <w:spacing w:line="600" w:lineRule="exact"/>
              <w:jc w:val="center"/>
              <w:rPr>
                <w:rFonts w:ascii="標楷體" w:eastAsia="標楷體" w:hAnsi="標楷體" w:cs="新細明體"/>
                <w:color w:val="FF0000"/>
                <w:kern w:val="0"/>
                <w:sz w:val="28"/>
                <w:szCs w:val="28"/>
              </w:rPr>
            </w:pPr>
          </w:p>
        </w:tc>
        <w:tc>
          <w:tcPr>
            <w:tcW w:w="1131" w:type="pct"/>
            <w:tcBorders>
              <w:top w:val="double" w:sz="4" w:space="0" w:color="auto"/>
              <w:left w:val="single" w:sz="4" w:space="0" w:color="auto"/>
              <w:bottom w:val="double" w:sz="4" w:space="0" w:color="auto"/>
              <w:right w:val="single" w:sz="12" w:space="0" w:color="auto"/>
            </w:tcBorders>
            <w:shd w:val="clear" w:color="auto" w:fill="F2F2F2" w:themeFill="background1" w:themeFillShade="F2"/>
            <w:vAlign w:val="center"/>
          </w:tcPr>
          <w:p w14:paraId="7A9D2DA6" w14:textId="77777777" w:rsidR="00C01DFC" w:rsidRPr="008B5B67" w:rsidRDefault="00C01DFC" w:rsidP="00DA1EA8">
            <w:pPr>
              <w:widowControl/>
              <w:spacing w:line="600" w:lineRule="exact"/>
              <w:jc w:val="both"/>
              <w:rPr>
                <w:rFonts w:ascii="標楷體" w:eastAsia="標楷體" w:hAnsi="標楷體" w:cs="新細明體"/>
                <w:color w:val="000000"/>
                <w:kern w:val="0"/>
                <w:sz w:val="28"/>
                <w:szCs w:val="28"/>
              </w:rPr>
            </w:pPr>
          </w:p>
        </w:tc>
      </w:tr>
      <w:tr w:rsidR="00C01DFC" w:rsidRPr="008B5B67" w14:paraId="767D0D9F" w14:textId="77777777" w:rsidTr="00DA1EA8">
        <w:trPr>
          <w:trHeight w:val="825"/>
        </w:trPr>
        <w:tc>
          <w:tcPr>
            <w:tcW w:w="2045" w:type="pct"/>
            <w:gridSpan w:val="2"/>
            <w:tcBorders>
              <w:top w:val="double" w:sz="4" w:space="0" w:color="auto"/>
              <w:left w:val="single" w:sz="12" w:space="0" w:color="auto"/>
              <w:bottom w:val="single" w:sz="18" w:space="0" w:color="auto"/>
              <w:right w:val="single" w:sz="4" w:space="0" w:color="auto"/>
            </w:tcBorders>
            <w:shd w:val="clear" w:color="auto" w:fill="BFBFBF" w:themeFill="background1" w:themeFillShade="BF"/>
            <w:vAlign w:val="center"/>
          </w:tcPr>
          <w:p w14:paraId="782334CC" w14:textId="77777777" w:rsidR="00C01DFC" w:rsidRPr="00F12565" w:rsidRDefault="00C01DFC" w:rsidP="00DA1EA8">
            <w:pPr>
              <w:widowControl/>
              <w:spacing w:line="440" w:lineRule="exact"/>
              <w:jc w:val="center"/>
              <w:rPr>
                <w:rFonts w:ascii="標楷體" w:eastAsia="標楷體" w:hAnsi="標楷體" w:cs="新細明體"/>
                <w:b/>
                <w:color w:val="000000"/>
                <w:kern w:val="0"/>
                <w:sz w:val="32"/>
                <w:szCs w:val="28"/>
              </w:rPr>
            </w:pPr>
            <w:r w:rsidRPr="00F12565">
              <w:rPr>
                <w:rFonts w:ascii="標楷體" w:eastAsia="標楷體" w:hAnsi="標楷體" w:cs="新細明體" w:hint="eastAsia"/>
                <w:b/>
                <w:color w:val="000000"/>
                <w:kern w:val="0"/>
                <w:sz w:val="32"/>
                <w:szCs w:val="28"/>
              </w:rPr>
              <w:t>總計</w:t>
            </w:r>
          </w:p>
          <w:p w14:paraId="79AD739C" w14:textId="77777777" w:rsidR="00C01DFC" w:rsidRPr="00976ED5" w:rsidRDefault="00C01DFC" w:rsidP="00DA1EA8">
            <w:pPr>
              <w:widowControl/>
              <w:spacing w:line="440" w:lineRule="exact"/>
              <w:jc w:val="center"/>
              <w:rPr>
                <w:rFonts w:ascii="標楷體" w:eastAsia="標楷體" w:hAnsi="標楷體" w:cs="新細明體"/>
                <w:b/>
                <w:color w:val="000000"/>
                <w:kern w:val="0"/>
                <w:sz w:val="28"/>
                <w:szCs w:val="28"/>
              </w:rPr>
            </w:pPr>
            <w:r w:rsidRPr="00976ED5">
              <w:rPr>
                <w:rFonts w:ascii="標楷體" w:eastAsia="標楷體" w:hAnsi="標楷體" w:cs="新細明體" w:hint="eastAsia"/>
                <w:b/>
                <w:color w:val="000000"/>
                <w:kern w:val="0"/>
                <w:szCs w:val="28"/>
              </w:rPr>
              <w:t>(</w:t>
            </w:r>
            <w:proofErr w:type="gramStart"/>
            <w:r w:rsidRPr="00976ED5">
              <w:rPr>
                <w:rFonts w:ascii="標楷體" w:eastAsia="標楷體" w:hAnsi="標楷體" w:cs="新細明體" w:hint="eastAsia"/>
                <w:b/>
                <w:color w:val="000000"/>
                <w:kern w:val="0"/>
                <w:szCs w:val="28"/>
              </w:rPr>
              <w:t>一</w:t>
            </w:r>
            <w:proofErr w:type="gramEnd"/>
            <w:r w:rsidRPr="00976ED5">
              <w:rPr>
                <w:rFonts w:ascii="標楷體" w:eastAsia="標楷體" w:hAnsi="標楷體" w:cs="新細明體" w:hint="eastAsia"/>
                <w:b/>
                <w:color w:val="000000"/>
                <w:kern w:val="0"/>
                <w:szCs w:val="28"/>
              </w:rPr>
              <w:t>項目合計+二項目小計</w:t>
            </w:r>
            <w:r>
              <w:rPr>
                <w:rFonts w:ascii="標楷體" w:eastAsia="標楷體" w:hAnsi="標楷體" w:cs="新細明體" w:hint="eastAsia"/>
                <w:b/>
                <w:color w:val="000000"/>
                <w:kern w:val="0"/>
                <w:szCs w:val="28"/>
              </w:rPr>
              <w:t>*12個月</w:t>
            </w:r>
            <w:r w:rsidRPr="00976ED5">
              <w:rPr>
                <w:rFonts w:ascii="標楷體" w:eastAsia="標楷體" w:hAnsi="標楷體" w:cs="新細明體" w:hint="eastAsia"/>
                <w:b/>
                <w:color w:val="000000"/>
                <w:kern w:val="0"/>
                <w:szCs w:val="28"/>
              </w:rPr>
              <w:t>)</w:t>
            </w:r>
          </w:p>
        </w:tc>
        <w:tc>
          <w:tcPr>
            <w:tcW w:w="1824" w:type="pct"/>
            <w:gridSpan w:val="2"/>
            <w:tcBorders>
              <w:top w:val="double" w:sz="4" w:space="0" w:color="auto"/>
              <w:left w:val="single" w:sz="4" w:space="0" w:color="auto"/>
              <w:bottom w:val="single" w:sz="18" w:space="0" w:color="auto"/>
              <w:right w:val="single" w:sz="4" w:space="0" w:color="auto"/>
            </w:tcBorders>
            <w:shd w:val="clear" w:color="auto" w:fill="BFBFBF" w:themeFill="background1" w:themeFillShade="BF"/>
            <w:vAlign w:val="center"/>
          </w:tcPr>
          <w:p w14:paraId="0E393178" w14:textId="77777777" w:rsidR="00C01DFC" w:rsidRPr="008B5B67" w:rsidRDefault="00C01DFC" w:rsidP="00DA1EA8">
            <w:pPr>
              <w:widowControl/>
              <w:jc w:val="center"/>
              <w:rPr>
                <w:rFonts w:ascii="標楷體" w:eastAsia="標楷體" w:hAnsi="標楷體" w:cs="新細明體"/>
                <w:color w:val="FF0000"/>
                <w:kern w:val="0"/>
                <w:sz w:val="28"/>
                <w:szCs w:val="28"/>
              </w:rPr>
            </w:pPr>
          </w:p>
        </w:tc>
        <w:tc>
          <w:tcPr>
            <w:tcW w:w="1131" w:type="pct"/>
            <w:tcBorders>
              <w:top w:val="double" w:sz="4" w:space="0" w:color="auto"/>
              <w:left w:val="single" w:sz="4" w:space="0" w:color="auto"/>
              <w:bottom w:val="single" w:sz="18" w:space="0" w:color="auto"/>
              <w:right w:val="single" w:sz="12" w:space="0" w:color="auto"/>
            </w:tcBorders>
            <w:shd w:val="clear" w:color="auto" w:fill="BFBFBF" w:themeFill="background1" w:themeFillShade="BF"/>
            <w:vAlign w:val="center"/>
          </w:tcPr>
          <w:p w14:paraId="432B7D91" w14:textId="77777777" w:rsidR="00C01DFC" w:rsidRPr="008B5B67" w:rsidRDefault="00C01DFC" w:rsidP="00DA1EA8">
            <w:pPr>
              <w:widowControl/>
              <w:jc w:val="right"/>
              <w:rPr>
                <w:rFonts w:ascii="標楷體" w:eastAsia="標楷體" w:hAnsi="標楷體" w:cs="新細明體"/>
                <w:color w:val="000000"/>
                <w:kern w:val="0"/>
                <w:sz w:val="28"/>
                <w:szCs w:val="28"/>
              </w:rPr>
            </w:pPr>
          </w:p>
        </w:tc>
      </w:tr>
    </w:tbl>
    <w:p w14:paraId="368086D2" w14:textId="77777777" w:rsidR="00C01DFC" w:rsidRDefault="00C01DFC" w:rsidP="00C01DFC">
      <w:pPr>
        <w:pStyle w:val="affa"/>
        <w:numPr>
          <w:ilvl w:val="0"/>
          <w:numId w:val="30"/>
        </w:numPr>
        <w:spacing w:line="280" w:lineRule="exact"/>
        <w:ind w:leftChars="0" w:left="426" w:hanging="284"/>
        <w:rPr>
          <w:rFonts w:ascii="標楷體" w:eastAsia="標楷體" w:hAnsi="標楷體"/>
        </w:rPr>
      </w:pPr>
      <w:r>
        <w:rPr>
          <w:rFonts w:ascii="標楷體" w:eastAsia="標楷體" w:hAnsi="標楷體" w:hint="eastAsia"/>
        </w:rPr>
        <w:t>上開金額皆須含稅。</w:t>
      </w:r>
    </w:p>
    <w:p w14:paraId="7BC0FC14" w14:textId="77777777" w:rsidR="00C01DFC" w:rsidRDefault="00C01DFC" w:rsidP="00C01DFC">
      <w:pPr>
        <w:pStyle w:val="affa"/>
        <w:numPr>
          <w:ilvl w:val="0"/>
          <w:numId w:val="30"/>
        </w:numPr>
        <w:spacing w:line="280" w:lineRule="exact"/>
        <w:ind w:leftChars="0" w:left="426" w:hanging="284"/>
        <w:rPr>
          <w:rFonts w:ascii="標楷體" w:eastAsia="標楷體" w:hAnsi="標楷體"/>
        </w:rPr>
      </w:pPr>
      <w:r w:rsidRPr="00B73A17">
        <w:rPr>
          <w:rFonts w:ascii="標楷體" w:eastAsia="標楷體" w:hAnsi="標楷體" w:hint="eastAsia"/>
        </w:rPr>
        <w:t>上開總計</w:t>
      </w:r>
      <w:r>
        <w:rPr>
          <w:rFonts w:ascii="標楷體" w:eastAsia="標楷體" w:hAnsi="標楷體" w:hint="eastAsia"/>
        </w:rPr>
        <w:t>金額</w:t>
      </w:r>
      <w:r w:rsidRPr="00B73A17">
        <w:rPr>
          <w:rFonts w:ascii="標楷體" w:eastAsia="標楷體" w:hAnsi="標楷體" w:hint="eastAsia"/>
        </w:rPr>
        <w:t>不得逾預算金額，</w:t>
      </w:r>
      <w:r>
        <w:rPr>
          <w:rFonts w:ascii="標楷體" w:eastAsia="標楷體" w:hAnsi="標楷體" w:hint="eastAsia"/>
        </w:rPr>
        <w:t>若</w:t>
      </w:r>
      <w:r w:rsidRPr="00B73A17">
        <w:rPr>
          <w:rFonts w:ascii="標楷體" w:eastAsia="標楷體" w:hAnsi="標楷體" w:hint="eastAsia"/>
        </w:rPr>
        <w:t>超過預算金額者，列為不合格標，不予減價機會。</w:t>
      </w:r>
    </w:p>
    <w:p w14:paraId="35938AA5" w14:textId="77777777" w:rsidR="00C01DFC" w:rsidRDefault="00C01DFC" w:rsidP="00C01DFC">
      <w:pPr>
        <w:pStyle w:val="affa"/>
        <w:numPr>
          <w:ilvl w:val="0"/>
          <w:numId w:val="30"/>
        </w:numPr>
        <w:spacing w:line="280" w:lineRule="exact"/>
        <w:ind w:leftChars="0" w:left="426" w:hanging="284"/>
        <w:rPr>
          <w:rFonts w:ascii="標楷體" w:eastAsia="標楷體" w:hAnsi="標楷體"/>
        </w:rPr>
      </w:pPr>
      <w:r>
        <w:rPr>
          <w:rFonts w:ascii="標楷體" w:eastAsia="標楷體" w:hAnsi="標楷體" w:hint="eastAsia"/>
        </w:rPr>
        <w:t>本案加班費另計。</w:t>
      </w:r>
    </w:p>
    <w:p w14:paraId="783AADAF" w14:textId="77777777" w:rsidR="00C01DFC" w:rsidRDefault="00C01DFC" w:rsidP="00C01DFC">
      <w:pPr>
        <w:pStyle w:val="affa"/>
        <w:numPr>
          <w:ilvl w:val="0"/>
          <w:numId w:val="30"/>
        </w:numPr>
        <w:spacing w:line="280" w:lineRule="exact"/>
        <w:ind w:leftChars="0" w:left="426" w:hanging="284"/>
        <w:rPr>
          <w:rFonts w:ascii="標楷體" w:eastAsia="標楷體" w:hAnsi="標楷體"/>
        </w:rPr>
      </w:pPr>
      <w:r>
        <w:rPr>
          <w:rFonts w:ascii="標楷體" w:eastAsia="標楷體" w:hAnsi="標楷體" w:hint="eastAsia"/>
        </w:rPr>
        <w:t>如需新增未列於本表之經費項目</w:t>
      </w:r>
      <w:r w:rsidRPr="00B73A17">
        <w:rPr>
          <w:rFonts w:ascii="標楷體" w:eastAsia="標楷體" w:hAnsi="標楷體" w:hint="eastAsia"/>
        </w:rPr>
        <w:t>，請自行增加欄位</w:t>
      </w:r>
      <w:r>
        <w:rPr>
          <w:rFonts w:ascii="標楷體" w:eastAsia="標楷體" w:hAnsi="標楷體" w:hint="eastAsia"/>
        </w:rPr>
        <w:t>。</w:t>
      </w:r>
    </w:p>
    <w:p w14:paraId="7E26194B" w14:textId="2B61262E" w:rsidR="00C01DFC" w:rsidRDefault="00C01DFC" w:rsidP="00C01DFC">
      <w:pPr>
        <w:spacing w:line="280" w:lineRule="exact"/>
        <w:rPr>
          <w:rFonts w:ascii="標楷體" w:eastAsia="標楷體" w:hAnsi="標楷體"/>
        </w:rPr>
      </w:pPr>
      <w:r w:rsidRPr="00E76B7E">
        <w:rPr>
          <w:rFonts w:ascii="標楷體" w:eastAsia="標楷體" w:hAnsi="標楷體" w:hint="eastAsia"/>
          <w:b/>
          <w:noProof/>
          <w:sz w:val="36"/>
        </w:rPr>
        <mc:AlternateContent>
          <mc:Choice Requires="wps">
            <w:drawing>
              <wp:anchor distT="0" distB="0" distL="114300" distR="114300" simplePos="0" relativeHeight="251666432" behindDoc="0" locked="0" layoutInCell="1" allowOverlap="1" wp14:anchorId="04C530D5" wp14:editId="4902819C">
                <wp:simplePos x="0" y="0"/>
                <wp:positionH relativeFrom="margin">
                  <wp:align>right</wp:align>
                </wp:positionH>
                <wp:positionV relativeFrom="paragraph">
                  <wp:posOffset>3810</wp:posOffset>
                </wp:positionV>
                <wp:extent cx="685800" cy="342900"/>
                <wp:effectExtent l="0" t="0" r="19050" b="19050"/>
                <wp:wrapNone/>
                <wp:docPr id="13"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62DF2304" w14:textId="77777777" w:rsidR="00BF5E65" w:rsidRDefault="00BF5E65" w:rsidP="00C01DFC">
                            <w:r>
                              <w:rPr>
                                <w:rFonts w:hint="eastAsia"/>
                              </w:rPr>
                              <w:t>附件</w:t>
                            </w:r>
                            <w: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530D5" id="_x0000_s1029" type="#_x0000_t202" style="position:absolute;margin-left:2.8pt;margin-top:.3pt;width:54pt;height:27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">
                <v:textbox>
                  <w:txbxContent>
                    <w:p w14:paraId="62DF2304" w14:textId="77777777" w:rsidR="00BF5E65" w:rsidRDefault="00BF5E65" w:rsidP="00C01DFC">
                      <w:r>
                        <w:rPr>
                          <w:rFonts w:hint="eastAsia"/>
                        </w:rPr>
                        <w:t>附件</w:t>
                      </w:r>
                      <w:r>
                        <w:t>4</w:t>
                      </w:r>
                    </w:p>
                  </w:txbxContent>
                </v:textbox>
                <w10:wrap anchorx="margin"/>
              </v:shape>
            </w:pict>
          </mc:Fallback>
        </mc:AlternateContent>
      </w:r>
    </w:p>
    <w:p w14:paraId="16A542DE" w14:textId="1EFB57B9" w:rsidR="00C01DFC" w:rsidRPr="00B54D87" w:rsidRDefault="00C01DFC" w:rsidP="00C01DFC">
      <w:pPr>
        <w:snapToGrid w:val="0"/>
        <w:jc w:val="center"/>
        <w:rPr>
          <w:rFonts w:ascii="標楷體" w:eastAsia="標楷體" w:hAnsi="標楷體"/>
          <w:b/>
          <w:sz w:val="32"/>
          <w:szCs w:val="32"/>
          <w:u w:val="single"/>
        </w:rPr>
      </w:pPr>
      <w:r w:rsidRPr="00B54D87">
        <w:rPr>
          <w:rFonts w:ascii="標楷體" w:eastAsia="標楷體" w:hAnsi="標楷體" w:hint="eastAsia"/>
          <w:b/>
          <w:sz w:val="32"/>
          <w:szCs w:val="32"/>
          <w:u w:val="single"/>
        </w:rPr>
        <w:lastRenderedPageBreak/>
        <w:t>財團法人醫藥品查驗中心</w:t>
      </w:r>
    </w:p>
    <w:p w14:paraId="5D02F26C" w14:textId="2AD3A6CF" w:rsidR="00C01DFC" w:rsidRPr="006003ED" w:rsidRDefault="00C01DFC" w:rsidP="00C01DFC">
      <w:pPr>
        <w:snapToGrid w:val="0"/>
        <w:spacing w:beforeLines="50" w:before="180"/>
        <w:jc w:val="center"/>
        <w:rPr>
          <w:rFonts w:ascii="標楷體" w:eastAsia="標楷體" w:hAnsi="標楷體"/>
          <w:b/>
          <w:sz w:val="28"/>
          <w:szCs w:val="28"/>
        </w:rPr>
      </w:pPr>
      <w:bookmarkStart w:id="7" w:name="_Hlk151999718"/>
      <w:r>
        <w:rPr>
          <w:rFonts w:ascii="標楷體" w:eastAsia="標楷體" w:hAnsi="標楷體" w:hint="eastAsia"/>
          <w:b/>
          <w:bCs/>
          <w:sz w:val="32"/>
          <w:szCs w:val="32"/>
        </w:rPr>
        <w:t xml:space="preserve">115年至116年環境清潔委外服務採購案 </w:t>
      </w:r>
      <w:r w:rsidRPr="00EE4499">
        <w:rPr>
          <w:rFonts w:ascii="標楷體" w:eastAsia="標楷體" w:hAnsi="標楷體" w:hint="eastAsia"/>
          <w:b/>
          <w:bCs/>
          <w:sz w:val="32"/>
          <w:szCs w:val="32"/>
        </w:rPr>
        <w:t>後續擴充</w:t>
      </w:r>
      <w:r>
        <w:rPr>
          <w:rFonts w:ascii="標楷體" w:eastAsia="標楷體" w:hAnsi="標楷體" w:hint="eastAsia"/>
          <w:b/>
          <w:bCs/>
          <w:sz w:val="32"/>
          <w:szCs w:val="32"/>
        </w:rPr>
        <w:t>案</w:t>
      </w:r>
      <w:bookmarkEnd w:id="7"/>
    </w:p>
    <w:p w14:paraId="551B06C7" w14:textId="77777777" w:rsidR="00C01DFC" w:rsidRPr="00EF41EB" w:rsidRDefault="00C01DFC" w:rsidP="00C01DFC">
      <w:pPr>
        <w:snapToGrid w:val="0"/>
        <w:spacing w:beforeLines="50" w:before="180"/>
        <w:jc w:val="center"/>
        <w:rPr>
          <w:rFonts w:ascii="標楷體" w:eastAsia="標楷體" w:hAnsi="標楷體"/>
          <w:b/>
          <w:bCs/>
          <w:sz w:val="26"/>
          <w:szCs w:val="26"/>
        </w:rPr>
      </w:pPr>
      <w:r w:rsidRPr="00EF41EB">
        <w:rPr>
          <w:rFonts w:ascii="標楷體" w:eastAsia="標楷體" w:hAnsi="標楷體" w:hint="eastAsia"/>
          <w:b/>
          <w:sz w:val="26"/>
          <w:szCs w:val="26"/>
        </w:rPr>
        <w:t>評</w:t>
      </w:r>
      <w:r>
        <w:rPr>
          <w:rFonts w:ascii="標楷體" w:eastAsia="標楷體" w:hAnsi="標楷體" w:hint="eastAsia"/>
          <w:b/>
          <w:sz w:val="26"/>
          <w:szCs w:val="26"/>
        </w:rPr>
        <w:t>估</w:t>
      </w:r>
      <w:r w:rsidRPr="00EF41EB">
        <w:rPr>
          <w:rFonts w:ascii="標楷體" w:eastAsia="標楷體" w:hAnsi="標楷體" w:hint="eastAsia"/>
          <w:b/>
          <w:sz w:val="26"/>
          <w:szCs w:val="26"/>
        </w:rPr>
        <w:t>評分表</w:t>
      </w:r>
    </w:p>
    <w:p w14:paraId="08DFEF91" w14:textId="77777777" w:rsidR="00C01DFC" w:rsidRDefault="00C01DFC" w:rsidP="00C01DFC">
      <w:pPr>
        <w:spacing w:afterLines="25" w:after="90" w:line="400" w:lineRule="exact"/>
        <w:rPr>
          <w:rFonts w:ascii="標楷體" w:eastAsia="標楷體" w:hAnsi="標楷體"/>
          <w:sz w:val="32"/>
        </w:rPr>
      </w:pPr>
      <w:r>
        <w:rPr>
          <w:rFonts w:ascii="標楷體" w:eastAsia="標楷體" w:hAnsi="標楷體" w:hint="eastAsia"/>
          <w:sz w:val="28"/>
        </w:rPr>
        <w:t xml:space="preserve">                  </w:t>
      </w:r>
      <w:r w:rsidRPr="00EF41EB">
        <w:rPr>
          <w:rFonts w:ascii="標楷體" w:eastAsia="標楷體" w:hAnsi="標楷體"/>
          <w:sz w:val="28"/>
        </w:rPr>
        <w:t xml:space="preserve">   </w:t>
      </w:r>
      <w:r>
        <w:rPr>
          <w:rFonts w:ascii="標楷體" w:eastAsia="標楷體" w:hAnsi="標楷體" w:hint="eastAsia"/>
          <w:sz w:val="28"/>
        </w:rPr>
        <w:t xml:space="preserve">　　　</w:t>
      </w:r>
      <w:r w:rsidRPr="00EF41EB">
        <w:rPr>
          <w:rFonts w:ascii="標楷體" w:eastAsia="標楷體" w:hAnsi="標楷體"/>
          <w:sz w:val="28"/>
        </w:rPr>
        <w:t xml:space="preserve">   </w:t>
      </w:r>
      <w:r>
        <w:rPr>
          <w:rFonts w:ascii="標楷體" w:eastAsia="標楷體" w:hAnsi="標楷體" w:hint="eastAsia"/>
          <w:b/>
          <w:bCs/>
          <w:sz w:val="28"/>
        </w:rPr>
        <w:t xml:space="preserve">              </w:t>
      </w:r>
      <w:r>
        <w:rPr>
          <w:rFonts w:ascii="標楷體" w:eastAsia="標楷體" w:hAnsi="標楷體" w:hint="eastAsia"/>
          <w:sz w:val="28"/>
        </w:rPr>
        <w:t>日期：   年    月   日</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9"/>
        <w:gridCol w:w="276"/>
        <w:gridCol w:w="4397"/>
        <w:gridCol w:w="851"/>
        <w:gridCol w:w="4108"/>
      </w:tblGrid>
      <w:tr w:rsidR="00C01DFC" w14:paraId="40249DCC" w14:textId="77777777" w:rsidTr="00DA1EA8">
        <w:trPr>
          <w:cantSplit/>
          <w:trHeight w:val="1215"/>
          <w:jc w:val="center"/>
        </w:trPr>
        <w:tc>
          <w:tcPr>
            <w:tcW w:w="845" w:type="dxa"/>
            <w:gridSpan w:val="2"/>
            <w:vMerge w:val="restart"/>
            <w:vAlign w:val="center"/>
          </w:tcPr>
          <w:p w14:paraId="11F6370A" w14:textId="77777777" w:rsidR="00C01DFC" w:rsidRPr="00426575" w:rsidRDefault="00C01DFC" w:rsidP="00DA1EA8">
            <w:pPr>
              <w:adjustRightInd w:val="0"/>
              <w:snapToGrid w:val="0"/>
              <w:spacing w:line="360" w:lineRule="exact"/>
              <w:jc w:val="center"/>
              <w:rPr>
                <w:rFonts w:ascii="標楷體" w:eastAsia="標楷體" w:hAnsi="標楷體" w:cs="Arial"/>
                <w:color w:val="000000"/>
              </w:rPr>
            </w:pPr>
            <w:r>
              <w:rPr>
                <w:rFonts w:ascii="標楷體" w:eastAsia="標楷體" w:hAnsi="標楷體" w:cs="Arial" w:hint="eastAsia"/>
                <w:color w:val="000000"/>
              </w:rPr>
              <w:t>項次</w:t>
            </w:r>
          </w:p>
        </w:tc>
        <w:tc>
          <w:tcPr>
            <w:tcW w:w="4397" w:type="dxa"/>
            <w:vMerge w:val="restart"/>
            <w:vAlign w:val="center"/>
          </w:tcPr>
          <w:p w14:paraId="2DAA384D" w14:textId="77777777" w:rsidR="00C01DFC" w:rsidRPr="00426575" w:rsidRDefault="00C01DFC" w:rsidP="00DA1EA8">
            <w:pPr>
              <w:adjustRightInd w:val="0"/>
              <w:snapToGrid w:val="0"/>
              <w:spacing w:line="360" w:lineRule="exact"/>
              <w:jc w:val="center"/>
              <w:rPr>
                <w:rFonts w:ascii="標楷體" w:eastAsia="標楷體" w:hAnsi="標楷體" w:cs="Arial"/>
                <w:color w:val="000000"/>
              </w:rPr>
            </w:pPr>
            <w:r w:rsidRPr="00426575">
              <w:rPr>
                <w:rFonts w:ascii="標楷體" w:eastAsia="標楷體" w:hAnsi="標楷體" w:cs="Arial" w:hint="eastAsia"/>
                <w:color w:val="000000"/>
              </w:rPr>
              <w:t>評</w:t>
            </w:r>
            <w:r>
              <w:rPr>
                <w:rFonts w:ascii="標楷體" w:eastAsia="標楷體" w:hAnsi="標楷體" w:cs="Arial" w:hint="eastAsia"/>
                <w:color w:val="000000"/>
              </w:rPr>
              <w:t>估</w:t>
            </w:r>
            <w:r w:rsidRPr="00426575">
              <w:rPr>
                <w:rFonts w:ascii="標楷體" w:eastAsia="標楷體" w:hAnsi="標楷體" w:cs="Arial" w:hint="eastAsia"/>
                <w:color w:val="000000"/>
              </w:rPr>
              <w:t>項目</w:t>
            </w:r>
          </w:p>
        </w:tc>
        <w:tc>
          <w:tcPr>
            <w:tcW w:w="851" w:type="dxa"/>
            <w:vMerge w:val="restart"/>
            <w:shd w:val="clear" w:color="auto" w:fill="auto"/>
            <w:vAlign w:val="center"/>
          </w:tcPr>
          <w:p w14:paraId="763EA841" w14:textId="77777777" w:rsidR="00C01DFC" w:rsidRPr="00426575" w:rsidRDefault="00C01DFC" w:rsidP="00DA1EA8">
            <w:pPr>
              <w:adjustRightInd w:val="0"/>
              <w:snapToGrid w:val="0"/>
              <w:spacing w:line="360" w:lineRule="exact"/>
              <w:jc w:val="center"/>
              <w:rPr>
                <w:rFonts w:ascii="標楷體" w:eastAsia="標楷體" w:hAnsi="標楷體" w:cs="Arial"/>
                <w:color w:val="000000"/>
              </w:rPr>
            </w:pPr>
            <w:r w:rsidRPr="00426575">
              <w:rPr>
                <w:rFonts w:ascii="標楷體" w:eastAsia="標楷體" w:hAnsi="標楷體" w:cs="Arial" w:hint="eastAsia"/>
                <w:color w:val="000000"/>
              </w:rPr>
              <w:t>配分</w:t>
            </w:r>
          </w:p>
        </w:tc>
        <w:tc>
          <w:tcPr>
            <w:tcW w:w="4108" w:type="dxa"/>
            <w:vAlign w:val="center"/>
          </w:tcPr>
          <w:p w14:paraId="5CC9ADFD" w14:textId="77777777" w:rsidR="00C01DFC" w:rsidRPr="004012F6" w:rsidRDefault="00C01DFC" w:rsidP="00DA1EA8">
            <w:pPr>
              <w:adjustRightInd w:val="0"/>
              <w:snapToGrid w:val="0"/>
              <w:jc w:val="center"/>
              <w:rPr>
                <w:rFonts w:ascii="標楷體" w:eastAsia="標楷體" w:hAnsi="標楷體" w:cs="Arial"/>
                <w:b/>
                <w:color w:val="000000"/>
              </w:rPr>
            </w:pPr>
            <w:r>
              <w:rPr>
                <w:rFonts w:ascii="標楷體" w:eastAsia="標楷體" w:hAnsi="標楷體" w:cs="Arial" w:hint="eastAsia"/>
                <w:b/>
                <w:color w:val="000000"/>
              </w:rPr>
              <w:t>○○○○○○○○</w:t>
            </w:r>
          </w:p>
        </w:tc>
      </w:tr>
      <w:tr w:rsidR="00C01DFC" w14:paraId="627B7B2F" w14:textId="77777777" w:rsidTr="00DA1EA8">
        <w:trPr>
          <w:cantSplit/>
          <w:trHeight w:val="502"/>
          <w:jc w:val="center"/>
        </w:trPr>
        <w:tc>
          <w:tcPr>
            <w:tcW w:w="845" w:type="dxa"/>
            <w:gridSpan w:val="2"/>
            <w:vMerge/>
            <w:tcBorders>
              <w:bottom w:val="single" w:sz="4" w:space="0" w:color="auto"/>
            </w:tcBorders>
            <w:vAlign w:val="center"/>
          </w:tcPr>
          <w:p w14:paraId="57C6819C" w14:textId="77777777" w:rsidR="00C01DFC" w:rsidRPr="00426575" w:rsidRDefault="00C01DFC" w:rsidP="00DA1EA8">
            <w:pPr>
              <w:adjustRightInd w:val="0"/>
              <w:snapToGrid w:val="0"/>
              <w:spacing w:line="360" w:lineRule="exact"/>
              <w:jc w:val="center"/>
              <w:rPr>
                <w:rFonts w:ascii="標楷體" w:eastAsia="標楷體" w:hAnsi="標楷體" w:cs="Arial"/>
                <w:color w:val="000000"/>
              </w:rPr>
            </w:pPr>
          </w:p>
        </w:tc>
        <w:tc>
          <w:tcPr>
            <w:tcW w:w="4397" w:type="dxa"/>
            <w:vMerge/>
            <w:tcBorders>
              <w:bottom w:val="single" w:sz="4" w:space="0" w:color="auto"/>
            </w:tcBorders>
            <w:vAlign w:val="center"/>
          </w:tcPr>
          <w:p w14:paraId="75672A17" w14:textId="77777777" w:rsidR="00C01DFC" w:rsidRPr="00426575" w:rsidRDefault="00C01DFC" w:rsidP="00DA1EA8">
            <w:pPr>
              <w:adjustRightInd w:val="0"/>
              <w:snapToGrid w:val="0"/>
              <w:spacing w:line="360" w:lineRule="exact"/>
              <w:jc w:val="center"/>
              <w:rPr>
                <w:rFonts w:ascii="標楷體" w:eastAsia="標楷體" w:hAnsi="標楷體" w:cs="Arial"/>
                <w:color w:val="000000"/>
              </w:rPr>
            </w:pPr>
          </w:p>
        </w:tc>
        <w:tc>
          <w:tcPr>
            <w:tcW w:w="851" w:type="dxa"/>
            <w:vMerge/>
            <w:tcBorders>
              <w:bottom w:val="single" w:sz="4" w:space="0" w:color="auto"/>
            </w:tcBorders>
            <w:shd w:val="clear" w:color="auto" w:fill="auto"/>
            <w:vAlign w:val="center"/>
          </w:tcPr>
          <w:p w14:paraId="11C6AE31" w14:textId="77777777" w:rsidR="00C01DFC" w:rsidRPr="00426575" w:rsidRDefault="00C01DFC" w:rsidP="00DA1EA8">
            <w:pPr>
              <w:adjustRightInd w:val="0"/>
              <w:snapToGrid w:val="0"/>
              <w:spacing w:line="360" w:lineRule="exact"/>
              <w:jc w:val="center"/>
              <w:rPr>
                <w:rFonts w:ascii="標楷體" w:eastAsia="標楷體" w:hAnsi="標楷體" w:cs="Arial"/>
                <w:color w:val="000000"/>
              </w:rPr>
            </w:pPr>
          </w:p>
        </w:tc>
        <w:tc>
          <w:tcPr>
            <w:tcW w:w="4108" w:type="dxa"/>
            <w:tcBorders>
              <w:bottom w:val="single" w:sz="4" w:space="0" w:color="auto"/>
            </w:tcBorders>
            <w:vAlign w:val="center"/>
          </w:tcPr>
          <w:p w14:paraId="0E154EC4" w14:textId="77777777" w:rsidR="00C01DFC" w:rsidRPr="00426575" w:rsidRDefault="00C01DFC" w:rsidP="00DA1EA8">
            <w:pPr>
              <w:adjustRightInd w:val="0"/>
              <w:snapToGrid w:val="0"/>
              <w:jc w:val="center"/>
              <w:rPr>
                <w:rFonts w:ascii="標楷體" w:eastAsia="標楷體" w:hAnsi="標楷體" w:cs="Arial"/>
                <w:color w:val="000000"/>
              </w:rPr>
            </w:pPr>
            <w:r w:rsidRPr="00426575">
              <w:rPr>
                <w:rFonts w:ascii="標楷體" w:eastAsia="標楷體" w:hAnsi="標楷體" w:cs="Arial" w:hint="eastAsia"/>
                <w:color w:val="000000"/>
              </w:rPr>
              <w:t>得分</w:t>
            </w:r>
          </w:p>
        </w:tc>
      </w:tr>
      <w:tr w:rsidR="00C01DFC" w14:paraId="596A33FB" w14:textId="77777777" w:rsidTr="00DA1EA8">
        <w:trPr>
          <w:cantSplit/>
          <w:trHeight w:val="778"/>
          <w:jc w:val="center"/>
        </w:trPr>
        <w:tc>
          <w:tcPr>
            <w:tcW w:w="845" w:type="dxa"/>
            <w:gridSpan w:val="2"/>
            <w:vAlign w:val="center"/>
          </w:tcPr>
          <w:p w14:paraId="3631ACF1" w14:textId="77777777" w:rsidR="00C01DFC" w:rsidRPr="00426575" w:rsidRDefault="00C01DFC" w:rsidP="00DA1EA8">
            <w:pPr>
              <w:adjustRightInd w:val="0"/>
              <w:snapToGrid w:val="0"/>
              <w:jc w:val="center"/>
              <w:rPr>
                <w:rFonts w:ascii="標楷體" w:eastAsia="標楷體" w:hAnsi="標楷體"/>
              </w:rPr>
            </w:pPr>
            <w:r>
              <w:rPr>
                <w:rFonts w:ascii="標楷體" w:eastAsia="標楷體" w:hAnsi="標楷體" w:hint="eastAsia"/>
              </w:rPr>
              <w:t>1</w:t>
            </w:r>
          </w:p>
        </w:tc>
        <w:tc>
          <w:tcPr>
            <w:tcW w:w="4397" w:type="dxa"/>
            <w:vAlign w:val="center"/>
          </w:tcPr>
          <w:p w14:paraId="2AC45E7D" w14:textId="77777777" w:rsidR="00C01DFC" w:rsidRPr="006003ED" w:rsidRDefault="00C01DFC" w:rsidP="00DA1EA8">
            <w:pPr>
              <w:adjustRightInd w:val="0"/>
              <w:snapToGrid w:val="0"/>
              <w:rPr>
                <w:rFonts w:ascii="標楷體" w:eastAsia="標楷體" w:hAnsi="標楷體"/>
              </w:rPr>
            </w:pPr>
            <w:r>
              <w:rPr>
                <w:rFonts w:eastAsia="標楷體" w:hAnsi="標楷體" w:hint="eastAsia"/>
              </w:rPr>
              <w:t>辦公室</w:t>
            </w:r>
            <w:r w:rsidRPr="00D75A8A">
              <w:rPr>
                <w:rFonts w:eastAsia="標楷體" w:hAnsi="標楷體" w:hint="eastAsia"/>
              </w:rPr>
              <w:t>環境清潔品質</w:t>
            </w:r>
            <w:r w:rsidRPr="006003ED">
              <w:rPr>
                <w:rFonts w:eastAsia="標楷體" w:hAnsi="標楷體" w:hint="eastAsia"/>
              </w:rPr>
              <w:t>。</w:t>
            </w:r>
            <w:r>
              <w:rPr>
                <w:rFonts w:eastAsia="標楷體" w:hAnsi="標楷體" w:hint="eastAsia"/>
              </w:rPr>
              <w:t>(</w:t>
            </w:r>
            <w:r>
              <w:rPr>
                <w:rFonts w:eastAsia="標楷體" w:hAnsi="標楷體" w:hint="eastAsia"/>
              </w:rPr>
              <w:t>地面、公共區域、內部玻璃、</w:t>
            </w:r>
            <w:proofErr w:type="gramStart"/>
            <w:r>
              <w:rPr>
                <w:rFonts w:eastAsia="標楷體" w:hAnsi="標楷體" w:hint="eastAsia"/>
              </w:rPr>
              <w:t>窗台等</w:t>
            </w:r>
            <w:proofErr w:type="gramEnd"/>
            <w:r>
              <w:rPr>
                <w:rFonts w:eastAsia="標楷體" w:hAnsi="標楷體" w:hint="eastAsia"/>
              </w:rPr>
              <w:t>)</w:t>
            </w:r>
          </w:p>
        </w:tc>
        <w:tc>
          <w:tcPr>
            <w:tcW w:w="851" w:type="dxa"/>
            <w:vAlign w:val="center"/>
          </w:tcPr>
          <w:p w14:paraId="4A699915" w14:textId="77777777" w:rsidR="00C01DFC" w:rsidRPr="00F0289A" w:rsidRDefault="00C01DFC" w:rsidP="00DA1EA8">
            <w:pPr>
              <w:pStyle w:val="a"/>
              <w:numPr>
                <w:ilvl w:val="0"/>
                <w:numId w:val="0"/>
              </w:numPr>
              <w:autoSpaceDE w:val="0"/>
              <w:autoSpaceDN w:val="0"/>
              <w:spacing w:line="360" w:lineRule="exact"/>
              <w:jc w:val="center"/>
              <w:textAlignment w:val="bottom"/>
              <w:rPr>
                <w:rFonts w:ascii="標楷體" w:eastAsia="標楷體" w:hAnsi="標楷體" w:cs="Arial"/>
                <w:color w:val="000000"/>
                <w:szCs w:val="28"/>
              </w:rPr>
            </w:pPr>
            <w:r>
              <w:rPr>
                <w:rFonts w:ascii="標楷體" w:eastAsia="標楷體" w:hAnsi="標楷體" w:cs="Arial" w:hint="eastAsia"/>
                <w:color w:val="000000"/>
                <w:szCs w:val="28"/>
              </w:rPr>
              <w:t>15%</w:t>
            </w:r>
          </w:p>
        </w:tc>
        <w:tc>
          <w:tcPr>
            <w:tcW w:w="4108" w:type="dxa"/>
            <w:vAlign w:val="center"/>
          </w:tcPr>
          <w:p w14:paraId="502292E5" w14:textId="77777777" w:rsidR="00C01DFC" w:rsidRDefault="00C01DFC" w:rsidP="00DA1EA8">
            <w:pPr>
              <w:adjustRightInd w:val="0"/>
              <w:snapToGrid w:val="0"/>
              <w:spacing w:line="360" w:lineRule="exact"/>
              <w:rPr>
                <w:rFonts w:ascii="標楷體" w:eastAsia="標楷體" w:hAnsi="標楷體" w:cs="Arial"/>
                <w:b/>
                <w:color w:val="000000"/>
              </w:rPr>
            </w:pPr>
          </w:p>
        </w:tc>
      </w:tr>
      <w:tr w:rsidR="00C01DFC" w14:paraId="417944CC" w14:textId="77777777" w:rsidTr="00DA1EA8">
        <w:trPr>
          <w:cantSplit/>
          <w:trHeight w:val="832"/>
          <w:jc w:val="center"/>
        </w:trPr>
        <w:tc>
          <w:tcPr>
            <w:tcW w:w="845" w:type="dxa"/>
            <w:gridSpan w:val="2"/>
            <w:vAlign w:val="center"/>
          </w:tcPr>
          <w:p w14:paraId="5A590763" w14:textId="77777777" w:rsidR="00C01DFC" w:rsidRPr="00426575" w:rsidRDefault="00C01DFC" w:rsidP="00DA1EA8">
            <w:pPr>
              <w:adjustRightInd w:val="0"/>
              <w:snapToGrid w:val="0"/>
              <w:jc w:val="center"/>
              <w:rPr>
                <w:rFonts w:ascii="標楷體" w:eastAsia="標楷體" w:hAnsi="標楷體"/>
              </w:rPr>
            </w:pPr>
            <w:r>
              <w:rPr>
                <w:rFonts w:ascii="標楷體" w:eastAsia="標楷體" w:hAnsi="標楷體" w:hint="eastAsia"/>
              </w:rPr>
              <w:t>2</w:t>
            </w:r>
          </w:p>
        </w:tc>
        <w:tc>
          <w:tcPr>
            <w:tcW w:w="4397" w:type="dxa"/>
            <w:vAlign w:val="center"/>
          </w:tcPr>
          <w:p w14:paraId="247D4DB0" w14:textId="77777777" w:rsidR="00C01DFC" w:rsidRPr="006003ED" w:rsidRDefault="00C01DFC" w:rsidP="00DA1EA8">
            <w:pPr>
              <w:adjustRightInd w:val="0"/>
              <w:snapToGrid w:val="0"/>
              <w:rPr>
                <w:rFonts w:ascii="標楷體" w:eastAsia="標楷體" w:hAnsi="標楷體"/>
              </w:rPr>
            </w:pPr>
            <w:r>
              <w:rPr>
                <w:rFonts w:eastAsia="標楷體" w:hAnsi="標楷體" w:hint="eastAsia"/>
              </w:rPr>
              <w:t>廁所</w:t>
            </w:r>
            <w:r w:rsidRPr="00D75A8A">
              <w:rPr>
                <w:rFonts w:eastAsia="標楷體" w:hAnsi="標楷體" w:hint="eastAsia"/>
              </w:rPr>
              <w:t>環境清潔品質</w:t>
            </w:r>
            <w:r w:rsidRPr="006003ED">
              <w:rPr>
                <w:rFonts w:eastAsia="標楷體" w:hAnsi="標楷體" w:hint="eastAsia"/>
              </w:rPr>
              <w:t>。</w:t>
            </w:r>
            <w:r>
              <w:rPr>
                <w:rFonts w:eastAsia="標楷體" w:hAnsi="標楷體" w:hint="eastAsia"/>
              </w:rPr>
              <w:t>(</w:t>
            </w:r>
            <w:r>
              <w:rPr>
                <w:rFonts w:eastAsia="標楷體" w:hAnsi="標楷體" w:hint="eastAsia"/>
              </w:rPr>
              <w:t>洗手台、鏡面、馬桶、小便</w:t>
            </w:r>
            <w:proofErr w:type="gramStart"/>
            <w:r>
              <w:rPr>
                <w:rFonts w:eastAsia="標楷體" w:hAnsi="標楷體" w:hint="eastAsia"/>
              </w:rPr>
              <w:t>斗</w:t>
            </w:r>
            <w:proofErr w:type="gramEnd"/>
            <w:r>
              <w:rPr>
                <w:rFonts w:eastAsia="標楷體" w:hAnsi="標楷體" w:hint="eastAsia"/>
              </w:rPr>
              <w:t>等</w:t>
            </w:r>
            <w:r>
              <w:rPr>
                <w:rFonts w:eastAsia="標楷體" w:hAnsi="標楷體" w:hint="eastAsia"/>
              </w:rPr>
              <w:t>)</w:t>
            </w:r>
          </w:p>
        </w:tc>
        <w:tc>
          <w:tcPr>
            <w:tcW w:w="851" w:type="dxa"/>
            <w:vAlign w:val="center"/>
          </w:tcPr>
          <w:p w14:paraId="761A21EA" w14:textId="77777777" w:rsidR="00C01DFC" w:rsidRPr="00F0289A" w:rsidRDefault="00C01DFC" w:rsidP="00DA1EA8">
            <w:pPr>
              <w:pStyle w:val="a"/>
              <w:numPr>
                <w:ilvl w:val="0"/>
                <w:numId w:val="0"/>
              </w:numPr>
              <w:autoSpaceDE w:val="0"/>
              <w:autoSpaceDN w:val="0"/>
              <w:spacing w:line="360" w:lineRule="exact"/>
              <w:jc w:val="center"/>
              <w:textAlignment w:val="bottom"/>
              <w:rPr>
                <w:rFonts w:ascii="標楷體" w:eastAsia="標楷體" w:hAnsi="標楷體" w:cs="Arial"/>
                <w:color w:val="000000"/>
                <w:szCs w:val="28"/>
              </w:rPr>
            </w:pPr>
            <w:r>
              <w:rPr>
                <w:rFonts w:ascii="標楷體" w:eastAsia="標楷體" w:hAnsi="標楷體" w:cs="Arial" w:hint="eastAsia"/>
                <w:color w:val="000000"/>
                <w:szCs w:val="28"/>
              </w:rPr>
              <w:t>15%</w:t>
            </w:r>
          </w:p>
        </w:tc>
        <w:tc>
          <w:tcPr>
            <w:tcW w:w="4108" w:type="dxa"/>
            <w:vAlign w:val="center"/>
          </w:tcPr>
          <w:p w14:paraId="63940B10" w14:textId="77777777" w:rsidR="00C01DFC" w:rsidRDefault="00C01DFC" w:rsidP="00DA1EA8">
            <w:pPr>
              <w:adjustRightInd w:val="0"/>
              <w:snapToGrid w:val="0"/>
              <w:spacing w:line="360" w:lineRule="exact"/>
              <w:rPr>
                <w:rFonts w:ascii="標楷體" w:eastAsia="標楷體" w:hAnsi="標楷體" w:cs="Arial"/>
                <w:b/>
                <w:color w:val="000000"/>
              </w:rPr>
            </w:pPr>
          </w:p>
        </w:tc>
      </w:tr>
      <w:tr w:rsidR="00C01DFC" w14:paraId="31E107F0" w14:textId="77777777" w:rsidTr="00DA1EA8">
        <w:trPr>
          <w:cantSplit/>
          <w:trHeight w:val="844"/>
          <w:jc w:val="center"/>
        </w:trPr>
        <w:tc>
          <w:tcPr>
            <w:tcW w:w="845" w:type="dxa"/>
            <w:gridSpan w:val="2"/>
            <w:vAlign w:val="center"/>
          </w:tcPr>
          <w:p w14:paraId="645113BC" w14:textId="77777777" w:rsidR="00C01DFC" w:rsidRPr="00426575" w:rsidRDefault="00C01DFC" w:rsidP="00DA1EA8">
            <w:pPr>
              <w:adjustRightInd w:val="0"/>
              <w:snapToGrid w:val="0"/>
              <w:jc w:val="center"/>
              <w:rPr>
                <w:rFonts w:ascii="標楷體" w:eastAsia="標楷體" w:hAnsi="標楷體"/>
              </w:rPr>
            </w:pPr>
            <w:r>
              <w:rPr>
                <w:rFonts w:ascii="標楷體" w:eastAsia="標楷體" w:hAnsi="標楷體" w:hint="eastAsia"/>
              </w:rPr>
              <w:t>3</w:t>
            </w:r>
          </w:p>
        </w:tc>
        <w:tc>
          <w:tcPr>
            <w:tcW w:w="4397" w:type="dxa"/>
            <w:vAlign w:val="center"/>
          </w:tcPr>
          <w:p w14:paraId="156EF408" w14:textId="77777777" w:rsidR="00C01DFC" w:rsidRPr="006003ED" w:rsidRDefault="00C01DFC" w:rsidP="00DA1EA8">
            <w:pPr>
              <w:adjustRightInd w:val="0"/>
              <w:snapToGrid w:val="0"/>
              <w:rPr>
                <w:rFonts w:ascii="標楷體" w:eastAsia="標楷體" w:hAnsi="標楷體"/>
              </w:rPr>
            </w:pPr>
            <w:r>
              <w:rPr>
                <w:rFonts w:eastAsia="標楷體" w:hAnsi="標楷體" w:hint="eastAsia"/>
              </w:rPr>
              <w:t>茶水間</w:t>
            </w:r>
            <w:r w:rsidRPr="00D75A8A">
              <w:rPr>
                <w:rFonts w:eastAsia="標楷體" w:hAnsi="標楷體" w:hint="eastAsia"/>
              </w:rPr>
              <w:t>環境清潔品質</w:t>
            </w:r>
            <w:r w:rsidRPr="006003ED">
              <w:rPr>
                <w:rFonts w:eastAsia="標楷體" w:hAnsi="標楷體" w:hint="eastAsia"/>
              </w:rPr>
              <w:t>。</w:t>
            </w:r>
            <w:r>
              <w:rPr>
                <w:rFonts w:eastAsia="標楷體" w:hAnsi="標楷體" w:hint="eastAsia"/>
              </w:rPr>
              <w:t>(</w:t>
            </w:r>
            <w:r>
              <w:rPr>
                <w:rFonts w:eastAsia="標楷體" w:hAnsi="標楷體" w:hint="eastAsia"/>
              </w:rPr>
              <w:t>流理</w:t>
            </w:r>
            <w:proofErr w:type="gramStart"/>
            <w:r>
              <w:rPr>
                <w:rFonts w:eastAsia="標楷體" w:hAnsi="標楷體" w:hint="eastAsia"/>
              </w:rPr>
              <w:t>臺</w:t>
            </w:r>
            <w:proofErr w:type="gramEnd"/>
            <w:r>
              <w:rPr>
                <w:rFonts w:eastAsia="標楷體" w:hAnsi="標楷體" w:hint="eastAsia"/>
              </w:rPr>
              <w:t>、微波爐、冰箱等</w:t>
            </w:r>
            <w:r>
              <w:rPr>
                <w:rFonts w:eastAsia="標楷體" w:hAnsi="標楷體" w:hint="eastAsia"/>
              </w:rPr>
              <w:t>)</w:t>
            </w:r>
          </w:p>
        </w:tc>
        <w:tc>
          <w:tcPr>
            <w:tcW w:w="851" w:type="dxa"/>
            <w:vAlign w:val="center"/>
          </w:tcPr>
          <w:p w14:paraId="5C949D7D" w14:textId="77777777" w:rsidR="00C01DFC" w:rsidRPr="00F0289A" w:rsidRDefault="00C01DFC" w:rsidP="00DA1EA8">
            <w:pPr>
              <w:pStyle w:val="a"/>
              <w:numPr>
                <w:ilvl w:val="0"/>
                <w:numId w:val="0"/>
              </w:numPr>
              <w:autoSpaceDE w:val="0"/>
              <w:autoSpaceDN w:val="0"/>
              <w:spacing w:line="360" w:lineRule="exact"/>
              <w:jc w:val="center"/>
              <w:textAlignment w:val="bottom"/>
              <w:rPr>
                <w:rFonts w:ascii="標楷體" w:eastAsia="標楷體" w:hAnsi="標楷體" w:cs="Arial"/>
                <w:color w:val="000000"/>
                <w:szCs w:val="28"/>
              </w:rPr>
            </w:pPr>
            <w:r>
              <w:rPr>
                <w:rFonts w:ascii="標楷體" w:eastAsia="標楷體" w:hAnsi="標楷體" w:cs="Arial" w:hint="eastAsia"/>
                <w:color w:val="000000"/>
                <w:szCs w:val="28"/>
              </w:rPr>
              <w:t>15%</w:t>
            </w:r>
          </w:p>
        </w:tc>
        <w:tc>
          <w:tcPr>
            <w:tcW w:w="4108" w:type="dxa"/>
            <w:vAlign w:val="center"/>
          </w:tcPr>
          <w:p w14:paraId="4C6AA24B" w14:textId="77777777" w:rsidR="00C01DFC" w:rsidRDefault="00C01DFC" w:rsidP="00DA1EA8">
            <w:pPr>
              <w:adjustRightInd w:val="0"/>
              <w:snapToGrid w:val="0"/>
              <w:spacing w:line="360" w:lineRule="exact"/>
              <w:rPr>
                <w:rFonts w:ascii="標楷體" w:eastAsia="標楷體" w:hAnsi="標楷體" w:cs="Arial"/>
                <w:b/>
                <w:color w:val="000000"/>
              </w:rPr>
            </w:pPr>
          </w:p>
        </w:tc>
      </w:tr>
      <w:tr w:rsidR="00C01DFC" w14:paraId="707104D5" w14:textId="77777777" w:rsidTr="00DA1EA8">
        <w:trPr>
          <w:cantSplit/>
          <w:trHeight w:val="842"/>
          <w:jc w:val="center"/>
        </w:trPr>
        <w:tc>
          <w:tcPr>
            <w:tcW w:w="845" w:type="dxa"/>
            <w:gridSpan w:val="2"/>
            <w:vAlign w:val="center"/>
          </w:tcPr>
          <w:p w14:paraId="20FA6339" w14:textId="77777777" w:rsidR="00C01DFC" w:rsidRPr="00426575" w:rsidRDefault="00C01DFC" w:rsidP="00DA1EA8">
            <w:pPr>
              <w:adjustRightInd w:val="0"/>
              <w:snapToGrid w:val="0"/>
              <w:jc w:val="center"/>
              <w:rPr>
                <w:rFonts w:ascii="標楷體" w:eastAsia="標楷體" w:hAnsi="標楷體"/>
              </w:rPr>
            </w:pPr>
            <w:r>
              <w:rPr>
                <w:rFonts w:ascii="標楷體" w:eastAsia="標楷體" w:hAnsi="標楷體" w:hint="eastAsia"/>
              </w:rPr>
              <w:t>4</w:t>
            </w:r>
          </w:p>
        </w:tc>
        <w:tc>
          <w:tcPr>
            <w:tcW w:w="4397" w:type="dxa"/>
            <w:vAlign w:val="center"/>
          </w:tcPr>
          <w:p w14:paraId="40BD3DCD" w14:textId="77777777" w:rsidR="00C01DFC" w:rsidRPr="006003ED" w:rsidRDefault="00C01DFC" w:rsidP="00DA1EA8">
            <w:pPr>
              <w:adjustRightInd w:val="0"/>
              <w:snapToGrid w:val="0"/>
              <w:jc w:val="both"/>
              <w:rPr>
                <w:rFonts w:ascii="標楷體" w:eastAsia="標楷體" w:hAnsi="標楷體"/>
              </w:rPr>
            </w:pPr>
            <w:r>
              <w:rPr>
                <w:rFonts w:eastAsia="標楷體" w:hAnsi="標楷體" w:hint="eastAsia"/>
              </w:rPr>
              <w:t>會議室</w:t>
            </w:r>
            <w:r w:rsidRPr="00D75A8A">
              <w:rPr>
                <w:rFonts w:eastAsia="標楷體" w:hAnsi="標楷體" w:hint="eastAsia"/>
              </w:rPr>
              <w:t>環境清潔品質</w:t>
            </w:r>
            <w:r w:rsidRPr="006003ED">
              <w:rPr>
                <w:rFonts w:eastAsia="標楷體" w:hAnsi="標楷體" w:hint="eastAsia"/>
              </w:rPr>
              <w:t>。</w:t>
            </w:r>
            <w:r>
              <w:rPr>
                <w:rFonts w:eastAsia="標楷體" w:hAnsi="標楷體" w:hint="eastAsia"/>
              </w:rPr>
              <w:t>(</w:t>
            </w:r>
            <w:r>
              <w:rPr>
                <w:rFonts w:eastAsia="標楷體" w:hAnsi="標楷體" w:hint="eastAsia"/>
              </w:rPr>
              <w:t>桌面、地毯、會議椅等</w:t>
            </w:r>
            <w:r>
              <w:rPr>
                <w:rFonts w:eastAsia="標楷體" w:hAnsi="標楷體" w:hint="eastAsia"/>
              </w:rPr>
              <w:t>)</w:t>
            </w:r>
          </w:p>
        </w:tc>
        <w:tc>
          <w:tcPr>
            <w:tcW w:w="851" w:type="dxa"/>
            <w:vAlign w:val="center"/>
          </w:tcPr>
          <w:p w14:paraId="36F8AEE0" w14:textId="77777777" w:rsidR="00C01DFC" w:rsidRPr="00F0289A" w:rsidRDefault="00C01DFC" w:rsidP="00DA1EA8">
            <w:pPr>
              <w:pStyle w:val="a"/>
              <w:numPr>
                <w:ilvl w:val="0"/>
                <w:numId w:val="0"/>
              </w:numPr>
              <w:autoSpaceDE w:val="0"/>
              <w:autoSpaceDN w:val="0"/>
              <w:spacing w:line="360" w:lineRule="exact"/>
              <w:jc w:val="center"/>
              <w:textAlignment w:val="bottom"/>
              <w:rPr>
                <w:rFonts w:ascii="標楷體" w:eastAsia="標楷體" w:hAnsi="標楷體" w:cs="Arial"/>
                <w:color w:val="000000"/>
                <w:szCs w:val="28"/>
              </w:rPr>
            </w:pPr>
            <w:r>
              <w:rPr>
                <w:rFonts w:ascii="標楷體" w:eastAsia="標楷體" w:hAnsi="標楷體" w:cs="Arial" w:hint="eastAsia"/>
                <w:color w:val="000000"/>
                <w:szCs w:val="28"/>
              </w:rPr>
              <w:t>15%</w:t>
            </w:r>
          </w:p>
        </w:tc>
        <w:tc>
          <w:tcPr>
            <w:tcW w:w="4108" w:type="dxa"/>
            <w:vAlign w:val="center"/>
          </w:tcPr>
          <w:p w14:paraId="7D599333" w14:textId="77777777" w:rsidR="00C01DFC" w:rsidRDefault="00C01DFC" w:rsidP="00DA1EA8">
            <w:pPr>
              <w:adjustRightInd w:val="0"/>
              <w:snapToGrid w:val="0"/>
              <w:spacing w:line="360" w:lineRule="exact"/>
              <w:rPr>
                <w:rFonts w:ascii="標楷體" w:eastAsia="標楷體" w:hAnsi="標楷體" w:cs="Arial"/>
                <w:b/>
                <w:color w:val="000000"/>
              </w:rPr>
            </w:pPr>
          </w:p>
        </w:tc>
      </w:tr>
      <w:tr w:rsidR="00C01DFC" w14:paraId="73E8414D" w14:textId="77777777" w:rsidTr="00DA1EA8">
        <w:trPr>
          <w:cantSplit/>
          <w:trHeight w:val="854"/>
          <w:jc w:val="center"/>
        </w:trPr>
        <w:tc>
          <w:tcPr>
            <w:tcW w:w="845" w:type="dxa"/>
            <w:gridSpan w:val="2"/>
            <w:vAlign w:val="center"/>
          </w:tcPr>
          <w:p w14:paraId="3AD36294" w14:textId="77777777" w:rsidR="00C01DFC" w:rsidRPr="00426575" w:rsidRDefault="00C01DFC" w:rsidP="00DA1EA8">
            <w:pPr>
              <w:adjustRightInd w:val="0"/>
              <w:snapToGrid w:val="0"/>
              <w:jc w:val="center"/>
              <w:rPr>
                <w:rFonts w:ascii="標楷體" w:eastAsia="標楷體" w:hAnsi="標楷體"/>
              </w:rPr>
            </w:pPr>
            <w:r>
              <w:rPr>
                <w:rFonts w:ascii="標楷體" w:eastAsia="標楷體" w:hAnsi="標楷體" w:hint="eastAsia"/>
              </w:rPr>
              <w:t>5</w:t>
            </w:r>
          </w:p>
        </w:tc>
        <w:tc>
          <w:tcPr>
            <w:tcW w:w="4397" w:type="dxa"/>
            <w:vAlign w:val="center"/>
          </w:tcPr>
          <w:p w14:paraId="5A79A3B4" w14:textId="77777777" w:rsidR="00C01DFC" w:rsidRPr="006003ED" w:rsidRDefault="00C01DFC" w:rsidP="00DA1EA8">
            <w:pPr>
              <w:adjustRightInd w:val="0"/>
              <w:snapToGrid w:val="0"/>
              <w:rPr>
                <w:rFonts w:ascii="標楷體" w:eastAsia="標楷體" w:hAnsi="標楷體"/>
              </w:rPr>
            </w:pPr>
            <w:r w:rsidRPr="00D75A8A">
              <w:rPr>
                <w:rFonts w:eastAsia="標楷體" w:hint="eastAsia"/>
                <w:color w:val="000000"/>
              </w:rPr>
              <w:t>垃圾、廚餘及資源回收</w:t>
            </w:r>
            <w:r>
              <w:rPr>
                <w:rFonts w:eastAsia="標楷體" w:hint="eastAsia"/>
                <w:color w:val="000000"/>
              </w:rPr>
              <w:t>處理。</w:t>
            </w:r>
            <w:r>
              <w:rPr>
                <w:rFonts w:eastAsia="標楷體" w:hint="eastAsia"/>
                <w:color w:val="000000"/>
              </w:rPr>
              <w:t>(</w:t>
            </w:r>
            <w:r>
              <w:rPr>
                <w:rFonts w:eastAsia="標楷體" w:hint="eastAsia"/>
                <w:color w:val="000000"/>
              </w:rPr>
              <w:t>定期處理、整齊等</w:t>
            </w:r>
            <w:r>
              <w:rPr>
                <w:rFonts w:eastAsia="標楷體" w:hint="eastAsia"/>
                <w:color w:val="000000"/>
              </w:rPr>
              <w:t>)</w:t>
            </w:r>
          </w:p>
        </w:tc>
        <w:tc>
          <w:tcPr>
            <w:tcW w:w="851" w:type="dxa"/>
            <w:vAlign w:val="center"/>
          </w:tcPr>
          <w:p w14:paraId="078A055D" w14:textId="77777777" w:rsidR="00C01DFC" w:rsidRPr="00F0289A" w:rsidRDefault="00C01DFC" w:rsidP="00DA1EA8">
            <w:pPr>
              <w:pStyle w:val="a"/>
              <w:numPr>
                <w:ilvl w:val="0"/>
                <w:numId w:val="0"/>
              </w:numPr>
              <w:autoSpaceDE w:val="0"/>
              <w:autoSpaceDN w:val="0"/>
              <w:spacing w:line="360" w:lineRule="exact"/>
              <w:jc w:val="center"/>
              <w:textAlignment w:val="bottom"/>
              <w:rPr>
                <w:rFonts w:ascii="標楷體" w:eastAsia="標楷體" w:hAnsi="標楷體" w:cs="Arial"/>
                <w:color w:val="000000"/>
                <w:szCs w:val="28"/>
              </w:rPr>
            </w:pPr>
            <w:r>
              <w:rPr>
                <w:rFonts w:ascii="標楷體" w:eastAsia="標楷體" w:hAnsi="標楷體" w:cs="Arial" w:hint="eastAsia"/>
                <w:color w:val="000000"/>
                <w:szCs w:val="28"/>
              </w:rPr>
              <w:t>15%</w:t>
            </w:r>
          </w:p>
        </w:tc>
        <w:tc>
          <w:tcPr>
            <w:tcW w:w="4108" w:type="dxa"/>
            <w:vAlign w:val="center"/>
          </w:tcPr>
          <w:p w14:paraId="54FC7383" w14:textId="77777777" w:rsidR="00C01DFC" w:rsidRDefault="00C01DFC" w:rsidP="00DA1EA8">
            <w:pPr>
              <w:adjustRightInd w:val="0"/>
              <w:snapToGrid w:val="0"/>
              <w:spacing w:line="360" w:lineRule="exact"/>
              <w:rPr>
                <w:rFonts w:ascii="標楷體" w:eastAsia="標楷體" w:hAnsi="標楷體" w:cs="Arial"/>
                <w:b/>
                <w:color w:val="000000"/>
              </w:rPr>
            </w:pPr>
          </w:p>
        </w:tc>
      </w:tr>
      <w:tr w:rsidR="00C01DFC" w14:paraId="163CA173" w14:textId="77777777" w:rsidTr="00DA1EA8">
        <w:trPr>
          <w:cantSplit/>
          <w:trHeight w:val="838"/>
          <w:jc w:val="center"/>
        </w:trPr>
        <w:tc>
          <w:tcPr>
            <w:tcW w:w="845" w:type="dxa"/>
            <w:gridSpan w:val="2"/>
            <w:vAlign w:val="center"/>
          </w:tcPr>
          <w:p w14:paraId="301E2993" w14:textId="77777777" w:rsidR="00C01DFC" w:rsidRPr="00426575" w:rsidRDefault="00C01DFC" w:rsidP="00DA1EA8">
            <w:pPr>
              <w:adjustRightInd w:val="0"/>
              <w:snapToGrid w:val="0"/>
              <w:jc w:val="center"/>
              <w:rPr>
                <w:rFonts w:ascii="標楷體" w:eastAsia="標楷體" w:hAnsi="標楷體"/>
              </w:rPr>
            </w:pPr>
            <w:r>
              <w:rPr>
                <w:rFonts w:ascii="標楷體" w:eastAsia="標楷體" w:hAnsi="標楷體" w:hint="eastAsia"/>
              </w:rPr>
              <w:t>6</w:t>
            </w:r>
          </w:p>
        </w:tc>
        <w:tc>
          <w:tcPr>
            <w:tcW w:w="4397" w:type="dxa"/>
            <w:vAlign w:val="center"/>
          </w:tcPr>
          <w:p w14:paraId="102DB6F6" w14:textId="77777777" w:rsidR="00C01DFC" w:rsidRPr="006003ED" w:rsidRDefault="00C01DFC" w:rsidP="00DA1EA8">
            <w:pPr>
              <w:adjustRightInd w:val="0"/>
              <w:snapToGrid w:val="0"/>
              <w:jc w:val="both"/>
              <w:rPr>
                <w:rFonts w:ascii="標楷體" w:eastAsia="標楷體" w:hAnsi="標楷體"/>
              </w:rPr>
            </w:pPr>
            <w:r>
              <w:rPr>
                <w:rFonts w:eastAsia="標楷體" w:hAnsi="標楷體" w:hint="eastAsia"/>
              </w:rPr>
              <w:t>派遣人員</w:t>
            </w:r>
            <w:r w:rsidRPr="00D23211">
              <w:rPr>
                <w:rFonts w:eastAsia="標楷體" w:hAnsi="標楷體" w:hint="eastAsia"/>
              </w:rPr>
              <w:t>服務態度</w:t>
            </w:r>
            <w:r>
              <w:rPr>
                <w:rFonts w:eastAsia="標楷體" w:hAnsi="標楷體" w:hint="eastAsia"/>
              </w:rPr>
              <w:t>(</w:t>
            </w:r>
            <w:r w:rsidRPr="00B1702F">
              <w:rPr>
                <w:rFonts w:eastAsia="標楷體" w:hAnsi="標楷體" w:hint="eastAsia"/>
              </w:rPr>
              <w:t>服務熱忱、態度親切</w:t>
            </w:r>
            <w:r>
              <w:rPr>
                <w:rFonts w:eastAsia="標楷體" w:hAnsi="標楷體" w:hint="eastAsia"/>
              </w:rPr>
              <w:t>)</w:t>
            </w:r>
            <w:r w:rsidRPr="00D23211">
              <w:rPr>
                <w:rFonts w:eastAsia="標楷體" w:hAnsi="標楷體" w:hint="eastAsia"/>
              </w:rPr>
              <w:t>及服裝儀容</w:t>
            </w:r>
            <w:r>
              <w:rPr>
                <w:rFonts w:eastAsia="標楷體" w:hAnsi="標楷體" w:hint="eastAsia"/>
              </w:rPr>
              <w:t>(</w:t>
            </w:r>
            <w:r>
              <w:rPr>
                <w:rFonts w:eastAsia="標楷體" w:hAnsi="標楷體" w:hint="eastAsia"/>
              </w:rPr>
              <w:t>統一服裝等</w:t>
            </w:r>
            <w:r>
              <w:rPr>
                <w:rFonts w:eastAsia="標楷體" w:hAnsi="標楷體" w:hint="eastAsia"/>
              </w:rPr>
              <w:t>)</w:t>
            </w:r>
            <w:r w:rsidRPr="006003ED">
              <w:rPr>
                <w:rFonts w:eastAsia="標楷體" w:hAnsi="標楷體" w:hint="eastAsia"/>
              </w:rPr>
              <w:t>。</w:t>
            </w:r>
          </w:p>
        </w:tc>
        <w:tc>
          <w:tcPr>
            <w:tcW w:w="851" w:type="dxa"/>
            <w:vAlign w:val="center"/>
          </w:tcPr>
          <w:p w14:paraId="44D0A494" w14:textId="77777777" w:rsidR="00C01DFC" w:rsidRPr="00F0289A" w:rsidRDefault="00C01DFC" w:rsidP="00DA1EA8">
            <w:pPr>
              <w:pStyle w:val="a"/>
              <w:numPr>
                <w:ilvl w:val="0"/>
                <w:numId w:val="0"/>
              </w:numPr>
              <w:autoSpaceDE w:val="0"/>
              <w:autoSpaceDN w:val="0"/>
              <w:spacing w:line="360" w:lineRule="exact"/>
              <w:jc w:val="center"/>
              <w:textAlignment w:val="bottom"/>
              <w:rPr>
                <w:rFonts w:ascii="標楷體" w:eastAsia="標楷體" w:hAnsi="標楷體" w:cs="Arial"/>
                <w:color w:val="000000"/>
                <w:szCs w:val="28"/>
              </w:rPr>
            </w:pPr>
            <w:r>
              <w:rPr>
                <w:rFonts w:ascii="標楷體" w:eastAsia="標楷體" w:hAnsi="標楷體" w:cs="Arial" w:hint="eastAsia"/>
                <w:color w:val="000000"/>
                <w:szCs w:val="28"/>
              </w:rPr>
              <w:t>15%</w:t>
            </w:r>
          </w:p>
        </w:tc>
        <w:tc>
          <w:tcPr>
            <w:tcW w:w="4108" w:type="dxa"/>
            <w:vAlign w:val="center"/>
          </w:tcPr>
          <w:p w14:paraId="134697DC" w14:textId="77777777" w:rsidR="00C01DFC" w:rsidRDefault="00C01DFC" w:rsidP="00DA1EA8">
            <w:pPr>
              <w:adjustRightInd w:val="0"/>
              <w:snapToGrid w:val="0"/>
              <w:spacing w:line="360" w:lineRule="exact"/>
              <w:rPr>
                <w:rFonts w:ascii="標楷體" w:eastAsia="標楷體" w:hAnsi="標楷體" w:cs="Arial"/>
                <w:b/>
                <w:color w:val="000000"/>
              </w:rPr>
            </w:pPr>
          </w:p>
        </w:tc>
      </w:tr>
      <w:tr w:rsidR="00C01DFC" w14:paraId="3D9FA2A9" w14:textId="77777777" w:rsidTr="00DA1EA8">
        <w:trPr>
          <w:cantSplit/>
          <w:trHeight w:val="694"/>
          <w:jc w:val="center"/>
        </w:trPr>
        <w:tc>
          <w:tcPr>
            <w:tcW w:w="845" w:type="dxa"/>
            <w:gridSpan w:val="2"/>
            <w:tcBorders>
              <w:bottom w:val="double" w:sz="4" w:space="0" w:color="auto"/>
            </w:tcBorders>
            <w:vAlign w:val="center"/>
          </w:tcPr>
          <w:p w14:paraId="2F0A7A0B" w14:textId="77777777" w:rsidR="00C01DFC" w:rsidRPr="00426575" w:rsidRDefault="00C01DFC" w:rsidP="00DA1EA8">
            <w:pPr>
              <w:adjustRightInd w:val="0"/>
              <w:snapToGrid w:val="0"/>
              <w:jc w:val="center"/>
              <w:rPr>
                <w:rFonts w:ascii="標楷體" w:eastAsia="標楷體" w:hAnsi="標楷體"/>
              </w:rPr>
            </w:pPr>
            <w:r>
              <w:rPr>
                <w:rFonts w:ascii="標楷體" w:eastAsia="標楷體" w:hAnsi="標楷體" w:hint="eastAsia"/>
              </w:rPr>
              <w:t>7</w:t>
            </w:r>
          </w:p>
        </w:tc>
        <w:tc>
          <w:tcPr>
            <w:tcW w:w="4397" w:type="dxa"/>
            <w:tcBorders>
              <w:bottom w:val="double" w:sz="4" w:space="0" w:color="auto"/>
            </w:tcBorders>
            <w:vAlign w:val="center"/>
          </w:tcPr>
          <w:p w14:paraId="3FF8B37D" w14:textId="77777777" w:rsidR="00C01DFC" w:rsidRPr="006003ED" w:rsidRDefault="00C01DFC" w:rsidP="00DA1EA8">
            <w:pPr>
              <w:adjustRightInd w:val="0"/>
              <w:snapToGrid w:val="0"/>
              <w:jc w:val="both"/>
              <w:rPr>
                <w:rFonts w:ascii="標楷體" w:eastAsia="標楷體" w:hAnsi="標楷體"/>
              </w:rPr>
            </w:pPr>
            <w:r>
              <w:rPr>
                <w:rFonts w:ascii="標楷體" w:eastAsia="標楷體" w:hAnsi="標楷體" w:hint="eastAsia"/>
              </w:rPr>
              <w:t>突發狀況處理之配合度及時效。</w:t>
            </w:r>
          </w:p>
        </w:tc>
        <w:tc>
          <w:tcPr>
            <w:tcW w:w="851" w:type="dxa"/>
            <w:tcBorders>
              <w:bottom w:val="double" w:sz="4" w:space="0" w:color="auto"/>
            </w:tcBorders>
            <w:vAlign w:val="center"/>
          </w:tcPr>
          <w:p w14:paraId="430AA4CB" w14:textId="77777777" w:rsidR="00C01DFC" w:rsidRPr="00F0289A" w:rsidRDefault="00C01DFC" w:rsidP="00DA1EA8">
            <w:pPr>
              <w:pStyle w:val="a"/>
              <w:numPr>
                <w:ilvl w:val="0"/>
                <w:numId w:val="0"/>
              </w:numPr>
              <w:autoSpaceDE w:val="0"/>
              <w:autoSpaceDN w:val="0"/>
              <w:spacing w:line="360" w:lineRule="exact"/>
              <w:jc w:val="center"/>
              <w:textAlignment w:val="bottom"/>
              <w:rPr>
                <w:rFonts w:ascii="標楷體" w:eastAsia="標楷體" w:hAnsi="標楷體" w:cs="Arial"/>
                <w:color w:val="000000"/>
                <w:szCs w:val="28"/>
              </w:rPr>
            </w:pPr>
            <w:r>
              <w:rPr>
                <w:rFonts w:ascii="標楷體" w:eastAsia="標楷體" w:hAnsi="標楷體" w:cs="Arial" w:hint="eastAsia"/>
                <w:color w:val="000000"/>
                <w:szCs w:val="28"/>
              </w:rPr>
              <w:t>10%</w:t>
            </w:r>
          </w:p>
        </w:tc>
        <w:tc>
          <w:tcPr>
            <w:tcW w:w="4108" w:type="dxa"/>
            <w:tcBorders>
              <w:bottom w:val="double" w:sz="4" w:space="0" w:color="auto"/>
            </w:tcBorders>
            <w:vAlign w:val="center"/>
          </w:tcPr>
          <w:p w14:paraId="0A60C62F" w14:textId="77777777" w:rsidR="00C01DFC" w:rsidRDefault="00C01DFC" w:rsidP="00DA1EA8">
            <w:pPr>
              <w:adjustRightInd w:val="0"/>
              <w:snapToGrid w:val="0"/>
              <w:spacing w:line="360" w:lineRule="exact"/>
              <w:rPr>
                <w:rFonts w:ascii="標楷體" w:eastAsia="標楷體" w:hAnsi="標楷體" w:cs="Arial"/>
                <w:b/>
                <w:color w:val="000000"/>
              </w:rPr>
            </w:pPr>
          </w:p>
        </w:tc>
      </w:tr>
      <w:tr w:rsidR="00C01DFC" w14:paraId="534DDC1A" w14:textId="77777777" w:rsidTr="00DA1EA8">
        <w:trPr>
          <w:cantSplit/>
          <w:trHeight w:val="1020"/>
          <w:jc w:val="center"/>
        </w:trPr>
        <w:tc>
          <w:tcPr>
            <w:tcW w:w="5242" w:type="dxa"/>
            <w:gridSpan w:val="3"/>
            <w:tcBorders>
              <w:top w:val="double" w:sz="4" w:space="0" w:color="auto"/>
            </w:tcBorders>
            <w:shd w:val="clear" w:color="auto" w:fill="FFFFFF" w:themeFill="background1"/>
            <w:vAlign w:val="center"/>
          </w:tcPr>
          <w:p w14:paraId="302FFFF8" w14:textId="77777777" w:rsidR="00C01DFC" w:rsidRPr="007962AC" w:rsidRDefault="00C01DFC" w:rsidP="00DA1EA8">
            <w:pPr>
              <w:adjustRightInd w:val="0"/>
              <w:snapToGrid w:val="0"/>
              <w:spacing w:line="360" w:lineRule="exact"/>
              <w:jc w:val="center"/>
              <w:rPr>
                <w:rFonts w:ascii="標楷體" w:eastAsia="標楷體" w:hAnsi="標楷體" w:cs="Arial"/>
                <w:b/>
                <w:color w:val="000000"/>
                <w:sz w:val="28"/>
                <w:szCs w:val="28"/>
              </w:rPr>
            </w:pPr>
            <w:r w:rsidRPr="007962AC">
              <w:rPr>
                <w:rFonts w:ascii="標楷體" w:eastAsia="標楷體" w:hAnsi="標楷體" w:cs="Arial" w:hint="eastAsia"/>
                <w:color w:val="000000"/>
                <w:sz w:val="28"/>
                <w:szCs w:val="28"/>
              </w:rPr>
              <w:t>得分合計</w:t>
            </w:r>
          </w:p>
        </w:tc>
        <w:tc>
          <w:tcPr>
            <w:tcW w:w="851" w:type="dxa"/>
            <w:tcBorders>
              <w:top w:val="double" w:sz="4" w:space="0" w:color="auto"/>
            </w:tcBorders>
            <w:shd w:val="clear" w:color="auto" w:fill="FFFFFF" w:themeFill="background1"/>
            <w:vAlign w:val="center"/>
          </w:tcPr>
          <w:p w14:paraId="3C7B8704" w14:textId="77777777" w:rsidR="00C01DFC" w:rsidRPr="00F0289A" w:rsidRDefault="00C01DFC" w:rsidP="00DA1EA8">
            <w:pPr>
              <w:adjustRightInd w:val="0"/>
              <w:snapToGrid w:val="0"/>
              <w:spacing w:line="360" w:lineRule="exact"/>
              <w:ind w:leftChars="4" w:left="10" w:firstLine="1"/>
              <w:jc w:val="center"/>
              <w:rPr>
                <w:rFonts w:ascii="標楷體" w:eastAsia="標楷體" w:hAnsi="標楷體" w:cs="Arial"/>
                <w:color w:val="000000"/>
                <w:sz w:val="28"/>
                <w:szCs w:val="28"/>
              </w:rPr>
            </w:pPr>
            <w:r>
              <w:rPr>
                <w:rFonts w:ascii="標楷體" w:eastAsia="標楷體" w:hAnsi="標楷體" w:cs="Arial" w:hint="eastAsia"/>
                <w:color w:val="000000"/>
                <w:sz w:val="28"/>
                <w:szCs w:val="28"/>
              </w:rPr>
              <w:t>100%</w:t>
            </w:r>
          </w:p>
        </w:tc>
        <w:tc>
          <w:tcPr>
            <w:tcW w:w="4108" w:type="dxa"/>
            <w:tcBorders>
              <w:top w:val="double" w:sz="4" w:space="0" w:color="auto"/>
            </w:tcBorders>
            <w:vAlign w:val="center"/>
          </w:tcPr>
          <w:p w14:paraId="69F76796" w14:textId="77777777" w:rsidR="00C01DFC" w:rsidRDefault="00C01DFC" w:rsidP="00DA1EA8">
            <w:pPr>
              <w:adjustRightInd w:val="0"/>
              <w:snapToGrid w:val="0"/>
              <w:spacing w:line="360" w:lineRule="exact"/>
              <w:jc w:val="both"/>
              <w:rPr>
                <w:rFonts w:ascii="標楷體" w:eastAsia="標楷體" w:hAnsi="標楷體" w:cs="Arial"/>
                <w:b/>
                <w:color w:val="000000"/>
              </w:rPr>
            </w:pPr>
          </w:p>
        </w:tc>
      </w:tr>
      <w:tr w:rsidR="00C01DFC" w14:paraId="164CA46D" w14:textId="77777777" w:rsidTr="00DA1EA8">
        <w:trPr>
          <w:cantSplit/>
          <w:trHeight w:val="3234"/>
          <w:jc w:val="center"/>
        </w:trPr>
        <w:tc>
          <w:tcPr>
            <w:tcW w:w="569" w:type="dxa"/>
            <w:shd w:val="clear" w:color="auto" w:fill="D9D9D9" w:themeFill="background1" w:themeFillShade="D9"/>
            <w:vAlign w:val="center"/>
          </w:tcPr>
          <w:p w14:paraId="6D01BFE3" w14:textId="77777777" w:rsidR="00C01DFC" w:rsidRDefault="00C01DFC" w:rsidP="00DA1EA8">
            <w:pPr>
              <w:adjustRightInd w:val="0"/>
              <w:snapToGrid w:val="0"/>
              <w:jc w:val="both"/>
              <w:rPr>
                <w:rFonts w:ascii="標楷體" w:eastAsia="標楷體" w:hAnsi="標楷體" w:cs="Arial"/>
                <w:color w:val="000000"/>
                <w:sz w:val="28"/>
                <w:szCs w:val="28"/>
              </w:rPr>
            </w:pPr>
            <w:r>
              <w:rPr>
                <w:rFonts w:ascii="標楷體" w:eastAsia="標楷體" w:hAnsi="標楷體" w:cs="Arial" w:hint="eastAsia"/>
                <w:color w:val="000000"/>
                <w:sz w:val="28"/>
                <w:szCs w:val="28"/>
              </w:rPr>
              <w:t>備註</w:t>
            </w:r>
          </w:p>
        </w:tc>
        <w:tc>
          <w:tcPr>
            <w:tcW w:w="4673" w:type="dxa"/>
            <w:gridSpan w:val="2"/>
            <w:shd w:val="clear" w:color="auto" w:fill="D9D9D9" w:themeFill="background1" w:themeFillShade="D9"/>
            <w:vAlign w:val="center"/>
          </w:tcPr>
          <w:p w14:paraId="772B5DA0" w14:textId="77777777" w:rsidR="00C01DFC" w:rsidRPr="0040504E" w:rsidRDefault="00C01DFC" w:rsidP="00DA1EA8">
            <w:pPr>
              <w:adjustRightInd w:val="0"/>
              <w:snapToGrid w:val="0"/>
              <w:jc w:val="both"/>
              <w:rPr>
                <w:rFonts w:ascii="標楷體" w:eastAsia="標楷體" w:hAnsi="標楷體" w:cs="Arial"/>
                <w:color w:val="000000"/>
                <w:sz w:val="21"/>
                <w:szCs w:val="21"/>
              </w:rPr>
            </w:pPr>
            <w:r w:rsidRPr="0040504E">
              <w:rPr>
                <w:rFonts w:ascii="標楷體" w:eastAsia="標楷體" w:hAnsi="標楷體" w:cs="Arial" w:hint="eastAsia"/>
                <w:color w:val="000000"/>
                <w:sz w:val="21"/>
                <w:szCs w:val="21"/>
              </w:rPr>
              <w:t>一、請</w:t>
            </w:r>
            <w:r>
              <w:rPr>
                <w:rFonts w:ascii="標楷體" w:eastAsia="標楷體" w:hAnsi="標楷體" w:cs="Arial" w:hint="eastAsia"/>
                <w:color w:val="000000"/>
                <w:sz w:val="21"/>
                <w:szCs w:val="21"/>
              </w:rPr>
              <w:t>評估人員</w:t>
            </w:r>
            <w:r w:rsidRPr="0040504E">
              <w:rPr>
                <w:rFonts w:ascii="標楷體" w:eastAsia="標楷體" w:hAnsi="標楷體" w:cs="Arial" w:hint="eastAsia"/>
                <w:color w:val="000000"/>
                <w:sz w:val="21"/>
                <w:szCs w:val="21"/>
              </w:rPr>
              <w:t>就各評</w:t>
            </w:r>
            <w:r>
              <w:rPr>
                <w:rFonts w:ascii="標楷體" w:eastAsia="標楷體" w:hAnsi="標楷體" w:cs="Arial" w:hint="eastAsia"/>
                <w:color w:val="000000"/>
                <w:sz w:val="21"/>
                <w:szCs w:val="21"/>
              </w:rPr>
              <w:t>估</w:t>
            </w:r>
            <w:r w:rsidRPr="0040504E">
              <w:rPr>
                <w:rFonts w:ascii="標楷體" w:eastAsia="標楷體" w:hAnsi="標楷體" w:cs="Arial" w:hint="eastAsia"/>
                <w:color w:val="000000"/>
                <w:sz w:val="21"/>
                <w:szCs w:val="21"/>
              </w:rPr>
              <w:t>項目分別評分後加總。</w:t>
            </w:r>
          </w:p>
          <w:p w14:paraId="55B3AE32" w14:textId="77777777" w:rsidR="00C01DFC" w:rsidRPr="0040504E" w:rsidRDefault="00C01DFC" w:rsidP="00DA1EA8">
            <w:pPr>
              <w:adjustRightInd w:val="0"/>
              <w:snapToGrid w:val="0"/>
              <w:jc w:val="both"/>
              <w:rPr>
                <w:rFonts w:ascii="標楷體" w:eastAsia="標楷體" w:hAnsi="標楷體" w:cs="Arial"/>
                <w:color w:val="000000"/>
                <w:sz w:val="21"/>
                <w:szCs w:val="21"/>
              </w:rPr>
            </w:pPr>
            <w:r w:rsidRPr="0040504E">
              <w:rPr>
                <w:rFonts w:ascii="標楷體" w:eastAsia="標楷體" w:hAnsi="標楷體" w:cs="Arial" w:hint="eastAsia"/>
                <w:color w:val="000000"/>
                <w:sz w:val="21"/>
                <w:szCs w:val="21"/>
              </w:rPr>
              <w:t>二、本表不得修改，並請勿以鉛筆書寫本表，填寫後未交於承辦單位之前如有須更正，</w:t>
            </w:r>
            <w:r>
              <w:rPr>
                <w:rFonts w:ascii="標楷體" w:eastAsia="標楷體" w:hAnsi="標楷體" w:cs="Arial" w:hint="eastAsia"/>
                <w:color w:val="000000"/>
                <w:sz w:val="21"/>
                <w:szCs w:val="21"/>
              </w:rPr>
              <w:t>人員</w:t>
            </w:r>
            <w:r w:rsidRPr="0040504E">
              <w:rPr>
                <w:rFonts w:ascii="標楷體" w:eastAsia="標楷體" w:hAnsi="標楷體" w:cs="Arial" w:hint="eastAsia"/>
                <w:color w:val="000000"/>
                <w:sz w:val="21"/>
                <w:szCs w:val="21"/>
              </w:rPr>
              <w:t>應請向承辦人員索取新表填寫，原</w:t>
            </w:r>
            <w:proofErr w:type="gramStart"/>
            <w:r w:rsidRPr="0040504E">
              <w:rPr>
                <w:rFonts w:ascii="標楷體" w:eastAsia="標楷體" w:hAnsi="標楷體" w:cs="Arial" w:hint="eastAsia"/>
                <w:color w:val="000000"/>
                <w:sz w:val="21"/>
                <w:szCs w:val="21"/>
              </w:rPr>
              <w:t>舊表請</w:t>
            </w:r>
            <w:r>
              <w:rPr>
                <w:rFonts w:ascii="標楷體" w:eastAsia="標楷體" w:hAnsi="標楷體" w:cs="Arial" w:hint="eastAsia"/>
                <w:color w:val="000000"/>
                <w:sz w:val="21"/>
                <w:szCs w:val="21"/>
              </w:rPr>
              <w:t>人</w:t>
            </w:r>
            <w:r w:rsidRPr="0040504E">
              <w:rPr>
                <w:rFonts w:ascii="標楷體" w:eastAsia="標楷體" w:hAnsi="標楷體" w:cs="Arial" w:hint="eastAsia"/>
                <w:color w:val="000000"/>
                <w:sz w:val="21"/>
                <w:szCs w:val="21"/>
              </w:rPr>
              <w:t>員</w:t>
            </w:r>
            <w:proofErr w:type="gramEnd"/>
            <w:r w:rsidRPr="0040504E">
              <w:rPr>
                <w:rFonts w:ascii="標楷體" w:eastAsia="標楷體" w:hAnsi="標楷體" w:cs="Arial" w:hint="eastAsia"/>
                <w:color w:val="000000"/>
                <w:sz w:val="21"/>
                <w:szCs w:val="21"/>
              </w:rPr>
              <w:t>自行作廢；交於承辦單位之後如因計算錯誤，由承辦人員確認後請該</w:t>
            </w:r>
            <w:r>
              <w:rPr>
                <w:rFonts w:ascii="標楷體" w:eastAsia="標楷體" w:hAnsi="標楷體" w:cs="Arial" w:hint="eastAsia"/>
                <w:color w:val="000000"/>
                <w:sz w:val="21"/>
                <w:szCs w:val="21"/>
              </w:rPr>
              <w:t>人</w:t>
            </w:r>
            <w:r w:rsidRPr="0040504E">
              <w:rPr>
                <w:rFonts w:ascii="標楷體" w:eastAsia="標楷體" w:hAnsi="標楷體" w:cs="Arial" w:hint="eastAsia"/>
                <w:color w:val="000000"/>
                <w:sz w:val="21"/>
                <w:szCs w:val="21"/>
              </w:rPr>
              <w:t>員更正重</w:t>
            </w:r>
            <w:proofErr w:type="gramStart"/>
            <w:r w:rsidRPr="0040504E">
              <w:rPr>
                <w:rFonts w:ascii="標楷體" w:eastAsia="標楷體" w:hAnsi="標楷體" w:cs="Arial" w:hint="eastAsia"/>
                <w:color w:val="000000"/>
                <w:sz w:val="21"/>
                <w:szCs w:val="21"/>
              </w:rPr>
              <w:t>謄</w:t>
            </w:r>
            <w:proofErr w:type="gramEnd"/>
            <w:r w:rsidRPr="0040504E">
              <w:rPr>
                <w:rFonts w:ascii="標楷體" w:eastAsia="標楷體" w:hAnsi="標楷體" w:cs="Arial" w:hint="eastAsia"/>
                <w:color w:val="000000"/>
                <w:sz w:val="21"/>
                <w:szCs w:val="21"/>
              </w:rPr>
              <w:t>新表，原舊表</w:t>
            </w:r>
            <w:r>
              <w:rPr>
                <w:rFonts w:ascii="標楷體" w:eastAsia="標楷體" w:hAnsi="標楷體" w:cs="Arial" w:hint="eastAsia"/>
                <w:color w:val="000000"/>
                <w:sz w:val="21"/>
                <w:szCs w:val="21"/>
              </w:rPr>
              <w:t>由承辦人員作廢銷毀</w:t>
            </w:r>
            <w:r w:rsidRPr="0040504E">
              <w:rPr>
                <w:rFonts w:ascii="標楷體" w:eastAsia="標楷體" w:hAnsi="標楷體" w:cs="Arial" w:hint="eastAsia"/>
                <w:color w:val="000000"/>
                <w:sz w:val="21"/>
                <w:szCs w:val="21"/>
              </w:rPr>
              <w:t>。</w:t>
            </w:r>
          </w:p>
          <w:p w14:paraId="692EA3BB" w14:textId="77777777" w:rsidR="00C01DFC" w:rsidRDefault="00C01DFC" w:rsidP="00DA1EA8">
            <w:pPr>
              <w:adjustRightInd w:val="0"/>
              <w:snapToGrid w:val="0"/>
              <w:jc w:val="both"/>
              <w:rPr>
                <w:rFonts w:ascii="標楷體" w:eastAsia="標楷體" w:hAnsi="標楷體" w:cs="Arial"/>
                <w:color w:val="000000"/>
                <w:sz w:val="28"/>
                <w:szCs w:val="28"/>
              </w:rPr>
            </w:pPr>
            <w:r w:rsidRPr="0040504E">
              <w:rPr>
                <w:rFonts w:ascii="標楷體" w:eastAsia="標楷體" w:hAnsi="標楷體" w:cs="Arial" w:hint="eastAsia"/>
                <w:color w:val="000000"/>
                <w:sz w:val="21"/>
                <w:szCs w:val="21"/>
              </w:rPr>
              <w:t>三、各</w:t>
            </w:r>
            <w:r>
              <w:rPr>
                <w:rFonts w:ascii="標楷體" w:eastAsia="標楷體" w:hAnsi="標楷體" w:cs="Arial" w:hint="eastAsia"/>
                <w:color w:val="000000"/>
                <w:sz w:val="21"/>
                <w:szCs w:val="21"/>
              </w:rPr>
              <w:t>評估人員</w:t>
            </w:r>
            <w:r w:rsidRPr="0040504E">
              <w:rPr>
                <w:rFonts w:ascii="標楷體" w:eastAsia="標楷體" w:hAnsi="標楷體" w:cs="Arial" w:hint="eastAsia"/>
                <w:color w:val="000000"/>
                <w:sz w:val="21"/>
                <w:szCs w:val="21"/>
              </w:rPr>
              <w:t>之評分表，除法令另有規定外，應保守秘密，不得申請閱覽、抄寫、複印或攝影。</w:t>
            </w:r>
          </w:p>
        </w:tc>
        <w:tc>
          <w:tcPr>
            <w:tcW w:w="851" w:type="dxa"/>
            <w:shd w:val="clear" w:color="auto" w:fill="D9D9D9" w:themeFill="background1" w:themeFillShade="D9"/>
            <w:vAlign w:val="center"/>
          </w:tcPr>
          <w:p w14:paraId="3D4C2888" w14:textId="77777777" w:rsidR="00C01DFC" w:rsidRDefault="00C01DFC" w:rsidP="00DA1EA8">
            <w:pPr>
              <w:adjustRightInd w:val="0"/>
              <w:snapToGrid w:val="0"/>
              <w:spacing w:line="360" w:lineRule="exact"/>
              <w:ind w:leftChars="4" w:left="10" w:firstLine="1"/>
              <w:jc w:val="center"/>
              <w:rPr>
                <w:rFonts w:ascii="標楷體" w:eastAsia="標楷體" w:hAnsi="標楷體" w:cs="Arial"/>
                <w:color w:val="000000"/>
              </w:rPr>
            </w:pPr>
          </w:p>
        </w:tc>
        <w:tc>
          <w:tcPr>
            <w:tcW w:w="4108" w:type="dxa"/>
            <w:shd w:val="clear" w:color="auto" w:fill="D9D9D9" w:themeFill="background1" w:themeFillShade="D9"/>
          </w:tcPr>
          <w:p w14:paraId="2DBBBCF4" w14:textId="77777777" w:rsidR="00C01DFC" w:rsidRPr="00DC142D" w:rsidRDefault="00C01DFC" w:rsidP="00DA1EA8">
            <w:pPr>
              <w:adjustRightInd w:val="0"/>
              <w:snapToGrid w:val="0"/>
              <w:spacing w:beforeLines="100" w:before="360" w:line="360" w:lineRule="exact"/>
              <w:jc w:val="center"/>
              <w:rPr>
                <w:rFonts w:ascii="標楷體" w:eastAsia="標楷體" w:hAnsi="標楷體" w:cs="Arial"/>
                <w:b/>
                <w:color w:val="000000"/>
                <w:sz w:val="28"/>
                <w:szCs w:val="28"/>
              </w:rPr>
            </w:pPr>
            <w:r w:rsidRPr="00DC142D">
              <w:rPr>
                <w:noProof/>
                <w:sz w:val="28"/>
                <w:szCs w:val="28"/>
              </w:rPr>
              <mc:AlternateContent>
                <mc:Choice Requires="wps">
                  <w:drawing>
                    <wp:anchor distT="0" distB="0" distL="114300" distR="114300" simplePos="0" relativeHeight="251664384" behindDoc="0" locked="0" layoutInCell="1" allowOverlap="1" wp14:anchorId="3D6A359C" wp14:editId="2E977AC3">
                      <wp:simplePos x="0" y="0"/>
                      <wp:positionH relativeFrom="column">
                        <wp:posOffset>333453</wp:posOffset>
                      </wp:positionH>
                      <wp:positionV relativeFrom="paragraph">
                        <wp:posOffset>612970</wp:posOffset>
                      </wp:positionV>
                      <wp:extent cx="1873250" cy="1212850"/>
                      <wp:effectExtent l="0" t="0" r="12700" b="25400"/>
                      <wp:wrapNone/>
                      <wp:docPr id="12" name="矩形: 圓角 12"/>
                      <wp:cNvGraphicFramePr/>
                      <a:graphic xmlns:a="http://schemas.openxmlformats.org/drawingml/2006/main">
                        <a:graphicData uri="http://schemas.microsoft.com/office/word/2010/wordprocessingShape">
                          <wps:wsp>
                            <wps:cNvSpPr/>
                            <wps:spPr>
                              <a:xfrm>
                                <a:off x="0" y="0"/>
                                <a:ext cx="1873250" cy="121285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roundrect w14:anchorId="63F8C3CE" id="矩形: 圓角 12" o:spid="_x0000_s1026" style="position:absolute;margin-left:26.25pt;margin-top:48.25pt;width:147.5pt;height:9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" fillcolor="white [3212]" strokecolor="#1f3763 [1604]" strokeweight="1pt">
                      <v:stroke joinstyle="miter"/>
                    </v:roundrect>
                  </w:pict>
                </mc:Fallback>
              </mc:AlternateContent>
            </w:r>
            <w:r w:rsidRPr="00DC142D">
              <w:rPr>
                <w:rFonts w:ascii="標楷體" w:eastAsia="標楷體" w:hAnsi="標楷體" w:cs="Arial"/>
                <w:b/>
                <w:noProof/>
                <w:color w:val="000000"/>
                <w:kern w:val="0"/>
                <w:sz w:val="28"/>
                <w:szCs w:val="28"/>
                <w:u w:val="single"/>
              </w:rPr>
              <mc:AlternateContent>
                <mc:Choice Requires="wps">
                  <w:drawing>
                    <wp:anchor distT="45720" distB="45720" distL="114300" distR="114300" simplePos="0" relativeHeight="251665408" behindDoc="1" locked="0" layoutInCell="1" allowOverlap="1" wp14:anchorId="044D638F" wp14:editId="27F11AD3">
                      <wp:simplePos x="0" y="0"/>
                      <wp:positionH relativeFrom="column">
                        <wp:posOffset>50165</wp:posOffset>
                      </wp:positionH>
                      <wp:positionV relativeFrom="paragraph">
                        <wp:posOffset>1839595</wp:posOffset>
                      </wp:positionV>
                      <wp:extent cx="845820" cy="273050"/>
                      <wp:effectExtent l="0" t="0" r="0" b="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5820" cy="273050"/>
                              </a:xfrm>
                              <a:prstGeom prst="rect">
                                <a:avLst/>
                              </a:prstGeom>
                              <a:solidFill>
                                <a:srgbClr val="FFFFFF"/>
                              </a:solidFill>
                              <a:ln w="9525">
                                <a:noFill/>
                                <a:miter lim="800000"/>
                                <a:headEnd/>
                                <a:tailEnd/>
                              </a:ln>
                            </wps:spPr>
                            <wps:txbx>
                              <w:txbxContent>
                                <w:p w14:paraId="254F2FFD" w14:textId="77777777" w:rsidR="00BF5E65" w:rsidRPr="00EF41EB" w:rsidRDefault="00BF5E65" w:rsidP="00C01DFC">
                                  <w:pPr>
                                    <w:snapToGrid w:val="0"/>
                                    <w:jc w:val="right"/>
                                    <w:rPr>
                                      <w:rFonts w:ascii="標楷體" w:eastAsia="標楷體" w:hAnsi="標楷體"/>
                                      <w:sz w:val="20"/>
                                      <w:szCs w:val="20"/>
                                    </w:rPr>
                                  </w:pPr>
                                  <w:r w:rsidRPr="00EF41EB">
                                    <w:rPr>
                                      <w:rFonts w:ascii="標楷體" w:eastAsia="標楷體" w:hAnsi="標楷體" w:hint="eastAsia"/>
                                      <w:sz w:val="20"/>
                                      <w:szCs w:val="20"/>
                                    </w:rPr>
                                    <w:t>彌封折線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D638F" id="文字方塊 2" o:spid="_x0000_s1030" type="#_x0000_t202" style="position:absolute;left:0;text-align:left;margin-left:3.95pt;margin-top:144.85pt;width:66.6pt;height:21.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" stroked="f">
                      <v:textbox>
                        <w:txbxContent>
                          <w:p w14:paraId="254F2FFD" w14:textId="77777777" w:rsidR="00BF5E65" w:rsidRPr="00EF41EB" w:rsidRDefault="00BF5E65" w:rsidP="00C01DFC">
                            <w:pPr>
                              <w:snapToGrid w:val="0"/>
                              <w:jc w:val="right"/>
                              <w:rPr>
                                <w:rFonts w:ascii="標楷體" w:eastAsia="標楷體" w:hAnsi="標楷體"/>
                                <w:sz w:val="20"/>
                                <w:szCs w:val="20"/>
                              </w:rPr>
                            </w:pPr>
                            <w:r w:rsidRPr="00EF41EB">
                              <w:rPr>
                                <w:rFonts w:ascii="標楷體" w:eastAsia="標楷體" w:hAnsi="標楷體" w:hint="eastAsia"/>
                                <w:sz w:val="20"/>
                                <w:szCs w:val="20"/>
                              </w:rPr>
                              <w:t>彌封折線</w:t>
                            </w:r>
                          </w:p>
                        </w:txbxContent>
                      </v:textbox>
                    </v:shape>
                  </w:pict>
                </mc:Fallback>
              </mc:AlternateContent>
            </w:r>
            <w:r w:rsidRPr="00DC142D">
              <w:rPr>
                <w:rFonts w:ascii="標楷體" w:eastAsia="標楷體" w:hAnsi="標楷體" w:cs="Arial" w:hint="eastAsia"/>
                <w:b/>
                <w:color w:val="000000"/>
                <w:kern w:val="0"/>
                <w:sz w:val="28"/>
                <w:szCs w:val="28"/>
                <w:u w:val="single"/>
              </w:rPr>
              <w:t>評</w:t>
            </w:r>
            <w:r>
              <w:rPr>
                <w:rFonts w:ascii="標楷體" w:eastAsia="標楷體" w:hAnsi="標楷體" w:cs="Arial" w:hint="eastAsia"/>
                <w:b/>
                <w:color w:val="000000"/>
                <w:kern w:val="0"/>
                <w:sz w:val="28"/>
                <w:szCs w:val="28"/>
                <w:u w:val="single"/>
              </w:rPr>
              <w:t>估人員</w:t>
            </w:r>
            <w:r w:rsidRPr="00DC142D">
              <w:rPr>
                <w:rFonts w:ascii="標楷體" w:eastAsia="標楷體" w:hAnsi="標楷體" w:cs="Arial" w:hint="eastAsia"/>
                <w:b/>
                <w:color w:val="000000"/>
                <w:kern w:val="0"/>
                <w:sz w:val="28"/>
                <w:szCs w:val="28"/>
                <w:u w:val="single"/>
              </w:rPr>
              <w:t>簽名</w:t>
            </w:r>
          </w:p>
        </w:tc>
      </w:tr>
    </w:tbl>
    <w:p w14:paraId="7A6AB572" w14:textId="003321C8" w:rsidR="00302588" w:rsidRPr="00C01DFC" w:rsidRDefault="00C01DFC" w:rsidP="00C01DFC">
      <w:pPr>
        <w:spacing w:line="280" w:lineRule="exact"/>
        <w:rPr>
          <w:rFonts w:ascii="標楷體" w:eastAsia="標楷體" w:hAnsi="標楷體"/>
        </w:rPr>
      </w:pPr>
      <w:r>
        <w:rPr>
          <w:rFonts w:ascii="標楷體" w:eastAsia="標楷體" w:hAnsi="標楷體"/>
        </w:rPr>
        <w:t>備註：</w:t>
      </w:r>
      <w:r>
        <w:rPr>
          <w:rFonts w:ascii="標楷體" w:eastAsia="標楷體" w:hAnsi="標楷體" w:hint="eastAsia"/>
        </w:rPr>
        <w:t>評估</w:t>
      </w:r>
      <w:r>
        <w:rPr>
          <w:rFonts w:ascii="標楷體" w:eastAsia="標楷體" w:hAnsi="標楷體"/>
        </w:rPr>
        <w:t>平均分數滿分為100分，7</w:t>
      </w:r>
      <w:r>
        <w:rPr>
          <w:rFonts w:ascii="標楷體" w:eastAsia="標楷體" w:hAnsi="標楷體" w:hint="eastAsia"/>
        </w:rPr>
        <w:t>0</w:t>
      </w:r>
      <w:r>
        <w:rPr>
          <w:rFonts w:ascii="標楷體" w:eastAsia="標楷體" w:hAnsi="標楷體"/>
        </w:rPr>
        <w:t>分（含）以上始得參與後續擴充作業。</w:t>
      </w:r>
    </w:p>
    <w:sectPr w:rsidR="00302588" w:rsidRPr="00C01DFC" w:rsidSect="006C14F7">
      <w:pgSz w:w="11906" w:h="16838"/>
      <w:pgMar w:top="851" w:right="1134" w:bottom="567" w:left="1418" w:header="851" w:footer="730"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B82448" w14:textId="77777777" w:rsidR="00BF5E65" w:rsidRDefault="00BF5E65">
      <w:r>
        <w:separator/>
      </w:r>
    </w:p>
  </w:endnote>
  <w:endnote w:type="continuationSeparator" w:id="0">
    <w:p w14:paraId="04FEA786" w14:textId="77777777" w:rsidR="00BF5E65" w:rsidRDefault="00BF5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微軟正黑體"/>
    <w:charset w:val="00"/>
    <w:family w:val="modern"/>
    <w:pitch w:val="fixed"/>
  </w:font>
  <w:font w:name="華康中楷體">
    <w:altName w:val="新細明體"/>
    <w:charset w:val="88"/>
    <w:family w:val="modern"/>
    <w:pitch w:val="fixed"/>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helvetica">
    <w:altName w:val="Times New Roman"/>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B98AD" w14:textId="77777777" w:rsidR="00BF5E65" w:rsidRDefault="00BF5E65">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401CFA44" w14:textId="77777777" w:rsidR="00BF5E65" w:rsidRDefault="00BF5E65">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13914" w14:textId="77777777" w:rsidR="00BF5E65" w:rsidRDefault="00BF5E65" w:rsidP="00F15AD1">
    <w:pPr>
      <w:pStyle w:val="a9"/>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1C9DE8" w14:textId="77777777" w:rsidR="00F15AD1" w:rsidRDefault="00F15AD1">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Pr>
        <w:rStyle w:val="ab"/>
        <w:noProof/>
      </w:rPr>
      <w:t>8</w:t>
    </w:r>
    <w:r>
      <w:rPr>
        <w:rStyle w:val="ab"/>
      </w:rPr>
      <w:fldChar w:fldCharType="end"/>
    </w:r>
  </w:p>
  <w:p w14:paraId="25E291FE" w14:textId="77777777" w:rsidR="00F15AD1" w:rsidRDefault="00F15AD1" w:rsidP="00F15AD1">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BEE8F5" w14:textId="77777777" w:rsidR="00BF5E65" w:rsidRDefault="00BF5E65">
      <w:r>
        <w:separator/>
      </w:r>
    </w:p>
  </w:footnote>
  <w:footnote w:type="continuationSeparator" w:id="0">
    <w:p w14:paraId="591A5D6C" w14:textId="77777777" w:rsidR="00BF5E65" w:rsidRDefault="00BF5E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C9C3C" w14:textId="77777777" w:rsidR="00BF5E65" w:rsidRDefault="00BF5E65">
    <w:pPr>
      <w:pStyle w:val="a8"/>
    </w:pPr>
    <w:r>
      <w:rPr>
        <w:rStyle w:val="ab"/>
      </w:rPr>
      <w:fldChar w:fldCharType="begin"/>
    </w:r>
    <w:r>
      <w:rPr>
        <w:rStyle w:val="ab"/>
      </w:rPr>
      <w:instrText xml:space="preserve"> PAGE </w:instrText>
    </w:r>
    <w:r>
      <w:rPr>
        <w:rStyle w:val="ab"/>
      </w:rPr>
      <w:fldChar w:fldCharType="separate"/>
    </w:r>
    <w:r>
      <w:rPr>
        <w:rStyle w:val="ab"/>
        <w:noProof/>
      </w:rPr>
      <w:t>3</w:t>
    </w:r>
    <w:r>
      <w:rPr>
        <w:rStyle w:val="ab"/>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F"/>
    <w:lvl w:ilvl="0">
      <w:start w:val="1"/>
      <w:numFmt w:val="ideographLegalTraditional"/>
      <w:lvlText w:val="%1、"/>
      <w:legacy w:legacy="1" w:legacySpace="0" w:legacyIndent="425"/>
      <w:lvlJc w:val="left"/>
      <w:pPr>
        <w:ind w:left="425" w:hanging="425"/>
      </w:pPr>
    </w:lvl>
    <w:lvl w:ilvl="1">
      <w:start w:val="1"/>
      <w:numFmt w:val="taiwaneseCountingThousand"/>
      <w:pStyle w:val="2"/>
      <w:lvlText w:val="%2、"/>
      <w:legacy w:legacy="1" w:legacySpace="0" w:legacyIndent="425"/>
      <w:lvlJc w:val="left"/>
      <w:pPr>
        <w:ind w:left="850" w:hanging="425"/>
      </w:pPr>
    </w:lvl>
    <w:lvl w:ilvl="2">
      <w:start w:val="1"/>
      <w:numFmt w:val="taiwaneseCountingThousand"/>
      <w:pStyle w:val="3"/>
      <w:lvlText w:val="第%3項"/>
      <w:legacy w:legacy="1" w:legacySpace="0" w:legacyIndent="425"/>
      <w:lvlJc w:val="left"/>
      <w:pPr>
        <w:ind w:left="1275" w:hanging="425"/>
      </w:pPr>
    </w:lvl>
    <w:lvl w:ilvl="3">
      <w:start w:val="1"/>
      <w:numFmt w:val="none"/>
      <w:pStyle w:val="4"/>
      <w:suff w:val="nothing"/>
      <w:lvlText w:val=""/>
      <w:lvlJc w:val="left"/>
      <w:pPr>
        <w:ind w:left="1700" w:hanging="425"/>
      </w:pPr>
    </w:lvl>
    <w:lvl w:ilvl="4">
      <w:start w:val="1"/>
      <w:numFmt w:val="none"/>
      <w:pStyle w:val="5"/>
      <w:suff w:val="nothing"/>
      <w:lvlText w:val=""/>
      <w:lvlJc w:val="left"/>
      <w:pPr>
        <w:ind w:left="2125" w:hanging="425"/>
      </w:pPr>
    </w:lvl>
    <w:lvl w:ilvl="5">
      <w:start w:val="1"/>
      <w:numFmt w:val="none"/>
      <w:pStyle w:val="6"/>
      <w:suff w:val="nothing"/>
      <w:lvlText w:val=""/>
      <w:lvlJc w:val="left"/>
      <w:pPr>
        <w:ind w:left="2550" w:hanging="425"/>
      </w:pPr>
    </w:lvl>
    <w:lvl w:ilvl="6">
      <w:start w:val="1"/>
      <w:numFmt w:val="none"/>
      <w:pStyle w:val="7"/>
      <w:suff w:val="nothing"/>
      <w:lvlText w:val=""/>
      <w:lvlJc w:val="left"/>
      <w:pPr>
        <w:ind w:left="2975" w:hanging="425"/>
      </w:pPr>
    </w:lvl>
    <w:lvl w:ilvl="7">
      <w:start w:val="1"/>
      <w:numFmt w:val="none"/>
      <w:pStyle w:val="8"/>
      <w:suff w:val="nothing"/>
      <w:lvlText w:val=""/>
      <w:lvlJc w:val="left"/>
      <w:pPr>
        <w:ind w:left="3400" w:hanging="425"/>
      </w:pPr>
    </w:lvl>
    <w:lvl w:ilvl="8">
      <w:start w:val="1"/>
      <w:numFmt w:val="none"/>
      <w:pStyle w:val="9"/>
      <w:suff w:val="nothing"/>
      <w:lvlText w:val=""/>
      <w:lvlJc w:val="left"/>
      <w:pPr>
        <w:ind w:left="3825" w:hanging="425"/>
      </w:pPr>
    </w:lvl>
  </w:abstractNum>
  <w:abstractNum w:abstractNumId="1" w15:restartNumberingAfterBreak="0">
    <w:nsid w:val="00E9136A"/>
    <w:multiLevelType w:val="hybridMultilevel"/>
    <w:tmpl w:val="13B8E8A4"/>
    <w:lvl w:ilvl="0" w:tplc="50AAFA9A">
      <w:start w:val="1"/>
      <w:numFmt w:val="taiwaneseCountingThousand"/>
      <w:lvlText w:val="%1、"/>
      <w:lvlJc w:val="left"/>
      <w:pPr>
        <w:ind w:left="1020" w:hanging="480"/>
      </w:pPr>
      <w:rPr>
        <w:rFonts w:hint="eastAsia"/>
        <w:sz w:val="28"/>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2" w15:restartNumberingAfterBreak="0">
    <w:nsid w:val="00F0258F"/>
    <w:multiLevelType w:val="hybridMultilevel"/>
    <w:tmpl w:val="EE9EA46C"/>
    <w:lvl w:ilvl="0" w:tplc="AF944C52">
      <w:start w:val="2"/>
      <w:numFmt w:val="bullet"/>
      <w:lvlText w:val="■"/>
      <w:lvlJc w:val="left"/>
      <w:pPr>
        <w:tabs>
          <w:tab w:val="num" w:pos="1140"/>
        </w:tabs>
        <w:ind w:left="1140" w:hanging="420"/>
      </w:pPr>
      <w:rPr>
        <w:rFonts w:ascii="標楷體" w:eastAsia="標楷體" w:hAnsi="標楷體" w:cs="Times New Roman" w:hint="eastAsia"/>
      </w:rPr>
    </w:lvl>
    <w:lvl w:ilvl="1" w:tplc="04090003" w:tentative="1">
      <w:start w:val="1"/>
      <w:numFmt w:val="bullet"/>
      <w:lvlText w:val=""/>
      <w:lvlJc w:val="left"/>
      <w:pPr>
        <w:tabs>
          <w:tab w:val="num" w:pos="1680"/>
        </w:tabs>
        <w:ind w:left="1680" w:hanging="480"/>
      </w:pPr>
      <w:rPr>
        <w:rFonts w:ascii="Wingdings" w:hAnsi="Wingdings" w:hint="default"/>
      </w:rPr>
    </w:lvl>
    <w:lvl w:ilvl="2" w:tplc="04090005" w:tentative="1">
      <w:start w:val="1"/>
      <w:numFmt w:val="bullet"/>
      <w:lvlText w:val=""/>
      <w:lvlJc w:val="left"/>
      <w:pPr>
        <w:tabs>
          <w:tab w:val="num" w:pos="2160"/>
        </w:tabs>
        <w:ind w:left="2160" w:hanging="480"/>
      </w:pPr>
      <w:rPr>
        <w:rFonts w:ascii="Wingdings" w:hAnsi="Wingdings" w:hint="default"/>
      </w:rPr>
    </w:lvl>
    <w:lvl w:ilvl="3" w:tplc="04090001" w:tentative="1">
      <w:start w:val="1"/>
      <w:numFmt w:val="bullet"/>
      <w:lvlText w:val=""/>
      <w:lvlJc w:val="left"/>
      <w:pPr>
        <w:tabs>
          <w:tab w:val="num" w:pos="2640"/>
        </w:tabs>
        <w:ind w:left="2640" w:hanging="480"/>
      </w:pPr>
      <w:rPr>
        <w:rFonts w:ascii="Wingdings" w:hAnsi="Wingdings" w:hint="default"/>
      </w:rPr>
    </w:lvl>
    <w:lvl w:ilvl="4" w:tplc="04090003" w:tentative="1">
      <w:start w:val="1"/>
      <w:numFmt w:val="bullet"/>
      <w:lvlText w:val=""/>
      <w:lvlJc w:val="left"/>
      <w:pPr>
        <w:tabs>
          <w:tab w:val="num" w:pos="3120"/>
        </w:tabs>
        <w:ind w:left="3120" w:hanging="480"/>
      </w:pPr>
      <w:rPr>
        <w:rFonts w:ascii="Wingdings" w:hAnsi="Wingdings" w:hint="default"/>
      </w:rPr>
    </w:lvl>
    <w:lvl w:ilvl="5" w:tplc="04090005" w:tentative="1">
      <w:start w:val="1"/>
      <w:numFmt w:val="bullet"/>
      <w:lvlText w:val=""/>
      <w:lvlJc w:val="left"/>
      <w:pPr>
        <w:tabs>
          <w:tab w:val="num" w:pos="3600"/>
        </w:tabs>
        <w:ind w:left="3600" w:hanging="480"/>
      </w:pPr>
      <w:rPr>
        <w:rFonts w:ascii="Wingdings" w:hAnsi="Wingdings" w:hint="default"/>
      </w:rPr>
    </w:lvl>
    <w:lvl w:ilvl="6" w:tplc="04090001" w:tentative="1">
      <w:start w:val="1"/>
      <w:numFmt w:val="bullet"/>
      <w:lvlText w:val=""/>
      <w:lvlJc w:val="left"/>
      <w:pPr>
        <w:tabs>
          <w:tab w:val="num" w:pos="4080"/>
        </w:tabs>
        <w:ind w:left="4080" w:hanging="480"/>
      </w:pPr>
      <w:rPr>
        <w:rFonts w:ascii="Wingdings" w:hAnsi="Wingdings" w:hint="default"/>
      </w:rPr>
    </w:lvl>
    <w:lvl w:ilvl="7" w:tplc="04090003" w:tentative="1">
      <w:start w:val="1"/>
      <w:numFmt w:val="bullet"/>
      <w:lvlText w:val=""/>
      <w:lvlJc w:val="left"/>
      <w:pPr>
        <w:tabs>
          <w:tab w:val="num" w:pos="4560"/>
        </w:tabs>
        <w:ind w:left="4560" w:hanging="480"/>
      </w:pPr>
      <w:rPr>
        <w:rFonts w:ascii="Wingdings" w:hAnsi="Wingdings" w:hint="default"/>
      </w:rPr>
    </w:lvl>
    <w:lvl w:ilvl="8" w:tplc="04090005" w:tentative="1">
      <w:start w:val="1"/>
      <w:numFmt w:val="bullet"/>
      <w:lvlText w:val=""/>
      <w:lvlJc w:val="left"/>
      <w:pPr>
        <w:tabs>
          <w:tab w:val="num" w:pos="5040"/>
        </w:tabs>
        <w:ind w:left="5040" w:hanging="480"/>
      </w:pPr>
      <w:rPr>
        <w:rFonts w:ascii="Wingdings" w:hAnsi="Wingdings" w:hint="default"/>
      </w:rPr>
    </w:lvl>
  </w:abstractNum>
  <w:abstractNum w:abstractNumId="3" w15:restartNumberingAfterBreak="0">
    <w:nsid w:val="0F5B47D5"/>
    <w:multiLevelType w:val="hybridMultilevel"/>
    <w:tmpl w:val="D05CDA4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9603EEE"/>
    <w:multiLevelType w:val="hybridMultilevel"/>
    <w:tmpl w:val="EB9A1BF6"/>
    <w:lvl w:ilvl="0" w:tplc="0409000F">
      <w:start w:val="1"/>
      <w:numFmt w:val="decimal"/>
      <w:lvlText w:val="%1."/>
      <w:lvlJc w:val="left"/>
      <w:pPr>
        <w:ind w:left="2160" w:hanging="480"/>
      </w:pPr>
    </w:lvl>
    <w:lvl w:ilvl="1" w:tplc="04090019" w:tentative="1">
      <w:start w:val="1"/>
      <w:numFmt w:val="ideographTraditional"/>
      <w:lvlText w:val="%2、"/>
      <w:lvlJc w:val="left"/>
      <w:pPr>
        <w:ind w:left="2640" w:hanging="480"/>
      </w:pPr>
    </w:lvl>
    <w:lvl w:ilvl="2" w:tplc="0409001B" w:tentative="1">
      <w:start w:val="1"/>
      <w:numFmt w:val="lowerRoman"/>
      <w:lvlText w:val="%3."/>
      <w:lvlJc w:val="right"/>
      <w:pPr>
        <w:ind w:left="3120" w:hanging="480"/>
      </w:pPr>
    </w:lvl>
    <w:lvl w:ilvl="3" w:tplc="0409000F" w:tentative="1">
      <w:start w:val="1"/>
      <w:numFmt w:val="decimal"/>
      <w:lvlText w:val="%4."/>
      <w:lvlJc w:val="left"/>
      <w:pPr>
        <w:ind w:left="3600" w:hanging="480"/>
      </w:pPr>
    </w:lvl>
    <w:lvl w:ilvl="4" w:tplc="04090019" w:tentative="1">
      <w:start w:val="1"/>
      <w:numFmt w:val="ideographTraditional"/>
      <w:lvlText w:val="%5、"/>
      <w:lvlJc w:val="left"/>
      <w:pPr>
        <w:ind w:left="4080" w:hanging="480"/>
      </w:pPr>
    </w:lvl>
    <w:lvl w:ilvl="5" w:tplc="0409001B" w:tentative="1">
      <w:start w:val="1"/>
      <w:numFmt w:val="lowerRoman"/>
      <w:lvlText w:val="%6."/>
      <w:lvlJc w:val="right"/>
      <w:pPr>
        <w:ind w:left="4560" w:hanging="480"/>
      </w:pPr>
    </w:lvl>
    <w:lvl w:ilvl="6" w:tplc="0409000F" w:tentative="1">
      <w:start w:val="1"/>
      <w:numFmt w:val="decimal"/>
      <w:lvlText w:val="%7."/>
      <w:lvlJc w:val="left"/>
      <w:pPr>
        <w:ind w:left="5040" w:hanging="480"/>
      </w:pPr>
    </w:lvl>
    <w:lvl w:ilvl="7" w:tplc="04090019" w:tentative="1">
      <w:start w:val="1"/>
      <w:numFmt w:val="ideographTraditional"/>
      <w:lvlText w:val="%8、"/>
      <w:lvlJc w:val="left"/>
      <w:pPr>
        <w:ind w:left="5520" w:hanging="480"/>
      </w:pPr>
    </w:lvl>
    <w:lvl w:ilvl="8" w:tplc="0409001B" w:tentative="1">
      <w:start w:val="1"/>
      <w:numFmt w:val="lowerRoman"/>
      <w:lvlText w:val="%9."/>
      <w:lvlJc w:val="right"/>
      <w:pPr>
        <w:ind w:left="6000" w:hanging="480"/>
      </w:pPr>
    </w:lvl>
  </w:abstractNum>
  <w:abstractNum w:abstractNumId="5" w15:restartNumberingAfterBreak="0">
    <w:nsid w:val="1D4520C4"/>
    <w:multiLevelType w:val="hybridMultilevel"/>
    <w:tmpl w:val="7E9830E6"/>
    <w:lvl w:ilvl="0" w:tplc="80D4A296">
      <w:start w:val="1"/>
      <w:numFmt w:val="taiwaneseCountingThousand"/>
      <w:lvlText w:val="(%1)"/>
      <w:lvlJc w:val="left"/>
      <w:pPr>
        <w:ind w:left="1472" w:hanging="480"/>
      </w:pPr>
      <w:rPr>
        <w:rFonts w:hint="eastAsia"/>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2978244F"/>
    <w:multiLevelType w:val="hybridMultilevel"/>
    <w:tmpl w:val="22546736"/>
    <w:lvl w:ilvl="0" w:tplc="091CDF24">
      <w:start w:val="1"/>
      <w:numFmt w:val="taiwaneseCountingThousand"/>
      <w:suff w:val="nothing"/>
      <w:lvlText w:val="%1、"/>
      <w:lvlJc w:val="center"/>
      <w:pPr>
        <w:ind w:left="1134" w:hanging="54"/>
      </w:pPr>
      <w:rPr>
        <w:rFonts w:hint="eastAsia"/>
        <w:b w:val="0"/>
        <w:color w:val="auto"/>
        <w:sz w:val="32"/>
      </w:rPr>
    </w:lvl>
    <w:lvl w:ilvl="1" w:tplc="04090019">
      <w:start w:val="1"/>
      <w:numFmt w:val="ideographTraditional"/>
      <w:lvlText w:val="%2、"/>
      <w:lvlJc w:val="left"/>
      <w:pPr>
        <w:ind w:left="1478" w:hanging="480"/>
      </w:pPr>
    </w:lvl>
    <w:lvl w:ilvl="2" w:tplc="0409001B" w:tentative="1">
      <w:start w:val="1"/>
      <w:numFmt w:val="lowerRoman"/>
      <w:lvlText w:val="%3."/>
      <w:lvlJc w:val="right"/>
      <w:pPr>
        <w:ind w:left="1958" w:hanging="480"/>
      </w:pPr>
    </w:lvl>
    <w:lvl w:ilvl="3" w:tplc="0409000F" w:tentative="1">
      <w:start w:val="1"/>
      <w:numFmt w:val="decimal"/>
      <w:lvlText w:val="%4."/>
      <w:lvlJc w:val="left"/>
      <w:pPr>
        <w:ind w:left="2438" w:hanging="480"/>
      </w:pPr>
    </w:lvl>
    <w:lvl w:ilvl="4" w:tplc="04090019" w:tentative="1">
      <w:start w:val="1"/>
      <w:numFmt w:val="ideographTraditional"/>
      <w:lvlText w:val="%5、"/>
      <w:lvlJc w:val="left"/>
      <w:pPr>
        <w:ind w:left="2918" w:hanging="480"/>
      </w:pPr>
    </w:lvl>
    <w:lvl w:ilvl="5" w:tplc="0409001B" w:tentative="1">
      <w:start w:val="1"/>
      <w:numFmt w:val="lowerRoman"/>
      <w:lvlText w:val="%6."/>
      <w:lvlJc w:val="right"/>
      <w:pPr>
        <w:ind w:left="3398" w:hanging="480"/>
      </w:pPr>
    </w:lvl>
    <w:lvl w:ilvl="6" w:tplc="0409000F" w:tentative="1">
      <w:start w:val="1"/>
      <w:numFmt w:val="decimal"/>
      <w:lvlText w:val="%7."/>
      <w:lvlJc w:val="left"/>
      <w:pPr>
        <w:ind w:left="3878" w:hanging="480"/>
      </w:pPr>
    </w:lvl>
    <w:lvl w:ilvl="7" w:tplc="04090019" w:tentative="1">
      <w:start w:val="1"/>
      <w:numFmt w:val="ideographTraditional"/>
      <w:lvlText w:val="%8、"/>
      <w:lvlJc w:val="left"/>
      <w:pPr>
        <w:ind w:left="4358" w:hanging="480"/>
      </w:pPr>
    </w:lvl>
    <w:lvl w:ilvl="8" w:tplc="0409001B" w:tentative="1">
      <w:start w:val="1"/>
      <w:numFmt w:val="lowerRoman"/>
      <w:lvlText w:val="%9."/>
      <w:lvlJc w:val="right"/>
      <w:pPr>
        <w:ind w:left="4838" w:hanging="480"/>
      </w:pPr>
    </w:lvl>
  </w:abstractNum>
  <w:abstractNum w:abstractNumId="7" w15:restartNumberingAfterBreak="0">
    <w:nsid w:val="2F8D6173"/>
    <w:multiLevelType w:val="hybridMultilevel"/>
    <w:tmpl w:val="695C863E"/>
    <w:lvl w:ilvl="0" w:tplc="80D4A296">
      <w:start w:val="1"/>
      <w:numFmt w:val="taiwaneseCountingThousand"/>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8" w15:restartNumberingAfterBreak="0">
    <w:nsid w:val="2FAC0BB7"/>
    <w:multiLevelType w:val="hybridMultilevel"/>
    <w:tmpl w:val="0ED8AFDE"/>
    <w:lvl w:ilvl="0" w:tplc="73585FC6">
      <w:start w:val="1"/>
      <w:numFmt w:val="taiwaneseCountingThousand"/>
      <w:lvlText w:val="%1、"/>
      <w:lvlJc w:val="left"/>
      <w:pPr>
        <w:tabs>
          <w:tab w:val="num" w:pos="480"/>
        </w:tabs>
        <w:ind w:left="480" w:hanging="480"/>
      </w:pPr>
      <w:rPr>
        <w:rFonts w:hint="eastAsia"/>
      </w:rPr>
    </w:lvl>
    <w:lvl w:ilvl="1" w:tplc="82F0AA8C">
      <w:start w:val="1"/>
      <w:numFmt w:val="bullet"/>
      <w:lvlText w:val="□"/>
      <w:lvlJc w:val="left"/>
      <w:pPr>
        <w:tabs>
          <w:tab w:val="num" w:pos="1353"/>
        </w:tabs>
        <w:ind w:left="1353" w:hanging="360"/>
      </w:pPr>
      <w:rPr>
        <w:rFonts w:ascii="新細明體" w:eastAsia="新細明體" w:hAnsi="新細明體" w:cs="Times New Roman" w:hint="eastAsia"/>
        <w:color w:val="auto"/>
        <w:lang w:val="en-US"/>
      </w:rPr>
    </w:lvl>
    <w:lvl w:ilvl="2" w:tplc="20B2C89A">
      <w:start w:val="1"/>
      <w:numFmt w:val="taiwaneseCountingThousand"/>
      <w:lvlText w:val="（%3）"/>
      <w:lvlJc w:val="left"/>
      <w:pPr>
        <w:tabs>
          <w:tab w:val="num" w:pos="1980"/>
        </w:tabs>
        <w:ind w:left="1980" w:hanging="72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307D69D7"/>
    <w:multiLevelType w:val="hybridMultilevel"/>
    <w:tmpl w:val="7B92F746"/>
    <w:lvl w:ilvl="0" w:tplc="1FE63ECE">
      <w:start w:val="1"/>
      <w:numFmt w:val="ideographLegalTraditional"/>
      <w:lvlText w:val="%1、"/>
      <w:lvlJc w:val="left"/>
      <w:pPr>
        <w:tabs>
          <w:tab w:val="num" w:pos="720"/>
        </w:tabs>
        <w:ind w:left="720" w:hanging="720"/>
      </w:pPr>
      <w:rPr>
        <w:rFonts w:hint="eastAsia"/>
      </w:rPr>
    </w:lvl>
    <w:lvl w:ilvl="1" w:tplc="BD9EF0CC">
      <w:start w:val="1"/>
      <w:numFmt w:val="taiwaneseCountingThousand"/>
      <w:lvlText w:val="%2、"/>
      <w:lvlJc w:val="left"/>
      <w:pPr>
        <w:tabs>
          <w:tab w:val="num" w:pos="1200"/>
        </w:tabs>
        <w:ind w:left="1200" w:hanging="720"/>
      </w:pPr>
      <w:rPr>
        <w:rFonts w:hint="eastAsia"/>
      </w:rPr>
    </w:lvl>
    <w:lvl w:ilvl="2" w:tplc="00868AFC">
      <w:start w:val="1"/>
      <w:numFmt w:val="taiwaneseCountingThousand"/>
      <w:lvlText w:val="（%3）"/>
      <w:lvlJc w:val="left"/>
      <w:pPr>
        <w:tabs>
          <w:tab w:val="num" w:pos="2040"/>
        </w:tabs>
        <w:ind w:left="2040" w:hanging="1080"/>
      </w:pPr>
      <w:rPr>
        <w:rFonts w:hint="eastAsia"/>
      </w:rPr>
    </w:lvl>
    <w:lvl w:ilvl="3" w:tplc="AFC6EA9E">
      <w:start w:val="1"/>
      <w:numFmt w:val="decimal"/>
      <w:lvlText w:val="%4."/>
      <w:lvlJc w:val="left"/>
      <w:pPr>
        <w:tabs>
          <w:tab w:val="num" w:pos="2160"/>
        </w:tabs>
        <w:ind w:left="2160" w:hanging="720"/>
      </w:pPr>
      <w:rPr>
        <w:rFonts w:hint="eastAsia"/>
      </w:rPr>
    </w:lvl>
    <w:lvl w:ilvl="4" w:tplc="B8CC0C86">
      <w:start w:val="1"/>
      <w:numFmt w:val="decimal"/>
      <w:lvlText w:val="(%5)"/>
      <w:lvlJc w:val="left"/>
      <w:pPr>
        <w:tabs>
          <w:tab w:val="num" w:pos="2280"/>
        </w:tabs>
        <w:ind w:left="2280" w:hanging="360"/>
      </w:pPr>
      <w:rPr>
        <w:rFonts w:hint="eastAsia"/>
      </w:r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33D52481"/>
    <w:multiLevelType w:val="hybridMultilevel"/>
    <w:tmpl w:val="C0062510"/>
    <w:lvl w:ilvl="0" w:tplc="16B6BE12">
      <w:start w:val="3"/>
      <w:numFmt w:val="taiwaneseCountingThousand"/>
      <w:lvlText w:val="%1（一）"/>
      <w:lvlJc w:val="left"/>
      <w:pPr>
        <w:tabs>
          <w:tab w:val="num" w:pos="2338"/>
        </w:tabs>
        <w:ind w:left="1978" w:hanging="720"/>
      </w:pPr>
      <w:rPr>
        <w:rFonts w:hint="eastAsia"/>
      </w:rPr>
    </w:lvl>
    <w:lvl w:ilvl="1" w:tplc="0409000F">
      <w:start w:val="1"/>
      <w:numFmt w:val="decimal"/>
      <w:lvlText w:val="%2."/>
      <w:lvlJc w:val="left"/>
      <w:pPr>
        <w:tabs>
          <w:tab w:val="num" w:pos="2218"/>
        </w:tabs>
        <w:ind w:left="2218" w:hanging="480"/>
      </w:pPr>
    </w:lvl>
    <w:lvl w:ilvl="2" w:tplc="236C6EEC">
      <w:start w:val="1"/>
      <w:numFmt w:val="decimal"/>
      <w:lvlText w:val="(%3)."/>
      <w:lvlJc w:val="left"/>
      <w:pPr>
        <w:tabs>
          <w:tab w:val="num" w:pos="2698"/>
        </w:tabs>
        <w:ind w:left="2698" w:hanging="480"/>
      </w:pPr>
      <w:rPr>
        <w:rFonts w:hint="eastAsia"/>
      </w:rPr>
    </w:lvl>
    <w:lvl w:ilvl="3" w:tplc="1F7AF6F4">
      <w:start w:val="1"/>
      <w:numFmt w:val="taiwaneseCountingThousand"/>
      <w:lvlText w:val="%4、"/>
      <w:lvlJc w:val="left"/>
      <w:pPr>
        <w:tabs>
          <w:tab w:val="num" w:pos="3418"/>
        </w:tabs>
        <w:ind w:left="3418" w:hanging="720"/>
      </w:pPr>
      <w:rPr>
        <w:rFonts w:hint="eastAsia"/>
        <w:color w:val="000000"/>
        <w:sz w:val="32"/>
        <w:szCs w:val="32"/>
      </w:rPr>
    </w:lvl>
    <w:lvl w:ilvl="4" w:tplc="04090019">
      <w:start w:val="1"/>
      <w:numFmt w:val="ideographTraditional"/>
      <w:lvlText w:val="%5、"/>
      <w:lvlJc w:val="left"/>
      <w:pPr>
        <w:tabs>
          <w:tab w:val="num" w:pos="3658"/>
        </w:tabs>
        <w:ind w:left="3658" w:hanging="480"/>
      </w:pPr>
    </w:lvl>
    <w:lvl w:ilvl="5" w:tplc="0409001B" w:tentative="1">
      <w:start w:val="1"/>
      <w:numFmt w:val="lowerRoman"/>
      <w:lvlText w:val="%6."/>
      <w:lvlJc w:val="right"/>
      <w:pPr>
        <w:tabs>
          <w:tab w:val="num" w:pos="4138"/>
        </w:tabs>
        <w:ind w:left="4138" w:hanging="480"/>
      </w:pPr>
    </w:lvl>
    <w:lvl w:ilvl="6" w:tplc="0409000F" w:tentative="1">
      <w:start w:val="1"/>
      <w:numFmt w:val="decimal"/>
      <w:lvlText w:val="%7."/>
      <w:lvlJc w:val="left"/>
      <w:pPr>
        <w:tabs>
          <w:tab w:val="num" w:pos="4618"/>
        </w:tabs>
        <w:ind w:left="4618" w:hanging="480"/>
      </w:pPr>
    </w:lvl>
    <w:lvl w:ilvl="7" w:tplc="04090019" w:tentative="1">
      <w:start w:val="1"/>
      <w:numFmt w:val="ideographTraditional"/>
      <w:lvlText w:val="%8、"/>
      <w:lvlJc w:val="left"/>
      <w:pPr>
        <w:tabs>
          <w:tab w:val="num" w:pos="5098"/>
        </w:tabs>
        <w:ind w:left="5098" w:hanging="480"/>
      </w:pPr>
    </w:lvl>
    <w:lvl w:ilvl="8" w:tplc="0409001B" w:tentative="1">
      <w:start w:val="1"/>
      <w:numFmt w:val="lowerRoman"/>
      <w:lvlText w:val="%9."/>
      <w:lvlJc w:val="right"/>
      <w:pPr>
        <w:tabs>
          <w:tab w:val="num" w:pos="5578"/>
        </w:tabs>
        <w:ind w:left="5578" w:hanging="480"/>
      </w:pPr>
    </w:lvl>
  </w:abstractNum>
  <w:abstractNum w:abstractNumId="11" w15:restartNumberingAfterBreak="0">
    <w:nsid w:val="39CD277A"/>
    <w:multiLevelType w:val="hybridMultilevel"/>
    <w:tmpl w:val="43267F1C"/>
    <w:lvl w:ilvl="0" w:tplc="50AAFA9A">
      <w:start w:val="1"/>
      <w:numFmt w:val="taiwaneseCountingThousand"/>
      <w:lvlText w:val="%1、"/>
      <w:lvlJc w:val="left"/>
      <w:pPr>
        <w:ind w:left="1042" w:hanging="480"/>
      </w:pPr>
      <w:rPr>
        <w:rFonts w:hint="eastAsia"/>
        <w:sz w:val="28"/>
      </w:rPr>
    </w:lvl>
    <w:lvl w:ilvl="1" w:tplc="04090019" w:tentative="1">
      <w:start w:val="1"/>
      <w:numFmt w:val="ideographTraditional"/>
      <w:lvlText w:val="%2、"/>
      <w:lvlJc w:val="left"/>
      <w:pPr>
        <w:ind w:left="1522" w:hanging="480"/>
      </w:pPr>
    </w:lvl>
    <w:lvl w:ilvl="2" w:tplc="0409001B" w:tentative="1">
      <w:start w:val="1"/>
      <w:numFmt w:val="lowerRoman"/>
      <w:lvlText w:val="%3."/>
      <w:lvlJc w:val="right"/>
      <w:pPr>
        <w:ind w:left="2002" w:hanging="480"/>
      </w:pPr>
    </w:lvl>
    <w:lvl w:ilvl="3" w:tplc="0409000F" w:tentative="1">
      <w:start w:val="1"/>
      <w:numFmt w:val="decimal"/>
      <w:lvlText w:val="%4."/>
      <w:lvlJc w:val="left"/>
      <w:pPr>
        <w:ind w:left="2482" w:hanging="480"/>
      </w:pPr>
    </w:lvl>
    <w:lvl w:ilvl="4" w:tplc="04090019" w:tentative="1">
      <w:start w:val="1"/>
      <w:numFmt w:val="ideographTraditional"/>
      <w:lvlText w:val="%5、"/>
      <w:lvlJc w:val="left"/>
      <w:pPr>
        <w:ind w:left="2962" w:hanging="480"/>
      </w:pPr>
    </w:lvl>
    <w:lvl w:ilvl="5" w:tplc="0409001B" w:tentative="1">
      <w:start w:val="1"/>
      <w:numFmt w:val="lowerRoman"/>
      <w:lvlText w:val="%6."/>
      <w:lvlJc w:val="right"/>
      <w:pPr>
        <w:ind w:left="3442" w:hanging="480"/>
      </w:pPr>
    </w:lvl>
    <w:lvl w:ilvl="6" w:tplc="0409000F" w:tentative="1">
      <w:start w:val="1"/>
      <w:numFmt w:val="decimal"/>
      <w:lvlText w:val="%7."/>
      <w:lvlJc w:val="left"/>
      <w:pPr>
        <w:ind w:left="3922" w:hanging="480"/>
      </w:pPr>
    </w:lvl>
    <w:lvl w:ilvl="7" w:tplc="04090019" w:tentative="1">
      <w:start w:val="1"/>
      <w:numFmt w:val="ideographTraditional"/>
      <w:lvlText w:val="%8、"/>
      <w:lvlJc w:val="left"/>
      <w:pPr>
        <w:ind w:left="4402" w:hanging="480"/>
      </w:pPr>
    </w:lvl>
    <w:lvl w:ilvl="8" w:tplc="0409001B" w:tentative="1">
      <w:start w:val="1"/>
      <w:numFmt w:val="lowerRoman"/>
      <w:lvlText w:val="%9."/>
      <w:lvlJc w:val="right"/>
      <w:pPr>
        <w:ind w:left="4882" w:hanging="480"/>
      </w:pPr>
    </w:lvl>
  </w:abstractNum>
  <w:abstractNum w:abstractNumId="12" w15:restartNumberingAfterBreak="0">
    <w:nsid w:val="3BF4375C"/>
    <w:multiLevelType w:val="hybridMultilevel"/>
    <w:tmpl w:val="CDE08FF0"/>
    <w:lvl w:ilvl="0" w:tplc="18420756">
      <w:start w:val="1"/>
      <w:numFmt w:val="decimal"/>
      <w:lvlText w:val="%1."/>
      <w:lvlJc w:val="left"/>
      <w:pPr>
        <w:ind w:left="480" w:hanging="480"/>
      </w:pPr>
      <w:rPr>
        <w:rFonts w:ascii="Times New Roman" w:hAnsi="Times New Roman" w:cs="Times New Roman" w:hint="default"/>
      </w:rPr>
    </w:lvl>
    <w:lvl w:ilvl="1" w:tplc="70CE2538">
      <w:start w:val="1"/>
      <w:numFmt w:val="decimal"/>
      <w:lvlText w:val="(%2)"/>
      <w:lvlJc w:val="left"/>
      <w:pPr>
        <w:ind w:left="960" w:hanging="480"/>
      </w:pPr>
      <w:rPr>
        <w:rFonts w:ascii="Times New Roman" w:hAnsi="Times New Roman" w:cs="Times New Roman" w:hint="default"/>
      </w:rPr>
    </w:lvl>
    <w:lvl w:ilvl="2" w:tplc="01768604">
      <w:start w:val="1"/>
      <w:numFmt w:val="ideographTraditional"/>
      <w:lvlText w:val="%3、"/>
      <w:lvlJc w:val="left"/>
      <w:pPr>
        <w:ind w:left="1440" w:hanging="480"/>
      </w:pPr>
      <w:rPr>
        <w:lang w:val="en-US"/>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1A52427"/>
    <w:multiLevelType w:val="hybridMultilevel"/>
    <w:tmpl w:val="5128CD6A"/>
    <w:lvl w:ilvl="0" w:tplc="250812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42459F6"/>
    <w:multiLevelType w:val="hybridMultilevel"/>
    <w:tmpl w:val="CFAC8ECE"/>
    <w:lvl w:ilvl="0" w:tplc="F468C172">
      <w:start w:val="1"/>
      <w:numFmt w:val="taiwaneseCountingThousand"/>
      <w:lvlText w:val="(%1)"/>
      <w:lvlJc w:val="left"/>
      <w:pPr>
        <w:ind w:left="1380" w:hanging="480"/>
      </w:pPr>
      <w:rPr>
        <w:rFonts w:hint="eastAsia"/>
        <w:color w:val="auto"/>
      </w:rPr>
    </w:lvl>
    <w:lvl w:ilvl="1" w:tplc="0409000F">
      <w:start w:val="1"/>
      <w:numFmt w:val="decimal"/>
      <w:lvlText w:val="%2."/>
      <w:lvlJc w:val="left"/>
      <w:pPr>
        <w:ind w:left="1860" w:hanging="480"/>
      </w:pPr>
    </w:lvl>
    <w:lvl w:ilvl="2" w:tplc="0409001B">
      <w:start w:val="1"/>
      <w:numFmt w:val="lowerRoman"/>
      <w:lvlText w:val="%3."/>
      <w:lvlJc w:val="right"/>
      <w:pPr>
        <w:ind w:left="2340" w:hanging="480"/>
      </w:pPr>
    </w:lvl>
    <w:lvl w:ilvl="3" w:tplc="0409000F" w:tentative="1">
      <w:start w:val="1"/>
      <w:numFmt w:val="decimal"/>
      <w:lvlText w:val="%4."/>
      <w:lvlJc w:val="left"/>
      <w:pPr>
        <w:ind w:left="2820" w:hanging="480"/>
      </w:pPr>
    </w:lvl>
    <w:lvl w:ilvl="4" w:tplc="04090019" w:tentative="1">
      <w:start w:val="1"/>
      <w:numFmt w:val="ideographTraditional"/>
      <w:lvlText w:val="%5、"/>
      <w:lvlJc w:val="left"/>
      <w:pPr>
        <w:ind w:left="3300" w:hanging="480"/>
      </w:pPr>
    </w:lvl>
    <w:lvl w:ilvl="5" w:tplc="0409001B" w:tentative="1">
      <w:start w:val="1"/>
      <w:numFmt w:val="lowerRoman"/>
      <w:lvlText w:val="%6."/>
      <w:lvlJc w:val="right"/>
      <w:pPr>
        <w:ind w:left="3780" w:hanging="480"/>
      </w:pPr>
    </w:lvl>
    <w:lvl w:ilvl="6" w:tplc="0409000F" w:tentative="1">
      <w:start w:val="1"/>
      <w:numFmt w:val="decimal"/>
      <w:lvlText w:val="%7."/>
      <w:lvlJc w:val="left"/>
      <w:pPr>
        <w:ind w:left="4260" w:hanging="480"/>
      </w:pPr>
    </w:lvl>
    <w:lvl w:ilvl="7" w:tplc="04090019" w:tentative="1">
      <w:start w:val="1"/>
      <w:numFmt w:val="ideographTraditional"/>
      <w:lvlText w:val="%8、"/>
      <w:lvlJc w:val="left"/>
      <w:pPr>
        <w:ind w:left="4740" w:hanging="480"/>
      </w:pPr>
    </w:lvl>
    <w:lvl w:ilvl="8" w:tplc="0409001B" w:tentative="1">
      <w:start w:val="1"/>
      <w:numFmt w:val="lowerRoman"/>
      <w:lvlText w:val="%9."/>
      <w:lvlJc w:val="right"/>
      <w:pPr>
        <w:ind w:left="5220" w:hanging="480"/>
      </w:pPr>
    </w:lvl>
  </w:abstractNum>
  <w:abstractNum w:abstractNumId="15" w15:restartNumberingAfterBreak="0">
    <w:nsid w:val="44C87D5C"/>
    <w:multiLevelType w:val="hybridMultilevel"/>
    <w:tmpl w:val="C1AA531E"/>
    <w:lvl w:ilvl="0" w:tplc="1FE63ECE">
      <w:start w:val="1"/>
      <w:numFmt w:val="ideographLegalTraditional"/>
      <w:lvlText w:val="%1、"/>
      <w:lvlJc w:val="left"/>
      <w:pPr>
        <w:tabs>
          <w:tab w:val="num" w:pos="720"/>
        </w:tabs>
        <w:ind w:left="720" w:hanging="720"/>
      </w:pPr>
      <w:rPr>
        <w:rFonts w:hint="eastAsia"/>
      </w:rPr>
    </w:lvl>
    <w:lvl w:ilvl="1" w:tplc="34F05E96">
      <w:start w:val="1"/>
      <w:numFmt w:val="taiwaneseCountingThousand"/>
      <w:lvlText w:val="%2、"/>
      <w:lvlJc w:val="left"/>
      <w:pPr>
        <w:tabs>
          <w:tab w:val="num" w:pos="1200"/>
        </w:tabs>
        <w:ind w:left="1200" w:hanging="720"/>
      </w:pPr>
      <w:rPr>
        <w:rFonts w:hint="eastAsia"/>
        <w:sz w:val="32"/>
        <w:szCs w:val="32"/>
      </w:rPr>
    </w:lvl>
    <w:lvl w:ilvl="2" w:tplc="00868AFC">
      <w:start w:val="1"/>
      <w:numFmt w:val="taiwaneseCountingThousand"/>
      <w:lvlText w:val="（%3）"/>
      <w:lvlJc w:val="left"/>
      <w:pPr>
        <w:tabs>
          <w:tab w:val="num" w:pos="2040"/>
        </w:tabs>
        <w:ind w:left="2040" w:hanging="1080"/>
      </w:pPr>
      <w:rPr>
        <w:rFonts w:hint="eastAsia"/>
      </w:rPr>
    </w:lvl>
    <w:lvl w:ilvl="3" w:tplc="AFC6EA9E">
      <w:start w:val="1"/>
      <w:numFmt w:val="decimal"/>
      <w:lvlText w:val="%4."/>
      <w:lvlJc w:val="left"/>
      <w:pPr>
        <w:tabs>
          <w:tab w:val="num" w:pos="2160"/>
        </w:tabs>
        <w:ind w:left="2160" w:hanging="720"/>
      </w:pPr>
      <w:rPr>
        <w:rFonts w:hint="eastAsia"/>
      </w:rPr>
    </w:lvl>
    <w:lvl w:ilvl="4" w:tplc="B8CC0C86">
      <w:start w:val="1"/>
      <w:numFmt w:val="decimal"/>
      <w:lvlText w:val="(%5)"/>
      <w:lvlJc w:val="left"/>
      <w:pPr>
        <w:tabs>
          <w:tab w:val="num" w:pos="2280"/>
        </w:tabs>
        <w:ind w:left="2280" w:hanging="360"/>
      </w:pPr>
      <w:rPr>
        <w:rFonts w:hint="eastAsia"/>
      </w:r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4522733B"/>
    <w:multiLevelType w:val="hybridMultilevel"/>
    <w:tmpl w:val="B95A681C"/>
    <w:lvl w:ilvl="0" w:tplc="0409000F">
      <w:start w:val="1"/>
      <w:numFmt w:val="decimal"/>
      <w:lvlText w:val="%1."/>
      <w:lvlJc w:val="left"/>
      <w:pPr>
        <w:ind w:left="1954" w:hanging="480"/>
      </w:pPr>
    </w:lvl>
    <w:lvl w:ilvl="1" w:tplc="04090019" w:tentative="1">
      <w:start w:val="1"/>
      <w:numFmt w:val="ideographTraditional"/>
      <w:lvlText w:val="%2、"/>
      <w:lvlJc w:val="left"/>
      <w:pPr>
        <w:ind w:left="2434" w:hanging="480"/>
      </w:pPr>
    </w:lvl>
    <w:lvl w:ilvl="2" w:tplc="0409001B" w:tentative="1">
      <w:start w:val="1"/>
      <w:numFmt w:val="lowerRoman"/>
      <w:lvlText w:val="%3."/>
      <w:lvlJc w:val="right"/>
      <w:pPr>
        <w:ind w:left="2914" w:hanging="480"/>
      </w:pPr>
    </w:lvl>
    <w:lvl w:ilvl="3" w:tplc="0409000F" w:tentative="1">
      <w:start w:val="1"/>
      <w:numFmt w:val="decimal"/>
      <w:lvlText w:val="%4."/>
      <w:lvlJc w:val="left"/>
      <w:pPr>
        <w:ind w:left="3394" w:hanging="480"/>
      </w:pPr>
    </w:lvl>
    <w:lvl w:ilvl="4" w:tplc="04090019" w:tentative="1">
      <w:start w:val="1"/>
      <w:numFmt w:val="ideographTraditional"/>
      <w:lvlText w:val="%5、"/>
      <w:lvlJc w:val="left"/>
      <w:pPr>
        <w:ind w:left="3874" w:hanging="480"/>
      </w:pPr>
    </w:lvl>
    <w:lvl w:ilvl="5" w:tplc="0409001B" w:tentative="1">
      <w:start w:val="1"/>
      <w:numFmt w:val="lowerRoman"/>
      <w:lvlText w:val="%6."/>
      <w:lvlJc w:val="right"/>
      <w:pPr>
        <w:ind w:left="4354" w:hanging="480"/>
      </w:pPr>
    </w:lvl>
    <w:lvl w:ilvl="6" w:tplc="0409000F" w:tentative="1">
      <w:start w:val="1"/>
      <w:numFmt w:val="decimal"/>
      <w:lvlText w:val="%7."/>
      <w:lvlJc w:val="left"/>
      <w:pPr>
        <w:ind w:left="4834" w:hanging="480"/>
      </w:pPr>
    </w:lvl>
    <w:lvl w:ilvl="7" w:tplc="04090019" w:tentative="1">
      <w:start w:val="1"/>
      <w:numFmt w:val="ideographTraditional"/>
      <w:lvlText w:val="%8、"/>
      <w:lvlJc w:val="left"/>
      <w:pPr>
        <w:ind w:left="5314" w:hanging="480"/>
      </w:pPr>
    </w:lvl>
    <w:lvl w:ilvl="8" w:tplc="0409001B" w:tentative="1">
      <w:start w:val="1"/>
      <w:numFmt w:val="lowerRoman"/>
      <w:lvlText w:val="%9."/>
      <w:lvlJc w:val="right"/>
      <w:pPr>
        <w:ind w:left="5794" w:hanging="480"/>
      </w:pPr>
    </w:lvl>
  </w:abstractNum>
  <w:abstractNum w:abstractNumId="17" w15:restartNumberingAfterBreak="0">
    <w:nsid w:val="50562828"/>
    <w:multiLevelType w:val="hybridMultilevel"/>
    <w:tmpl w:val="0C6285C6"/>
    <w:lvl w:ilvl="0" w:tplc="1F9ACBE8">
      <w:start w:val="1"/>
      <w:numFmt w:val="taiwaneseCountingThousand"/>
      <w:lvlText w:val="（%1）"/>
      <w:lvlJc w:val="left"/>
      <w:pPr>
        <w:ind w:left="1832" w:hanging="840"/>
      </w:pPr>
      <w:rPr>
        <w:rFonts w:hint="default"/>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18" w15:restartNumberingAfterBreak="0">
    <w:nsid w:val="58143AE9"/>
    <w:multiLevelType w:val="hybridMultilevel"/>
    <w:tmpl w:val="C1D4895E"/>
    <w:lvl w:ilvl="0" w:tplc="AD24B6B2">
      <w:start w:val="1"/>
      <w:numFmt w:val="decimal"/>
      <w:suff w:val="nothing"/>
      <w:lvlText w:val="%1."/>
      <w:lvlJc w:val="left"/>
      <w:pPr>
        <w:ind w:left="1896" w:hanging="480"/>
      </w:pPr>
      <w:rPr>
        <w:rFonts w:hint="eastAsia"/>
      </w:rPr>
    </w:lvl>
    <w:lvl w:ilvl="1" w:tplc="3EEC57C4">
      <w:start w:val="1"/>
      <w:numFmt w:val="taiwaneseCountingThousand"/>
      <w:lvlText w:val="%2、"/>
      <w:lvlJc w:val="left"/>
      <w:pPr>
        <w:ind w:left="1364" w:hanging="720"/>
      </w:pPr>
      <w:rPr>
        <w:rFonts w:cs="Arial Unicode MS" w:hint="default"/>
      </w:rPr>
    </w:lvl>
    <w:lvl w:ilvl="2" w:tplc="0409001B" w:tentative="1">
      <w:start w:val="1"/>
      <w:numFmt w:val="lowerRoman"/>
      <w:lvlText w:val="%3."/>
      <w:lvlJc w:val="right"/>
      <w:pPr>
        <w:ind w:left="1604" w:hanging="480"/>
      </w:pPr>
    </w:lvl>
    <w:lvl w:ilvl="3" w:tplc="0409000F" w:tentative="1">
      <w:start w:val="1"/>
      <w:numFmt w:val="decimal"/>
      <w:lvlText w:val="%4."/>
      <w:lvlJc w:val="left"/>
      <w:pPr>
        <w:ind w:left="2084" w:hanging="480"/>
      </w:pPr>
    </w:lvl>
    <w:lvl w:ilvl="4" w:tplc="04090019" w:tentative="1">
      <w:start w:val="1"/>
      <w:numFmt w:val="ideographTraditional"/>
      <w:lvlText w:val="%5、"/>
      <w:lvlJc w:val="left"/>
      <w:pPr>
        <w:ind w:left="2564" w:hanging="480"/>
      </w:pPr>
    </w:lvl>
    <w:lvl w:ilvl="5" w:tplc="0409001B" w:tentative="1">
      <w:start w:val="1"/>
      <w:numFmt w:val="lowerRoman"/>
      <w:lvlText w:val="%6."/>
      <w:lvlJc w:val="right"/>
      <w:pPr>
        <w:ind w:left="3044" w:hanging="480"/>
      </w:pPr>
    </w:lvl>
    <w:lvl w:ilvl="6" w:tplc="0409000F" w:tentative="1">
      <w:start w:val="1"/>
      <w:numFmt w:val="decimal"/>
      <w:lvlText w:val="%7."/>
      <w:lvlJc w:val="left"/>
      <w:pPr>
        <w:ind w:left="3524" w:hanging="480"/>
      </w:pPr>
    </w:lvl>
    <w:lvl w:ilvl="7" w:tplc="04090019" w:tentative="1">
      <w:start w:val="1"/>
      <w:numFmt w:val="ideographTraditional"/>
      <w:lvlText w:val="%8、"/>
      <w:lvlJc w:val="left"/>
      <w:pPr>
        <w:ind w:left="4004" w:hanging="480"/>
      </w:pPr>
    </w:lvl>
    <w:lvl w:ilvl="8" w:tplc="0409001B" w:tentative="1">
      <w:start w:val="1"/>
      <w:numFmt w:val="lowerRoman"/>
      <w:lvlText w:val="%9."/>
      <w:lvlJc w:val="right"/>
      <w:pPr>
        <w:ind w:left="4484" w:hanging="480"/>
      </w:pPr>
    </w:lvl>
  </w:abstractNum>
  <w:abstractNum w:abstractNumId="19" w15:restartNumberingAfterBreak="0">
    <w:nsid w:val="64BA6F8E"/>
    <w:multiLevelType w:val="hybridMultilevel"/>
    <w:tmpl w:val="679060A6"/>
    <w:lvl w:ilvl="0" w:tplc="7E52A18E">
      <w:start w:val="1"/>
      <w:numFmt w:val="taiwaneseCountingThousand"/>
      <w:lvlText w:val="（%1）"/>
      <w:lvlJc w:val="left"/>
      <w:pPr>
        <w:ind w:left="1678" w:hanging="480"/>
      </w:pPr>
      <w:rPr>
        <w:rFonts w:hint="default"/>
        <w:lang w:val="en-US"/>
      </w:rPr>
    </w:lvl>
    <w:lvl w:ilvl="1" w:tplc="04090019">
      <w:start w:val="1"/>
      <w:numFmt w:val="ideographTraditional"/>
      <w:lvlText w:val="%2、"/>
      <w:lvlJc w:val="left"/>
      <w:pPr>
        <w:ind w:left="2158" w:hanging="480"/>
      </w:pPr>
    </w:lvl>
    <w:lvl w:ilvl="2" w:tplc="0409001B">
      <w:start w:val="1"/>
      <w:numFmt w:val="lowerRoman"/>
      <w:lvlText w:val="%3."/>
      <w:lvlJc w:val="right"/>
      <w:pPr>
        <w:ind w:left="2638" w:hanging="480"/>
      </w:pPr>
    </w:lvl>
    <w:lvl w:ilvl="3" w:tplc="0409000F" w:tentative="1">
      <w:start w:val="1"/>
      <w:numFmt w:val="decimal"/>
      <w:lvlText w:val="%4."/>
      <w:lvlJc w:val="left"/>
      <w:pPr>
        <w:ind w:left="3118" w:hanging="480"/>
      </w:pPr>
    </w:lvl>
    <w:lvl w:ilvl="4" w:tplc="04090019" w:tentative="1">
      <w:start w:val="1"/>
      <w:numFmt w:val="ideographTraditional"/>
      <w:lvlText w:val="%5、"/>
      <w:lvlJc w:val="left"/>
      <w:pPr>
        <w:ind w:left="3598" w:hanging="480"/>
      </w:pPr>
    </w:lvl>
    <w:lvl w:ilvl="5" w:tplc="0409001B" w:tentative="1">
      <w:start w:val="1"/>
      <w:numFmt w:val="lowerRoman"/>
      <w:lvlText w:val="%6."/>
      <w:lvlJc w:val="right"/>
      <w:pPr>
        <w:ind w:left="4078" w:hanging="480"/>
      </w:pPr>
    </w:lvl>
    <w:lvl w:ilvl="6" w:tplc="0409000F" w:tentative="1">
      <w:start w:val="1"/>
      <w:numFmt w:val="decimal"/>
      <w:lvlText w:val="%7."/>
      <w:lvlJc w:val="left"/>
      <w:pPr>
        <w:ind w:left="4558" w:hanging="480"/>
      </w:pPr>
    </w:lvl>
    <w:lvl w:ilvl="7" w:tplc="04090019" w:tentative="1">
      <w:start w:val="1"/>
      <w:numFmt w:val="ideographTraditional"/>
      <w:lvlText w:val="%8、"/>
      <w:lvlJc w:val="left"/>
      <w:pPr>
        <w:ind w:left="5038" w:hanging="480"/>
      </w:pPr>
    </w:lvl>
    <w:lvl w:ilvl="8" w:tplc="0409001B" w:tentative="1">
      <w:start w:val="1"/>
      <w:numFmt w:val="lowerRoman"/>
      <w:lvlText w:val="%9."/>
      <w:lvlJc w:val="right"/>
      <w:pPr>
        <w:ind w:left="5518" w:hanging="480"/>
      </w:pPr>
    </w:lvl>
  </w:abstractNum>
  <w:abstractNum w:abstractNumId="20" w15:restartNumberingAfterBreak="0">
    <w:nsid w:val="6546011D"/>
    <w:multiLevelType w:val="hybridMultilevel"/>
    <w:tmpl w:val="708667EA"/>
    <w:lvl w:ilvl="0" w:tplc="00561D24">
      <w:start w:val="1"/>
      <w:numFmt w:val="taiwaneseCountingThousand"/>
      <w:lvlText w:val="(%1) "/>
      <w:lvlJc w:val="left"/>
      <w:pPr>
        <w:ind w:left="1474" w:hanging="480"/>
      </w:pPr>
      <w:rPr>
        <w:rFonts w:hint="eastAsia"/>
        <w:color w:val="auto"/>
        <w:sz w:val="28"/>
      </w:rPr>
    </w:lvl>
    <w:lvl w:ilvl="1" w:tplc="04090019">
      <w:start w:val="1"/>
      <w:numFmt w:val="ideographTraditional"/>
      <w:lvlText w:val="%2、"/>
      <w:lvlJc w:val="left"/>
      <w:pPr>
        <w:ind w:left="1954" w:hanging="480"/>
      </w:pPr>
    </w:lvl>
    <w:lvl w:ilvl="2" w:tplc="0409001B" w:tentative="1">
      <w:start w:val="1"/>
      <w:numFmt w:val="lowerRoman"/>
      <w:lvlText w:val="%3."/>
      <w:lvlJc w:val="right"/>
      <w:pPr>
        <w:ind w:left="2434" w:hanging="480"/>
      </w:pPr>
    </w:lvl>
    <w:lvl w:ilvl="3" w:tplc="0409000F" w:tentative="1">
      <w:start w:val="1"/>
      <w:numFmt w:val="decimal"/>
      <w:lvlText w:val="%4."/>
      <w:lvlJc w:val="left"/>
      <w:pPr>
        <w:ind w:left="2914" w:hanging="480"/>
      </w:pPr>
    </w:lvl>
    <w:lvl w:ilvl="4" w:tplc="04090019" w:tentative="1">
      <w:start w:val="1"/>
      <w:numFmt w:val="ideographTraditional"/>
      <w:lvlText w:val="%5、"/>
      <w:lvlJc w:val="left"/>
      <w:pPr>
        <w:ind w:left="3394" w:hanging="480"/>
      </w:pPr>
    </w:lvl>
    <w:lvl w:ilvl="5" w:tplc="0409001B" w:tentative="1">
      <w:start w:val="1"/>
      <w:numFmt w:val="lowerRoman"/>
      <w:lvlText w:val="%6."/>
      <w:lvlJc w:val="right"/>
      <w:pPr>
        <w:ind w:left="3874" w:hanging="480"/>
      </w:pPr>
    </w:lvl>
    <w:lvl w:ilvl="6" w:tplc="0409000F" w:tentative="1">
      <w:start w:val="1"/>
      <w:numFmt w:val="decimal"/>
      <w:lvlText w:val="%7."/>
      <w:lvlJc w:val="left"/>
      <w:pPr>
        <w:ind w:left="4354" w:hanging="480"/>
      </w:pPr>
    </w:lvl>
    <w:lvl w:ilvl="7" w:tplc="04090019" w:tentative="1">
      <w:start w:val="1"/>
      <w:numFmt w:val="ideographTraditional"/>
      <w:lvlText w:val="%8、"/>
      <w:lvlJc w:val="left"/>
      <w:pPr>
        <w:ind w:left="4834" w:hanging="480"/>
      </w:pPr>
    </w:lvl>
    <w:lvl w:ilvl="8" w:tplc="0409001B" w:tentative="1">
      <w:start w:val="1"/>
      <w:numFmt w:val="lowerRoman"/>
      <w:lvlText w:val="%9."/>
      <w:lvlJc w:val="right"/>
      <w:pPr>
        <w:ind w:left="5314" w:hanging="480"/>
      </w:pPr>
    </w:lvl>
  </w:abstractNum>
  <w:abstractNum w:abstractNumId="21" w15:restartNumberingAfterBreak="0">
    <w:nsid w:val="6E017AB0"/>
    <w:multiLevelType w:val="multilevel"/>
    <w:tmpl w:val="2DCC39E6"/>
    <w:styleLink w:val="WWNum26"/>
    <w:lvl w:ilvl="0">
      <w:start w:val="1"/>
      <w:numFmt w:val="japaneseCounting"/>
      <w:suff w:val="nothing"/>
      <w:lvlText w:val="%1、"/>
      <w:lvlJc w:val="left"/>
      <w:pPr>
        <w:ind w:left="425" w:hanging="425"/>
      </w:pPr>
    </w:lvl>
    <w:lvl w:ilvl="1">
      <w:start w:val="1"/>
      <w:numFmt w:val="japaneseCounting"/>
      <w:suff w:val="nothing"/>
      <w:lvlText w:val="（%2）"/>
      <w:lvlJc w:val="left"/>
      <w:pPr>
        <w:ind w:left="1702" w:hanging="567"/>
      </w:pPr>
      <w:rPr>
        <w:lang w:val="en-US"/>
      </w:rPr>
    </w:lvl>
    <w:lvl w:ilvl="2">
      <w:start w:val="1"/>
      <w:numFmt w:val="decimal"/>
      <w:lvlText w:val="%3."/>
      <w:lvlJc w:val="left"/>
      <w:pPr>
        <w:ind w:left="1418" w:hanging="567"/>
      </w:pPr>
    </w:lvl>
    <w:lvl w:ilvl="3">
      <w:start w:val="1"/>
      <w:numFmt w:val="decimal"/>
      <w:lvlText w:val="(%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2" w15:restartNumberingAfterBreak="0">
    <w:nsid w:val="6F6D0290"/>
    <w:multiLevelType w:val="hybridMultilevel"/>
    <w:tmpl w:val="09E4AEE4"/>
    <w:lvl w:ilvl="0" w:tplc="6AD28F92">
      <w:start w:val="1"/>
      <w:numFmt w:val="taiwaneseCountingThousand"/>
      <w:lvlText w:val="%1、"/>
      <w:lvlJc w:val="left"/>
      <w:pPr>
        <w:ind w:left="480" w:hanging="480"/>
      </w:pPr>
      <w:rPr>
        <w:rFonts w:hint="eastAsia"/>
      </w:rPr>
    </w:lvl>
    <w:lvl w:ilvl="1" w:tplc="541C3A1E">
      <w:start w:val="1"/>
      <w:numFmt w:val="taiwaneseCountingThousand"/>
      <w:lvlText w:val="(%2) "/>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0A7060E"/>
    <w:multiLevelType w:val="hybridMultilevel"/>
    <w:tmpl w:val="2C483B22"/>
    <w:lvl w:ilvl="0" w:tplc="D6D8B106">
      <w:start w:val="1"/>
      <w:numFmt w:val="taiwaneseCountingThousand"/>
      <w:pStyle w:val="a"/>
      <w:lvlText w:val="%1、"/>
      <w:lvlJc w:val="left"/>
      <w:pPr>
        <w:tabs>
          <w:tab w:val="num" w:pos="1030"/>
        </w:tabs>
        <w:ind w:left="1030" w:hanging="720"/>
      </w:pPr>
      <w:rPr>
        <w:rFonts w:ascii="標楷體" w:eastAsia="標楷體" w:hAnsi="標楷體" w:hint="default"/>
        <w:b/>
        <w:bCs/>
        <w:sz w:val="22"/>
        <w:szCs w:val="22"/>
      </w:rPr>
    </w:lvl>
    <w:lvl w:ilvl="1" w:tplc="D1F2B376">
      <w:start w:val="1"/>
      <w:numFmt w:val="taiwaneseCountingThousand"/>
      <w:lvlText w:val="%2、"/>
      <w:lvlJc w:val="left"/>
      <w:pPr>
        <w:tabs>
          <w:tab w:val="num" w:pos="1510"/>
        </w:tabs>
        <w:ind w:left="1510" w:hanging="720"/>
      </w:pPr>
      <w:rPr>
        <w:rFonts w:ascii="標楷體" w:eastAsia="標楷體" w:hAnsi="標楷體" w:hint="default"/>
        <w:b w:val="0"/>
        <w:bCs/>
        <w:sz w:val="28"/>
        <w:szCs w:val="28"/>
      </w:rPr>
    </w:lvl>
    <w:lvl w:ilvl="2" w:tplc="BD3A11E2">
      <w:start w:val="1"/>
      <w:numFmt w:val="taiwaneseCountingThousand"/>
      <w:lvlText w:val="(%3)"/>
      <w:lvlJc w:val="left"/>
      <w:pPr>
        <w:tabs>
          <w:tab w:val="num" w:pos="1990"/>
        </w:tabs>
        <w:ind w:left="1990" w:hanging="720"/>
      </w:pPr>
      <w:rPr>
        <w:rFonts w:ascii="標楷體" w:hAnsi="Wingdings" w:cs="標楷體" w:hint="default"/>
        <w:b w:val="0"/>
        <w:bCs/>
        <w:color w:val="000000"/>
        <w:sz w:val="28"/>
        <w:szCs w:val="28"/>
      </w:rPr>
    </w:lvl>
    <w:lvl w:ilvl="3" w:tplc="E702FB3A">
      <w:start w:val="1"/>
      <w:numFmt w:val="taiwaneseCountingThousand"/>
      <w:lvlText w:val="（%4）"/>
      <w:lvlJc w:val="left"/>
      <w:pPr>
        <w:tabs>
          <w:tab w:val="num" w:pos="2830"/>
        </w:tabs>
        <w:ind w:left="2830" w:hanging="1080"/>
      </w:pPr>
      <w:rPr>
        <w:rFonts w:hint="default"/>
      </w:rPr>
    </w:lvl>
    <w:lvl w:ilvl="4" w:tplc="04090019" w:tentative="1">
      <w:start w:val="1"/>
      <w:numFmt w:val="ideographTraditional"/>
      <w:lvlText w:val="%5、"/>
      <w:lvlJc w:val="left"/>
      <w:pPr>
        <w:tabs>
          <w:tab w:val="num" w:pos="2710"/>
        </w:tabs>
        <w:ind w:left="2710" w:hanging="480"/>
      </w:pPr>
    </w:lvl>
    <w:lvl w:ilvl="5" w:tplc="0409001B" w:tentative="1">
      <w:start w:val="1"/>
      <w:numFmt w:val="lowerRoman"/>
      <w:lvlText w:val="%6."/>
      <w:lvlJc w:val="right"/>
      <w:pPr>
        <w:tabs>
          <w:tab w:val="num" w:pos="3190"/>
        </w:tabs>
        <w:ind w:left="3190" w:hanging="480"/>
      </w:pPr>
    </w:lvl>
    <w:lvl w:ilvl="6" w:tplc="0409000F" w:tentative="1">
      <w:start w:val="1"/>
      <w:numFmt w:val="decimal"/>
      <w:lvlText w:val="%7."/>
      <w:lvlJc w:val="left"/>
      <w:pPr>
        <w:tabs>
          <w:tab w:val="num" w:pos="3670"/>
        </w:tabs>
        <w:ind w:left="3670" w:hanging="480"/>
      </w:pPr>
    </w:lvl>
    <w:lvl w:ilvl="7" w:tplc="04090019" w:tentative="1">
      <w:start w:val="1"/>
      <w:numFmt w:val="ideographTraditional"/>
      <w:lvlText w:val="%8、"/>
      <w:lvlJc w:val="left"/>
      <w:pPr>
        <w:tabs>
          <w:tab w:val="num" w:pos="4150"/>
        </w:tabs>
        <w:ind w:left="4150" w:hanging="480"/>
      </w:pPr>
    </w:lvl>
    <w:lvl w:ilvl="8" w:tplc="0409001B" w:tentative="1">
      <w:start w:val="1"/>
      <w:numFmt w:val="lowerRoman"/>
      <w:lvlText w:val="%9."/>
      <w:lvlJc w:val="right"/>
      <w:pPr>
        <w:tabs>
          <w:tab w:val="num" w:pos="4630"/>
        </w:tabs>
        <w:ind w:left="4630" w:hanging="480"/>
      </w:pPr>
    </w:lvl>
  </w:abstractNum>
  <w:abstractNum w:abstractNumId="24" w15:restartNumberingAfterBreak="0">
    <w:nsid w:val="720160A8"/>
    <w:multiLevelType w:val="hybridMultilevel"/>
    <w:tmpl w:val="301AC98A"/>
    <w:lvl w:ilvl="0" w:tplc="7E52A18E">
      <w:start w:val="1"/>
      <w:numFmt w:val="taiwaneseCountingThousand"/>
      <w:lvlText w:val="（%1）"/>
      <w:lvlJc w:val="left"/>
      <w:pPr>
        <w:ind w:left="1920" w:hanging="84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5" w15:restartNumberingAfterBreak="0">
    <w:nsid w:val="74CC176B"/>
    <w:multiLevelType w:val="singleLevel"/>
    <w:tmpl w:val="36E2E704"/>
    <w:lvl w:ilvl="0">
      <w:start w:val="1"/>
      <w:numFmt w:val="bullet"/>
      <w:pStyle w:val="a0"/>
      <w:lvlText w:val=""/>
      <w:lvlJc w:val="left"/>
      <w:pPr>
        <w:tabs>
          <w:tab w:val="num" w:pos="624"/>
        </w:tabs>
        <w:ind w:left="624" w:hanging="624"/>
      </w:pPr>
      <w:rPr>
        <w:rFonts w:ascii="Wingdings" w:eastAsia="新細明體" w:hAnsi="Wingdings" w:hint="default"/>
        <w:sz w:val="16"/>
      </w:rPr>
    </w:lvl>
  </w:abstractNum>
  <w:abstractNum w:abstractNumId="26" w15:restartNumberingAfterBreak="0">
    <w:nsid w:val="7BC74179"/>
    <w:multiLevelType w:val="hybridMultilevel"/>
    <w:tmpl w:val="103AED1E"/>
    <w:lvl w:ilvl="0" w:tplc="00868AFC">
      <w:start w:val="1"/>
      <w:numFmt w:val="taiwaneseCountingThousand"/>
      <w:lvlText w:val="（%1）"/>
      <w:lvlJc w:val="left"/>
      <w:pPr>
        <w:tabs>
          <w:tab w:val="num" w:pos="2040"/>
        </w:tabs>
        <w:ind w:left="2040" w:hanging="10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DF74E4B"/>
    <w:multiLevelType w:val="hybridMultilevel"/>
    <w:tmpl w:val="5A1AF872"/>
    <w:lvl w:ilvl="0" w:tplc="061E1E88">
      <w:start w:val="7"/>
      <w:numFmt w:val="ideographLegalTraditional"/>
      <w:lvlText w:val="%1、"/>
      <w:lvlJc w:val="left"/>
      <w:pPr>
        <w:tabs>
          <w:tab w:val="num" w:pos="720"/>
        </w:tabs>
        <w:ind w:left="720" w:hanging="720"/>
      </w:pPr>
      <w:rPr>
        <w:rFonts w:hint="default"/>
      </w:rPr>
    </w:lvl>
    <w:lvl w:ilvl="1" w:tplc="53B0E95E">
      <w:start w:val="3"/>
      <w:numFmt w:val="taiwaneseCountingThousand"/>
      <w:lvlText w:val="%2、"/>
      <w:lvlJc w:val="left"/>
      <w:pPr>
        <w:tabs>
          <w:tab w:val="num" w:pos="1200"/>
        </w:tabs>
        <w:ind w:left="1200" w:hanging="720"/>
      </w:pPr>
      <w:rPr>
        <w:rFonts w:hint="default"/>
      </w:rPr>
    </w:lvl>
    <w:lvl w:ilvl="2" w:tplc="EE409406">
      <w:start w:val="1"/>
      <w:numFmt w:val="decimal"/>
      <w:lvlText w:val="%3."/>
      <w:lvlJc w:val="left"/>
      <w:pPr>
        <w:ind w:left="1690" w:hanging="73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7F552A60"/>
    <w:multiLevelType w:val="hybridMultilevel"/>
    <w:tmpl w:val="D696F2C2"/>
    <w:lvl w:ilvl="0" w:tplc="00561D24">
      <w:start w:val="1"/>
      <w:numFmt w:val="taiwaneseCountingThousand"/>
      <w:lvlText w:val="(%1) "/>
      <w:lvlJc w:val="left"/>
      <w:pPr>
        <w:ind w:left="1474" w:hanging="480"/>
      </w:pPr>
      <w:rPr>
        <w:rFonts w:hint="eastAsia"/>
        <w:color w:val="auto"/>
        <w:sz w:val="28"/>
      </w:rPr>
    </w:lvl>
    <w:lvl w:ilvl="1" w:tplc="0409000F">
      <w:start w:val="1"/>
      <w:numFmt w:val="decimal"/>
      <w:lvlText w:val="%2."/>
      <w:lvlJc w:val="left"/>
      <w:pPr>
        <w:ind w:left="1954" w:hanging="480"/>
      </w:pPr>
    </w:lvl>
    <w:lvl w:ilvl="2" w:tplc="0409001B" w:tentative="1">
      <w:start w:val="1"/>
      <w:numFmt w:val="lowerRoman"/>
      <w:lvlText w:val="%3."/>
      <w:lvlJc w:val="right"/>
      <w:pPr>
        <w:ind w:left="2434" w:hanging="480"/>
      </w:pPr>
    </w:lvl>
    <w:lvl w:ilvl="3" w:tplc="0409000F" w:tentative="1">
      <w:start w:val="1"/>
      <w:numFmt w:val="decimal"/>
      <w:lvlText w:val="%4."/>
      <w:lvlJc w:val="left"/>
      <w:pPr>
        <w:ind w:left="2914" w:hanging="480"/>
      </w:pPr>
    </w:lvl>
    <w:lvl w:ilvl="4" w:tplc="04090019" w:tentative="1">
      <w:start w:val="1"/>
      <w:numFmt w:val="ideographTraditional"/>
      <w:lvlText w:val="%5、"/>
      <w:lvlJc w:val="left"/>
      <w:pPr>
        <w:ind w:left="3394" w:hanging="480"/>
      </w:pPr>
    </w:lvl>
    <w:lvl w:ilvl="5" w:tplc="0409001B" w:tentative="1">
      <w:start w:val="1"/>
      <w:numFmt w:val="lowerRoman"/>
      <w:lvlText w:val="%6."/>
      <w:lvlJc w:val="right"/>
      <w:pPr>
        <w:ind w:left="3874" w:hanging="480"/>
      </w:pPr>
    </w:lvl>
    <w:lvl w:ilvl="6" w:tplc="0409000F" w:tentative="1">
      <w:start w:val="1"/>
      <w:numFmt w:val="decimal"/>
      <w:lvlText w:val="%7."/>
      <w:lvlJc w:val="left"/>
      <w:pPr>
        <w:ind w:left="4354" w:hanging="480"/>
      </w:pPr>
    </w:lvl>
    <w:lvl w:ilvl="7" w:tplc="04090019" w:tentative="1">
      <w:start w:val="1"/>
      <w:numFmt w:val="ideographTraditional"/>
      <w:lvlText w:val="%8、"/>
      <w:lvlJc w:val="left"/>
      <w:pPr>
        <w:ind w:left="4834" w:hanging="480"/>
      </w:pPr>
    </w:lvl>
    <w:lvl w:ilvl="8" w:tplc="0409001B" w:tentative="1">
      <w:start w:val="1"/>
      <w:numFmt w:val="lowerRoman"/>
      <w:lvlText w:val="%9."/>
      <w:lvlJc w:val="right"/>
      <w:pPr>
        <w:ind w:left="5314" w:hanging="480"/>
      </w:pPr>
    </w:lvl>
  </w:abstractNum>
  <w:num w:numId="1">
    <w:abstractNumId w:val="15"/>
  </w:num>
  <w:num w:numId="2">
    <w:abstractNumId w:val="10"/>
  </w:num>
  <w:num w:numId="3">
    <w:abstractNumId w:val="8"/>
  </w:num>
  <w:num w:numId="4">
    <w:abstractNumId w:val="27"/>
  </w:num>
  <w:num w:numId="5">
    <w:abstractNumId w:val="2"/>
  </w:num>
  <w:num w:numId="6">
    <w:abstractNumId w:val="0"/>
  </w:num>
  <w:num w:numId="7">
    <w:abstractNumId w:val="25"/>
  </w:num>
  <w:num w:numId="8">
    <w:abstractNumId w:val="23"/>
  </w:num>
  <w:num w:numId="9">
    <w:abstractNumId w:val="13"/>
  </w:num>
  <w:num w:numId="10">
    <w:abstractNumId w:val="24"/>
  </w:num>
  <w:num w:numId="11">
    <w:abstractNumId w:val="18"/>
  </w:num>
  <w:num w:numId="12">
    <w:abstractNumId w:val="6"/>
  </w:num>
  <w:num w:numId="13">
    <w:abstractNumId w:val="4"/>
  </w:num>
  <w:num w:numId="14">
    <w:abstractNumId w:val="21"/>
  </w:num>
  <w:num w:numId="15">
    <w:abstractNumId w:val="21"/>
    <w:lvlOverride w:ilvl="0">
      <w:startOverride w:val="1"/>
    </w:lvlOverride>
  </w:num>
  <w:num w:numId="16">
    <w:abstractNumId w:val="19"/>
  </w:num>
  <w:num w:numId="17">
    <w:abstractNumId w:val="12"/>
  </w:num>
  <w:num w:numId="18">
    <w:abstractNumId w:val="9"/>
  </w:num>
  <w:num w:numId="19">
    <w:abstractNumId w:val="26"/>
  </w:num>
  <w:num w:numId="20">
    <w:abstractNumId w:val="7"/>
  </w:num>
  <w:num w:numId="21">
    <w:abstractNumId w:val="5"/>
  </w:num>
  <w:num w:numId="22">
    <w:abstractNumId w:val="17"/>
  </w:num>
  <w:num w:numId="23">
    <w:abstractNumId w:val="14"/>
  </w:num>
  <w:num w:numId="24">
    <w:abstractNumId w:val="20"/>
  </w:num>
  <w:num w:numId="25">
    <w:abstractNumId w:val="28"/>
  </w:num>
  <w:num w:numId="26">
    <w:abstractNumId w:val="22"/>
  </w:num>
  <w:num w:numId="27">
    <w:abstractNumId w:val="16"/>
  </w:num>
  <w:num w:numId="28">
    <w:abstractNumId w:val="1"/>
  </w:num>
  <w:num w:numId="29">
    <w:abstractNumId w:val="11"/>
  </w:num>
  <w:num w:numId="30">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E90"/>
    <w:rsid w:val="00000755"/>
    <w:rsid w:val="00003576"/>
    <w:rsid w:val="00003716"/>
    <w:rsid w:val="0000524F"/>
    <w:rsid w:val="00005662"/>
    <w:rsid w:val="00006D42"/>
    <w:rsid w:val="00007E17"/>
    <w:rsid w:val="00007FC8"/>
    <w:rsid w:val="00010440"/>
    <w:rsid w:val="000157EC"/>
    <w:rsid w:val="00015A9F"/>
    <w:rsid w:val="00017519"/>
    <w:rsid w:val="00022FFA"/>
    <w:rsid w:val="00023EFD"/>
    <w:rsid w:val="0002695F"/>
    <w:rsid w:val="000308A2"/>
    <w:rsid w:val="000314AB"/>
    <w:rsid w:val="0003545D"/>
    <w:rsid w:val="00035F78"/>
    <w:rsid w:val="00037F08"/>
    <w:rsid w:val="000404F6"/>
    <w:rsid w:val="000441FF"/>
    <w:rsid w:val="00044438"/>
    <w:rsid w:val="00045689"/>
    <w:rsid w:val="00051D57"/>
    <w:rsid w:val="00051F41"/>
    <w:rsid w:val="000527A7"/>
    <w:rsid w:val="00052D6A"/>
    <w:rsid w:val="00055848"/>
    <w:rsid w:val="00057098"/>
    <w:rsid w:val="00063033"/>
    <w:rsid w:val="0006367D"/>
    <w:rsid w:val="00064B77"/>
    <w:rsid w:val="000709C9"/>
    <w:rsid w:val="00072117"/>
    <w:rsid w:val="0007328A"/>
    <w:rsid w:val="000746EC"/>
    <w:rsid w:val="00076186"/>
    <w:rsid w:val="00077B7E"/>
    <w:rsid w:val="00081FCD"/>
    <w:rsid w:val="000837A3"/>
    <w:rsid w:val="00087462"/>
    <w:rsid w:val="000916E0"/>
    <w:rsid w:val="00091F76"/>
    <w:rsid w:val="000A54A2"/>
    <w:rsid w:val="000A593A"/>
    <w:rsid w:val="000A5ABF"/>
    <w:rsid w:val="000B3969"/>
    <w:rsid w:val="000B6E7B"/>
    <w:rsid w:val="000C04D2"/>
    <w:rsid w:val="000C0DB3"/>
    <w:rsid w:val="000C142C"/>
    <w:rsid w:val="000D226D"/>
    <w:rsid w:val="000D3689"/>
    <w:rsid w:val="000D415D"/>
    <w:rsid w:val="000E086C"/>
    <w:rsid w:val="000E3BDE"/>
    <w:rsid w:val="000F031F"/>
    <w:rsid w:val="000F0B68"/>
    <w:rsid w:val="000F32DD"/>
    <w:rsid w:val="000F355D"/>
    <w:rsid w:val="000F54AE"/>
    <w:rsid w:val="000F5CED"/>
    <w:rsid w:val="000F7ECC"/>
    <w:rsid w:val="001021A9"/>
    <w:rsid w:val="0010224A"/>
    <w:rsid w:val="00102601"/>
    <w:rsid w:val="001106FF"/>
    <w:rsid w:val="00111B15"/>
    <w:rsid w:val="001145BA"/>
    <w:rsid w:val="001148EA"/>
    <w:rsid w:val="00114A86"/>
    <w:rsid w:val="00115113"/>
    <w:rsid w:val="0011614E"/>
    <w:rsid w:val="00116A08"/>
    <w:rsid w:val="00120B56"/>
    <w:rsid w:val="00122199"/>
    <w:rsid w:val="001226EC"/>
    <w:rsid w:val="00124A83"/>
    <w:rsid w:val="001262A1"/>
    <w:rsid w:val="0013094D"/>
    <w:rsid w:val="00132026"/>
    <w:rsid w:val="00132C05"/>
    <w:rsid w:val="001336C9"/>
    <w:rsid w:val="001357D2"/>
    <w:rsid w:val="00135F42"/>
    <w:rsid w:val="00141BF3"/>
    <w:rsid w:val="001447FA"/>
    <w:rsid w:val="001448AF"/>
    <w:rsid w:val="00147EBA"/>
    <w:rsid w:val="001502F6"/>
    <w:rsid w:val="00150543"/>
    <w:rsid w:val="0015539D"/>
    <w:rsid w:val="001567F3"/>
    <w:rsid w:val="001600BA"/>
    <w:rsid w:val="0016326B"/>
    <w:rsid w:val="0016399D"/>
    <w:rsid w:val="00164E65"/>
    <w:rsid w:val="00166BD3"/>
    <w:rsid w:val="001672A1"/>
    <w:rsid w:val="00167451"/>
    <w:rsid w:val="00173D1E"/>
    <w:rsid w:val="00174E11"/>
    <w:rsid w:val="001827C8"/>
    <w:rsid w:val="00185932"/>
    <w:rsid w:val="001860EE"/>
    <w:rsid w:val="00187064"/>
    <w:rsid w:val="0018765E"/>
    <w:rsid w:val="00191952"/>
    <w:rsid w:val="00192895"/>
    <w:rsid w:val="00197186"/>
    <w:rsid w:val="001A03F3"/>
    <w:rsid w:val="001A129F"/>
    <w:rsid w:val="001A6066"/>
    <w:rsid w:val="001B0709"/>
    <w:rsid w:val="001B0D83"/>
    <w:rsid w:val="001B57ED"/>
    <w:rsid w:val="001B7940"/>
    <w:rsid w:val="001C1AD7"/>
    <w:rsid w:val="001C70C4"/>
    <w:rsid w:val="001C70DA"/>
    <w:rsid w:val="001C75E5"/>
    <w:rsid w:val="001D071C"/>
    <w:rsid w:val="001D0CDC"/>
    <w:rsid w:val="001D256F"/>
    <w:rsid w:val="001D2BE4"/>
    <w:rsid w:val="001D33AC"/>
    <w:rsid w:val="001D4F06"/>
    <w:rsid w:val="001D56F6"/>
    <w:rsid w:val="001D5CD3"/>
    <w:rsid w:val="001E3D83"/>
    <w:rsid w:val="001E4962"/>
    <w:rsid w:val="001F056D"/>
    <w:rsid w:val="001F0AAA"/>
    <w:rsid w:val="001F2A54"/>
    <w:rsid w:val="001F2CEF"/>
    <w:rsid w:val="001F32FD"/>
    <w:rsid w:val="001F3392"/>
    <w:rsid w:val="002021FD"/>
    <w:rsid w:val="00204599"/>
    <w:rsid w:val="00204927"/>
    <w:rsid w:val="0020514A"/>
    <w:rsid w:val="00212AE7"/>
    <w:rsid w:val="00214F82"/>
    <w:rsid w:val="0021585A"/>
    <w:rsid w:val="0021787A"/>
    <w:rsid w:val="002178FB"/>
    <w:rsid w:val="0022274C"/>
    <w:rsid w:val="002240C8"/>
    <w:rsid w:val="00224CEA"/>
    <w:rsid w:val="00227393"/>
    <w:rsid w:val="00230D6A"/>
    <w:rsid w:val="00237C93"/>
    <w:rsid w:val="002404FA"/>
    <w:rsid w:val="0024072F"/>
    <w:rsid w:val="002428CF"/>
    <w:rsid w:val="00242B53"/>
    <w:rsid w:val="00243723"/>
    <w:rsid w:val="00244797"/>
    <w:rsid w:val="00246E9C"/>
    <w:rsid w:val="00250D65"/>
    <w:rsid w:val="00251C3A"/>
    <w:rsid w:val="00251DF9"/>
    <w:rsid w:val="00254D9B"/>
    <w:rsid w:val="00255986"/>
    <w:rsid w:val="00257ED1"/>
    <w:rsid w:val="00261E41"/>
    <w:rsid w:val="00262BA1"/>
    <w:rsid w:val="0026457F"/>
    <w:rsid w:val="00264D80"/>
    <w:rsid w:val="00265493"/>
    <w:rsid w:val="00267785"/>
    <w:rsid w:val="002709FE"/>
    <w:rsid w:val="00273367"/>
    <w:rsid w:val="00274DD2"/>
    <w:rsid w:val="0027722E"/>
    <w:rsid w:val="00281969"/>
    <w:rsid w:val="002830FB"/>
    <w:rsid w:val="0028412A"/>
    <w:rsid w:val="00285142"/>
    <w:rsid w:val="002856C3"/>
    <w:rsid w:val="00286507"/>
    <w:rsid w:val="00292A6B"/>
    <w:rsid w:val="00295BEB"/>
    <w:rsid w:val="00297D84"/>
    <w:rsid w:val="002A01F8"/>
    <w:rsid w:val="002A333E"/>
    <w:rsid w:val="002A4087"/>
    <w:rsid w:val="002A5AAE"/>
    <w:rsid w:val="002A6AB9"/>
    <w:rsid w:val="002B0BDB"/>
    <w:rsid w:val="002B34B7"/>
    <w:rsid w:val="002B34CD"/>
    <w:rsid w:val="002B7E38"/>
    <w:rsid w:val="002B7FA5"/>
    <w:rsid w:val="002C0AC7"/>
    <w:rsid w:val="002C19E3"/>
    <w:rsid w:val="002C3B8C"/>
    <w:rsid w:val="002C71C1"/>
    <w:rsid w:val="002D0D95"/>
    <w:rsid w:val="002D1CD9"/>
    <w:rsid w:val="002D267C"/>
    <w:rsid w:val="002E4282"/>
    <w:rsid w:val="002E4C22"/>
    <w:rsid w:val="002E6080"/>
    <w:rsid w:val="002F0976"/>
    <w:rsid w:val="002F1C43"/>
    <w:rsid w:val="002F35FD"/>
    <w:rsid w:val="002F4AA2"/>
    <w:rsid w:val="00300AB2"/>
    <w:rsid w:val="0030204C"/>
    <w:rsid w:val="00302588"/>
    <w:rsid w:val="00302C6E"/>
    <w:rsid w:val="00304521"/>
    <w:rsid w:val="00306526"/>
    <w:rsid w:val="003072E9"/>
    <w:rsid w:val="003101ED"/>
    <w:rsid w:val="0031072C"/>
    <w:rsid w:val="0031086E"/>
    <w:rsid w:val="00311019"/>
    <w:rsid w:val="003117C6"/>
    <w:rsid w:val="0031399E"/>
    <w:rsid w:val="00314004"/>
    <w:rsid w:val="0031487B"/>
    <w:rsid w:val="00314E65"/>
    <w:rsid w:val="0031792A"/>
    <w:rsid w:val="00320D7B"/>
    <w:rsid w:val="00320EEB"/>
    <w:rsid w:val="003264C1"/>
    <w:rsid w:val="003269FE"/>
    <w:rsid w:val="00327F19"/>
    <w:rsid w:val="003323A4"/>
    <w:rsid w:val="003409DD"/>
    <w:rsid w:val="003414A9"/>
    <w:rsid w:val="00341A30"/>
    <w:rsid w:val="00344080"/>
    <w:rsid w:val="00344DC0"/>
    <w:rsid w:val="003525D6"/>
    <w:rsid w:val="00352AAA"/>
    <w:rsid w:val="00352D62"/>
    <w:rsid w:val="0035428C"/>
    <w:rsid w:val="0035435E"/>
    <w:rsid w:val="00356488"/>
    <w:rsid w:val="0035660F"/>
    <w:rsid w:val="00357E6B"/>
    <w:rsid w:val="00361564"/>
    <w:rsid w:val="0036446F"/>
    <w:rsid w:val="0037191F"/>
    <w:rsid w:val="003739BC"/>
    <w:rsid w:val="00382801"/>
    <w:rsid w:val="00386515"/>
    <w:rsid w:val="00386738"/>
    <w:rsid w:val="00386C9C"/>
    <w:rsid w:val="00387814"/>
    <w:rsid w:val="00391963"/>
    <w:rsid w:val="00396872"/>
    <w:rsid w:val="003973D1"/>
    <w:rsid w:val="00397B61"/>
    <w:rsid w:val="003A06BA"/>
    <w:rsid w:val="003A17CC"/>
    <w:rsid w:val="003A2A82"/>
    <w:rsid w:val="003A300F"/>
    <w:rsid w:val="003B292F"/>
    <w:rsid w:val="003B2D4B"/>
    <w:rsid w:val="003B2E93"/>
    <w:rsid w:val="003B5B31"/>
    <w:rsid w:val="003B6913"/>
    <w:rsid w:val="003B75DA"/>
    <w:rsid w:val="003C10B7"/>
    <w:rsid w:val="003C14A6"/>
    <w:rsid w:val="003C393D"/>
    <w:rsid w:val="003C39B6"/>
    <w:rsid w:val="003C6B63"/>
    <w:rsid w:val="003C7C4F"/>
    <w:rsid w:val="003D0AE1"/>
    <w:rsid w:val="003D146C"/>
    <w:rsid w:val="003D1D27"/>
    <w:rsid w:val="003D2211"/>
    <w:rsid w:val="003D41A5"/>
    <w:rsid w:val="003E0C03"/>
    <w:rsid w:val="003E1A24"/>
    <w:rsid w:val="003E4C2A"/>
    <w:rsid w:val="003E54A6"/>
    <w:rsid w:val="003E69F0"/>
    <w:rsid w:val="003F1703"/>
    <w:rsid w:val="003F31B2"/>
    <w:rsid w:val="003F76E7"/>
    <w:rsid w:val="0040215D"/>
    <w:rsid w:val="0040281D"/>
    <w:rsid w:val="00405421"/>
    <w:rsid w:val="004122DE"/>
    <w:rsid w:val="00421F79"/>
    <w:rsid w:val="004236FF"/>
    <w:rsid w:val="00424560"/>
    <w:rsid w:val="00426BA6"/>
    <w:rsid w:val="00426FEC"/>
    <w:rsid w:val="004316F0"/>
    <w:rsid w:val="00435A7B"/>
    <w:rsid w:val="00435F5D"/>
    <w:rsid w:val="004361B7"/>
    <w:rsid w:val="0043775E"/>
    <w:rsid w:val="004418E2"/>
    <w:rsid w:val="00441D55"/>
    <w:rsid w:val="0044349B"/>
    <w:rsid w:val="00444AC4"/>
    <w:rsid w:val="004519C7"/>
    <w:rsid w:val="00451AB8"/>
    <w:rsid w:val="00451EFE"/>
    <w:rsid w:val="004523E9"/>
    <w:rsid w:val="004561AA"/>
    <w:rsid w:val="004579E1"/>
    <w:rsid w:val="004600AA"/>
    <w:rsid w:val="00460892"/>
    <w:rsid w:val="00460D71"/>
    <w:rsid w:val="00460D7C"/>
    <w:rsid w:val="004627F8"/>
    <w:rsid w:val="00467252"/>
    <w:rsid w:val="00471446"/>
    <w:rsid w:val="004725B7"/>
    <w:rsid w:val="00472CBE"/>
    <w:rsid w:val="00473197"/>
    <w:rsid w:val="00475356"/>
    <w:rsid w:val="00477EE4"/>
    <w:rsid w:val="004811B2"/>
    <w:rsid w:val="004838CD"/>
    <w:rsid w:val="0048509B"/>
    <w:rsid w:val="004852A2"/>
    <w:rsid w:val="00485BCD"/>
    <w:rsid w:val="00485F8F"/>
    <w:rsid w:val="00487C88"/>
    <w:rsid w:val="004902E5"/>
    <w:rsid w:val="004911A8"/>
    <w:rsid w:val="0049778F"/>
    <w:rsid w:val="004A0F5D"/>
    <w:rsid w:val="004A427D"/>
    <w:rsid w:val="004A4EF8"/>
    <w:rsid w:val="004A7254"/>
    <w:rsid w:val="004B545D"/>
    <w:rsid w:val="004C1D9C"/>
    <w:rsid w:val="004C36C9"/>
    <w:rsid w:val="004C372C"/>
    <w:rsid w:val="004C54BD"/>
    <w:rsid w:val="004D0EF1"/>
    <w:rsid w:val="004D1ED4"/>
    <w:rsid w:val="004D2F4A"/>
    <w:rsid w:val="004D3514"/>
    <w:rsid w:val="004D574B"/>
    <w:rsid w:val="004D6958"/>
    <w:rsid w:val="004D7DD7"/>
    <w:rsid w:val="004E01C0"/>
    <w:rsid w:val="004E3B7C"/>
    <w:rsid w:val="004E5248"/>
    <w:rsid w:val="004F1E22"/>
    <w:rsid w:val="004F303C"/>
    <w:rsid w:val="004F560A"/>
    <w:rsid w:val="004F5D7D"/>
    <w:rsid w:val="004F6143"/>
    <w:rsid w:val="0050216C"/>
    <w:rsid w:val="005043D3"/>
    <w:rsid w:val="00505DC3"/>
    <w:rsid w:val="00511248"/>
    <w:rsid w:val="00513CE4"/>
    <w:rsid w:val="005140B0"/>
    <w:rsid w:val="00516486"/>
    <w:rsid w:val="00520738"/>
    <w:rsid w:val="00523EA9"/>
    <w:rsid w:val="00525973"/>
    <w:rsid w:val="00525CC5"/>
    <w:rsid w:val="00526151"/>
    <w:rsid w:val="005270DB"/>
    <w:rsid w:val="00527704"/>
    <w:rsid w:val="00531E0D"/>
    <w:rsid w:val="00532345"/>
    <w:rsid w:val="005331C4"/>
    <w:rsid w:val="00533517"/>
    <w:rsid w:val="005369C6"/>
    <w:rsid w:val="00537AF1"/>
    <w:rsid w:val="00540BC7"/>
    <w:rsid w:val="0054125A"/>
    <w:rsid w:val="005443D4"/>
    <w:rsid w:val="005469EE"/>
    <w:rsid w:val="00552163"/>
    <w:rsid w:val="00553125"/>
    <w:rsid w:val="00554E77"/>
    <w:rsid w:val="00555AAD"/>
    <w:rsid w:val="00557597"/>
    <w:rsid w:val="00557AA9"/>
    <w:rsid w:val="00557B9A"/>
    <w:rsid w:val="00561558"/>
    <w:rsid w:val="00563BA2"/>
    <w:rsid w:val="00565C77"/>
    <w:rsid w:val="005670F5"/>
    <w:rsid w:val="00570CF8"/>
    <w:rsid w:val="00572109"/>
    <w:rsid w:val="00572577"/>
    <w:rsid w:val="00573065"/>
    <w:rsid w:val="00573CDF"/>
    <w:rsid w:val="00573ECE"/>
    <w:rsid w:val="00573F8C"/>
    <w:rsid w:val="00576184"/>
    <w:rsid w:val="00576621"/>
    <w:rsid w:val="005770E7"/>
    <w:rsid w:val="00582167"/>
    <w:rsid w:val="00583B33"/>
    <w:rsid w:val="005939AD"/>
    <w:rsid w:val="00596832"/>
    <w:rsid w:val="00596BC2"/>
    <w:rsid w:val="00596E9A"/>
    <w:rsid w:val="005A2117"/>
    <w:rsid w:val="005A6116"/>
    <w:rsid w:val="005B0985"/>
    <w:rsid w:val="005B2E72"/>
    <w:rsid w:val="005B7414"/>
    <w:rsid w:val="005B7DF5"/>
    <w:rsid w:val="005C17E7"/>
    <w:rsid w:val="005C22C9"/>
    <w:rsid w:val="005C246F"/>
    <w:rsid w:val="005C42C3"/>
    <w:rsid w:val="005C653A"/>
    <w:rsid w:val="005D3F8B"/>
    <w:rsid w:val="005D7CE0"/>
    <w:rsid w:val="005E0C38"/>
    <w:rsid w:val="005E2AB0"/>
    <w:rsid w:val="005E2B86"/>
    <w:rsid w:val="005E41CA"/>
    <w:rsid w:val="005E45C9"/>
    <w:rsid w:val="005E6F12"/>
    <w:rsid w:val="005E73FA"/>
    <w:rsid w:val="005F38DB"/>
    <w:rsid w:val="00602517"/>
    <w:rsid w:val="00605C15"/>
    <w:rsid w:val="00610C06"/>
    <w:rsid w:val="00610C2D"/>
    <w:rsid w:val="00610EA1"/>
    <w:rsid w:val="00610F86"/>
    <w:rsid w:val="006128E9"/>
    <w:rsid w:val="0061422C"/>
    <w:rsid w:val="0061535A"/>
    <w:rsid w:val="00615C1A"/>
    <w:rsid w:val="006166D4"/>
    <w:rsid w:val="00616E6A"/>
    <w:rsid w:val="00621976"/>
    <w:rsid w:val="00621F93"/>
    <w:rsid w:val="0062237C"/>
    <w:rsid w:val="006257FB"/>
    <w:rsid w:val="00626E64"/>
    <w:rsid w:val="00626EFF"/>
    <w:rsid w:val="00641B1C"/>
    <w:rsid w:val="00642994"/>
    <w:rsid w:val="00642A79"/>
    <w:rsid w:val="00657FBB"/>
    <w:rsid w:val="006603A6"/>
    <w:rsid w:val="00662403"/>
    <w:rsid w:val="0066386A"/>
    <w:rsid w:val="00665C71"/>
    <w:rsid w:val="0066670A"/>
    <w:rsid w:val="00670058"/>
    <w:rsid w:val="006726E2"/>
    <w:rsid w:val="00672A19"/>
    <w:rsid w:val="00674DAC"/>
    <w:rsid w:val="006808C5"/>
    <w:rsid w:val="00680FBF"/>
    <w:rsid w:val="00681A33"/>
    <w:rsid w:val="00681BC9"/>
    <w:rsid w:val="0068354A"/>
    <w:rsid w:val="00683E88"/>
    <w:rsid w:val="0068496C"/>
    <w:rsid w:val="00685B72"/>
    <w:rsid w:val="00687085"/>
    <w:rsid w:val="00687E13"/>
    <w:rsid w:val="00687F30"/>
    <w:rsid w:val="00691F88"/>
    <w:rsid w:val="0069508C"/>
    <w:rsid w:val="006A05C2"/>
    <w:rsid w:val="006A2D2B"/>
    <w:rsid w:val="006A3523"/>
    <w:rsid w:val="006A6D5A"/>
    <w:rsid w:val="006B1634"/>
    <w:rsid w:val="006B2766"/>
    <w:rsid w:val="006B3E94"/>
    <w:rsid w:val="006C0033"/>
    <w:rsid w:val="006C14F7"/>
    <w:rsid w:val="006C34D4"/>
    <w:rsid w:val="006C5518"/>
    <w:rsid w:val="006D7930"/>
    <w:rsid w:val="006E35BC"/>
    <w:rsid w:val="006F00EA"/>
    <w:rsid w:val="006F105A"/>
    <w:rsid w:val="006F10CA"/>
    <w:rsid w:val="006F319A"/>
    <w:rsid w:val="006F48D8"/>
    <w:rsid w:val="006F4A11"/>
    <w:rsid w:val="006F59A5"/>
    <w:rsid w:val="006F7112"/>
    <w:rsid w:val="007006AD"/>
    <w:rsid w:val="0070085D"/>
    <w:rsid w:val="00702CDB"/>
    <w:rsid w:val="00703041"/>
    <w:rsid w:val="0070717A"/>
    <w:rsid w:val="00710EA5"/>
    <w:rsid w:val="007163B8"/>
    <w:rsid w:val="00720EE8"/>
    <w:rsid w:val="007216FF"/>
    <w:rsid w:val="00722269"/>
    <w:rsid w:val="007226D3"/>
    <w:rsid w:val="00724EC6"/>
    <w:rsid w:val="00725F1F"/>
    <w:rsid w:val="007265D9"/>
    <w:rsid w:val="007268AB"/>
    <w:rsid w:val="00730272"/>
    <w:rsid w:val="0073055A"/>
    <w:rsid w:val="00730B2C"/>
    <w:rsid w:val="00730B62"/>
    <w:rsid w:val="00730E83"/>
    <w:rsid w:val="00731E5E"/>
    <w:rsid w:val="00732B82"/>
    <w:rsid w:val="00733A2F"/>
    <w:rsid w:val="00736000"/>
    <w:rsid w:val="00736839"/>
    <w:rsid w:val="00736D42"/>
    <w:rsid w:val="0073702B"/>
    <w:rsid w:val="007401E6"/>
    <w:rsid w:val="007402C0"/>
    <w:rsid w:val="0074216D"/>
    <w:rsid w:val="007509F5"/>
    <w:rsid w:val="0075474F"/>
    <w:rsid w:val="007558C0"/>
    <w:rsid w:val="00761BB3"/>
    <w:rsid w:val="00762C2B"/>
    <w:rsid w:val="007655A7"/>
    <w:rsid w:val="007679ED"/>
    <w:rsid w:val="00770833"/>
    <w:rsid w:val="00773A7A"/>
    <w:rsid w:val="00774295"/>
    <w:rsid w:val="00775128"/>
    <w:rsid w:val="0078328A"/>
    <w:rsid w:val="00787EE7"/>
    <w:rsid w:val="00791E53"/>
    <w:rsid w:val="007935D0"/>
    <w:rsid w:val="00794244"/>
    <w:rsid w:val="00794E38"/>
    <w:rsid w:val="00795735"/>
    <w:rsid w:val="00796172"/>
    <w:rsid w:val="00797486"/>
    <w:rsid w:val="00797B6E"/>
    <w:rsid w:val="007A018A"/>
    <w:rsid w:val="007A1A5D"/>
    <w:rsid w:val="007A1D26"/>
    <w:rsid w:val="007A60E9"/>
    <w:rsid w:val="007B18A7"/>
    <w:rsid w:val="007B27D5"/>
    <w:rsid w:val="007B4A41"/>
    <w:rsid w:val="007B50EC"/>
    <w:rsid w:val="007B7112"/>
    <w:rsid w:val="007C078E"/>
    <w:rsid w:val="007C147E"/>
    <w:rsid w:val="007C296B"/>
    <w:rsid w:val="007C30F9"/>
    <w:rsid w:val="007C399C"/>
    <w:rsid w:val="007D02AE"/>
    <w:rsid w:val="007D06B1"/>
    <w:rsid w:val="007D5408"/>
    <w:rsid w:val="007D6FFA"/>
    <w:rsid w:val="007D76B8"/>
    <w:rsid w:val="007E3B25"/>
    <w:rsid w:val="007E4762"/>
    <w:rsid w:val="007E4782"/>
    <w:rsid w:val="007E6477"/>
    <w:rsid w:val="007E77D3"/>
    <w:rsid w:val="007F0CE9"/>
    <w:rsid w:val="007F0F1F"/>
    <w:rsid w:val="007F1584"/>
    <w:rsid w:val="007F2255"/>
    <w:rsid w:val="007F25AA"/>
    <w:rsid w:val="007F3D04"/>
    <w:rsid w:val="007F4007"/>
    <w:rsid w:val="007F5576"/>
    <w:rsid w:val="007F5C54"/>
    <w:rsid w:val="007F7137"/>
    <w:rsid w:val="007F72DC"/>
    <w:rsid w:val="008048FB"/>
    <w:rsid w:val="00804C7A"/>
    <w:rsid w:val="00805F5A"/>
    <w:rsid w:val="00806FEC"/>
    <w:rsid w:val="00807A9E"/>
    <w:rsid w:val="00807C47"/>
    <w:rsid w:val="00812AD6"/>
    <w:rsid w:val="008134D8"/>
    <w:rsid w:val="00815665"/>
    <w:rsid w:val="0081740D"/>
    <w:rsid w:val="00824EF9"/>
    <w:rsid w:val="00827F1B"/>
    <w:rsid w:val="00832181"/>
    <w:rsid w:val="0083280A"/>
    <w:rsid w:val="008335DD"/>
    <w:rsid w:val="00834181"/>
    <w:rsid w:val="0083488C"/>
    <w:rsid w:val="00834F45"/>
    <w:rsid w:val="00836DD4"/>
    <w:rsid w:val="00841692"/>
    <w:rsid w:val="0084649E"/>
    <w:rsid w:val="00847A75"/>
    <w:rsid w:val="008519A6"/>
    <w:rsid w:val="00851B61"/>
    <w:rsid w:val="00854292"/>
    <w:rsid w:val="00856326"/>
    <w:rsid w:val="008636A4"/>
    <w:rsid w:val="00870F06"/>
    <w:rsid w:val="0087314A"/>
    <w:rsid w:val="00875C21"/>
    <w:rsid w:val="0087721C"/>
    <w:rsid w:val="00880384"/>
    <w:rsid w:val="00881686"/>
    <w:rsid w:val="008828C7"/>
    <w:rsid w:val="00884187"/>
    <w:rsid w:val="00885728"/>
    <w:rsid w:val="00886F59"/>
    <w:rsid w:val="00887AA6"/>
    <w:rsid w:val="00890477"/>
    <w:rsid w:val="008919F2"/>
    <w:rsid w:val="00894DFE"/>
    <w:rsid w:val="008959C5"/>
    <w:rsid w:val="00896667"/>
    <w:rsid w:val="008A0280"/>
    <w:rsid w:val="008A18BC"/>
    <w:rsid w:val="008A5D24"/>
    <w:rsid w:val="008A710D"/>
    <w:rsid w:val="008A7979"/>
    <w:rsid w:val="008B0416"/>
    <w:rsid w:val="008B196C"/>
    <w:rsid w:val="008B36C9"/>
    <w:rsid w:val="008B6431"/>
    <w:rsid w:val="008B74D6"/>
    <w:rsid w:val="008C3233"/>
    <w:rsid w:val="008C3503"/>
    <w:rsid w:val="008D0A97"/>
    <w:rsid w:val="008D0CED"/>
    <w:rsid w:val="008D32B3"/>
    <w:rsid w:val="008D39AD"/>
    <w:rsid w:val="008D4114"/>
    <w:rsid w:val="008D43B1"/>
    <w:rsid w:val="008D4F6E"/>
    <w:rsid w:val="008E00EA"/>
    <w:rsid w:val="008E4690"/>
    <w:rsid w:val="008E5773"/>
    <w:rsid w:val="008E7417"/>
    <w:rsid w:val="008E76AF"/>
    <w:rsid w:val="008F244D"/>
    <w:rsid w:val="008F273A"/>
    <w:rsid w:val="008F4886"/>
    <w:rsid w:val="00901748"/>
    <w:rsid w:val="00902F92"/>
    <w:rsid w:val="00905D67"/>
    <w:rsid w:val="009123DE"/>
    <w:rsid w:val="009155AB"/>
    <w:rsid w:val="00915604"/>
    <w:rsid w:val="00920676"/>
    <w:rsid w:val="00920EAB"/>
    <w:rsid w:val="00925B09"/>
    <w:rsid w:val="00925D0B"/>
    <w:rsid w:val="00925D92"/>
    <w:rsid w:val="009261A3"/>
    <w:rsid w:val="00926AF4"/>
    <w:rsid w:val="009314F8"/>
    <w:rsid w:val="00931F33"/>
    <w:rsid w:val="0094261E"/>
    <w:rsid w:val="0094297F"/>
    <w:rsid w:val="00943475"/>
    <w:rsid w:val="00946842"/>
    <w:rsid w:val="0095021D"/>
    <w:rsid w:val="00952D8B"/>
    <w:rsid w:val="00954450"/>
    <w:rsid w:val="009548FC"/>
    <w:rsid w:val="00956284"/>
    <w:rsid w:val="009566BF"/>
    <w:rsid w:val="0095756A"/>
    <w:rsid w:val="00960469"/>
    <w:rsid w:val="0096200E"/>
    <w:rsid w:val="009677C2"/>
    <w:rsid w:val="00967A6A"/>
    <w:rsid w:val="00971EAE"/>
    <w:rsid w:val="00973569"/>
    <w:rsid w:val="00983229"/>
    <w:rsid w:val="009834BD"/>
    <w:rsid w:val="0098355C"/>
    <w:rsid w:val="009912FD"/>
    <w:rsid w:val="00991961"/>
    <w:rsid w:val="00991A31"/>
    <w:rsid w:val="009941CE"/>
    <w:rsid w:val="00995645"/>
    <w:rsid w:val="009978C0"/>
    <w:rsid w:val="009A13EB"/>
    <w:rsid w:val="009A13F1"/>
    <w:rsid w:val="009A7DBA"/>
    <w:rsid w:val="009C0986"/>
    <w:rsid w:val="009C4718"/>
    <w:rsid w:val="009C677A"/>
    <w:rsid w:val="009C73B9"/>
    <w:rsid w:val="009D1C60"/>
    <w:rsid w:val="009D45E5"/>
    <w:rsid w:val="009D4675"/>
    <w:rsid w:val="009D4B36"/>
    <w:rsid w:val="009D4B51"/>
    <w:rsid w:val="009D5CCC"/>
    <w:rsid w:val="009D6283"/>
    <w:rsid w:val="009E13A9"/>
    <w:rsid w:val="009E16C8"/>
    <w:rsid w:val="009E3A14"/>
    <w:rsid w:val="009E50DE"/>
    <w:rsid w:val="009E5C38"/>
    <w:rsid w:val="009F26CF"/>
    <w:rsid w:val="00A00254"/>
    <w:rsid w:val="00A00CE6"/>
    <w:rsid w:val="00A02194"/>
    <w:rsid w:val="00A0384B"/>
    <w:rsid w:val="00A05B0F"/>
    <w:rsid w:val="00A07A0C"/>
    <w:rsid w:val="00A10C10"/>
    <w:rsid w:val="00A14815"/>
    <w:rsid w:val="00A17152"/>
    <w:rsid w:val="00A1768A"/>
    <w:rsid w:val="00A20B34"/>
    <w:rsid w:val="00A20C89"/>
    <w:rsid w:val="00A21856"/>
    <w:rsid w:val="00A227EC"/>
    <w:rsid w:val="00A24D46"/>
    <w:rsid w:val="00A27BE4"/>
    <w:rsid w:val="00A31AE7"/>
    <w:rsid w:val="00A32194"/>
    <w:rsid w:val="00A32FD5"/>
    <w:rsid w:val="00A354CB"/>
    <w:rsid w:val="00A35649"/>
    <w:rsid w:val="00A37704"/>
    <w:rsid w:val="00A405BA"/>
    <w:rsid w:val="00A412BA"/>
    <w:rsid w:val="00A42958"/>
    <w:rsid w:val="00A43BC3"/>
    <w:rsid w:val="00A50F05"/>
    <w:rsid w:val="00A51FC7"/>
    <w:rsid w:val="00A53237"/>
    <w:rsid w:val="00A5413C"/>
    <w:rsid w:val="00A5416C"/>
    <w:rsid w:val="00A54D86"/>
    <w:rsid w:val="00A572DE"/>
    <w:rsid w:val="00A6346A"/>
    <w:rsid w:val="00A649D8"/>
    <w:rsid w:val="00A64E0C"/>
    <w:rsid w:val="00A66145"/>
    <w:rsid w:val="00A700C9"/>
    <w:rsid w:val="00A710E1"/>
    <w:rsid w:val="00A717A4"/>
    <w:rsid w:val="00A7219B"/>
    <w:rsid w:val="00A75A07"/>
    <w:rsid w:val="00A83693"/>
    <w:rsid w:val="00A85DC3"/>
    <w:rsid w:val="00A9003E"/>
    <w:rsid w:val="00A91519"/>
    <w:rsid w:val="00A91D43"/>
    <w:rsid w:val="00A95E90"/>
    <w:rsid w:val="00A95FF4"/>
    <w:rsid w:val="00A97A28"/>
    <w:rsid w:val="00AA12A9"/>
    <w:rsid w:val="00AA2DD3"/>
    <w:rsid w:val="00AA351B"/>
    <w:rsid w:val="00AB20F7"/>
    <w:rsid w:val="00AB31D9"/>
    <w:rsid w:val="00AB3204"/>
    <w:rsid w:val="00AB4ED3"/>
    <w:rsid w:val="00AC15C0"/>
    <w:rsid w:val="00AC1881"/>
    <w:rsid w:val="00AC3AFE"/>
    <w:rsid w:val="00AC47C6"/>
    <w:rsid w:val="00AC4937"/>
    <w:rsid w:val="00AC4AD6"/>
    <w:rsid w:val="00AD1268"/>
    <w:rsid w:val="00AD24F9"/>
    <w:rsid w:val="00AD2E3A"/>
    <w:rsid w:val="00AD2E5A"/>
    <w:rsid w:val="00AD3127"/>
    <w:rsid w:val="00AD34A7"/>
    <w:rsid w:val="00AD4596"/>
    <w:rsid w:val="00AD5C8E"/>
    <w:rsid w:val="00AE07C0"/>
    <w:rsid w:val="00AE140C"/>
    <w:rsid w:val="00AE371E"/>
    <w:rsid w:val="00AE523D"/>
    <w:rsid w:val="00AE60B3"/>
    <w:rsid w:val="00AE710D"/>
    <w:rsid w:val="00AF1069"/>
    <w:rsid w:val="00AF23D4"/>
    <w:rsid w:val="00AF2F3A"/>
    <w:rsid w:val="00AF3074"/>
    <w:rsid w:val="00AF35CC"/>
    <w:rsid w:val="00AF48A1"/>
    <w:rsid w:val="00B019A2"/>
    <w:rsid w:val="00B0446A"/>
    <w:rsid w:val="00B04DD0"/>
    <w:rsid w:val="00B05DB8"/>
    <w:rsid w:val="00B11340"/>
    <w:rsid w:val="00B140BC"/>
    <w:rsid w:val="00B20C1E"/>
    <w:rsid w:val="00B21431"/>
    <w:rsid w:val="00B23587"/>
    <w:rsid w:val="00B24F5C"/>
    <w:rsid w:val="00B24FEE"/>
    <w:rsid w:val="00B25545"/>
    <w:rsid w:val="00B25BA5"/>
    <w:rsid w:val="00B30AC4"/>
    <w:rsid w:val="00B34BCA"/>
    <w:rsid w:val="00B371D5"/>
    <w:rsid w:val="00B437A8"/>
    <w:rsid w:val="00B437B2"/>
    <w:rsid w:val="00B4623F"/>
    <w:rsid w:val="00B47209"/>
    <w:rsid w:val="00B47EAE"/>
    <w:rsid w:val="00B5002A"/>
    <w:rsid w:val="00B50214"/>
    <w:rsid w:val="00B52177"/>
    <w:rsid w:val="00B53FE4"/>
    <w:rsid w:val="00B559C1"/>
    <w:rsid w:val="00B60FAD"/>
    <w:rsid w:val="00B6198E"/>
    <w:rsid w:val="00B61BE9"/>
    <w:rsid w:val="00B63000"/>
    <w:rsid w:val="00B63EFB"/>
    <w:rsid w:val="00B65AA4"/>
    <w:rsid w:val="00B65C2B"/>
    <w:rsid w:val="00B66993"/>
    <w:rsid w:val="00B676DB"/>
    <w:rsid w:val="00B6797D"/>
    <w:rsid w:val="00B67A11"/>
    <w:rsid w:val="00B73E9E"/>
    <w:rsid w:val="00B740CD"/>
    <w:rsid w:val="00B74FE8"/>
    <w:rsid w:val="00B755B3"/>
    <w:rsid w:val="00B8132A"/>
    <w:rsid w:val="00B813B7"/>
    <w:rsid w:val="00B819F3"/>
    <w:rsid w:val="00B84F94"/>
    <w:rsid w:val="00B863B5"/>
    <w:rsid w:val="00B874B0"/>
    <w:rsid w:val="00B90A07"/>
    <w:rsid w:val="00B91D1E"/>
    <w:rsid w:val="00B95A8D"/>
    <w:rsid w:val="00B97904"/>
    <w:rsid w:val="00BA1983"/>
    <w:rsid w:val="00BA1F83"/>
    <w:rsid w:val="00BA2222"/>
    <w:rsid w:val="00BA25F6"/>
    <w:rsid w:val="00BA3A94"/>
    <w:rsid w:val="00BB6F9A"/>
    <w:rsid w:val="00BC0941"/>
    <w:rsid w:val="00BC0AF2"/>
    <w:rsid w:val="00BC24AF"/>
    <w:rsid w:val="00BC4CB1"/>
    <w:rsid w:val="00BC5EC5"/>
    <w:rsid w:val="00BC61D7"/>
    <w:rsid w:val="00BC6FBF"/>
    <w:rsid w:val="00BC7467"/>
    <w:rsid w:val="00BC7843"/>
    <w:rsid w:val="00BD1A7D"/>
    <w:rsid w:val="00BD4699"/>
    <w:rsid w:val="00BD6317"/>
    <w:rsid w:val="00BD6CED"/>
    <w:rsid w:val="00BD7B38"/>
    <w:rsid w:val="00BE0B28"/>
    <w:rsid w:val="00BE1BAC"/>
    <w:rsid w:val="00BE2249"/>
    <w:rsid w:val="00BE6907"/>
    <w:rsid w:val="00BF1C45"/>
    <w:rsid w:val="00BF22D3"/>
    <w:rsid w:val="00BF2323"/>
    <w:rsid w:val="00BF2D5D"/>
    <w:rsid w:val="00BF5BD6"/>
    <w:rsid w:val="00BF5E65"/>
    <w:rsid w:val="00BF63D3"/>
    <w:rsid w:val="00C01DFC"/>
    <w:rsid w:val="00C04FD6"/>
    <w:rsid w:val="00C067E4"/>
    <w:rsid w:val="00C06CDF"/>
    <w:rsid w:val="00C125D1"/>
    <w:rsid w:val="00C15DAE"/>
    <w:rsid w:val="00C177FF"/>
    <w:rsid w:val="00C17B90"/>
    <w:rsid w:val="00C17F66"/>
    <w:rsid w:val="00C21DC0"/>
    <w:rsid w:val="00C258E0"/>
    <w:rsid w:val="00C263CA"/>
    <w:rsid w:val="00C32BD3"/>
    <w:rsid w:val="00C356FE"/>
    <w:rsid w:val="00C4015B"/>
    <w:rsid w:val="00C44B71"/>
    <w:rsid w:val="00C4585A"/>
    <w:rsid w:val="00C460DD"/>
    <w:rsid w:val="00C47AE7"/>
    <w:rsid w:val="00C57EFC"/>
    <w:rsid w:val="00C676BE"/>
    <w:rsid w:val="00C701A5"/>
    <w:rsid w:val="00C70355"/>
    <w:rsid w:val="00C706C5"/>
    <w:rsid w:val="00C747CA"/>
    <w:rsid w:val="00C76ACF"/>
    <w:rsid w:val="00C77A86"/>
    <w:rsid w:val="00C8105A"/>
    <w:rsid w:val="00C810F0"/>
    <w:rsid w:val="00C8201E"/>
    <w:rsid w:val="00C87F20"/>
    <w:rsid w:val="00C90911"/>
    <w:rsid w:val="00C9184F"/>
    <w:rsid w:val="00C9279B"/>
    <w:rsid w:val="00C9281E"/>
    <w:rsid w:val="00C94D93"/>
    <w:rsid w:val="00C9607A"/>
    <w:rsid w:val="00C9776E"/>
    <w:rsid w:val="00CA06F4"/>
    <w:rsid w:val="00CA178E"/>
    <w:rsid w:val="00CA508B"/>
    <w:rsid w:val="00CA50C0"/>
    <w:rsid w:val="00CA6678"/>
    <w:rsid w:val="00CB5113"/>
    <w:rsid w:val="00CC06D1"/>
    <w:rsid w:val="00CC59FD"/>
    <w:rsid w:val="00CD02F5"/>
    <w:rsid w:val="00CD11FD"/>
    <w:rsid w:val="00CD1CE4"/>
    <w:rsid w:val="00CD2A6C"/>
    <w:rsid w:val="00CD57E0"/>
    <w:rsid w:val="00CE1559"/>
    <w:rsid w:val="00CE164E"/>
    <w:rsid w:val="00CE27A8"/>
    <w:rsid w:val="00CE27CC"/>
    <w:rsid w:val="00CE7FAC"/>
    <w:rsid w:val="00CF1CEB"/>
    <w:rsid w:val="00CF46E0"/>
    <w:rsid w:val="00CF7293"/>
    <w:rsid w:val="00D0003E"/>
    <w:rsid w:val="00D00190"/>
    <w:rsid w:val="00D00725"/>
    <w:rsid w:val="00D047A9"/>
    <w:rsid w:val="00D0564A"/>
    <w:rsid w:val="00D12CB0"/>
    <w:rsid w:val="00D1580E"/>
    <w:rsid w:val="00D15A18"/>
    <w:rsid w:val="00D177BF"/>
    <w:rsid w:val="00D20153"/>
    <w:rsid w:val="00D2145A"/>
    <w:rsid w:val="00D2241B"/>
    <w:rsid w:val="00D256C3"/>
    <w:rsid w:val="00D25F15"/>
    <w:rsid w:val="00D264A6"/>
    <w:rsid w:val="00D26FED"/>
    <w:rsid w:val="00D30829"/>
    <w:rsid w:val="00D31448"/>
    <w:rsid w:val="00D34054"/>
    <w:rsid w:val="00D34571"/>
    <w:rsid w:val="00D36529"/>
    <w:rsid w:val="00D40C0E"/>
    <w:rsid w:val="00D419D1"/>
    <w:rsid w:val="00D422D6"/>
    <w:rsid w:val="00D44595"/>
    <w:rsid w:val="00D445F1"/>
    <w:rsid w:val="00D45B66"/>
    <w:rsid w:val="00D46FF4"/>
    <w:rsid w:val="00D470AF"/>
    <w:rsid w:val="00D50F12"/>
    <w:rsid w:val="00D53B21"/>
    <w:rsid w:val="00D53ED2"/>
    <w:rsid w:val="00D55B58"/>
    <w:rsid w:val="00D55D94"/>
    <w:rsid w:val="00D562FE"/>
    <w:rsid w:val="00D56740"/>
    <w:rsid w:val="00D60216"/>
    <w:rsid w:val="00D6072A"/>
    <w:rsid w:val="00D61E4F"/>
    <w:rsid w:val="00D63270"/>
    <w:rsid w:val="00D6570A"/>
    <w:rsid w:val="00D67DCE"/>
    <w:rsid w:val="00D70277"/>
    <w:rsid w:val="00D7077B"/>
    <w:rsid w:val="00D71347"/>
    <w:rsid w:val="00D732D1"/>
    <w:rsid w:val="00D740B8"/>
    <w:rsid w:val="00D75B16"/>
    <w:rsid w:val="00D75EC1"/>
    <w:rsid w:val="00D76BCC"/>
    <w:rsid w:val="00D77DD3"/>
    <w:rsid w:val="00D8311E"/>
    <w:rsid w:val="00D848A6"/>
    <w:rsid w:val="00D90E9C"/>
    <w:rsid w:val="00D96A2E"/>
    <w:rsid w:val="00D976D3"/>
    <w:rsid w:val="00DA1EA8"/>
    <w:rsid w:val="00DA70BB"/>
    <w:rsid w:val="00DB01AC"/>
    <w:rsid w:val="00DB024C"/>
    <w:rsid w:val="00DB3E01"/>
    <w:rsid w:val="00DB4803"/>
    <w:rsid w:val="00DC1371"/>
    <w:rsid w:val="00DC23B3"/>
    <w:rsid w:val="00DC421D"/>
    <w:rsid w:val="00DC5992"/>
    <w:rsid w:val="00DC6888"/>
    <w:rsid w:val="00DC79D7"/>
    <w:rsid w:val="00DC7D24"/>
    <w:rsid w:val="00DD0FA0"/>
    <w:rsid w:val="00DD1858"/>
    <w:rsid w:val="00DD1F07"/>
    <w:rsid w:val="00DD7644"/>
    <w:rsid w:val="00DE0FBE"/>
    <w:rsid w:val="00DE2521"/>
    <w:rsid w:val="00DE36B0"/>
    <w:rsid w:val="00DE47E7"/>
    <w:rsid w:val="00DE5353"/>
    <w:rsid w:val="00DE73D8"/>
    <w:rsid w:val="00DF0368"/>
    <w:rsid w:val="00DF1895"/>
    <w:rsid w:val="00DF1AAB"/>
    <w:rsid w:val="00DF7B11"/>
    <w:rsid w:val="00E00CDF"/>
    <w:rsid w:val="00E05905"/>
    <w:rsid w:val="00E11D83"/>
    <w:rsid w:val="00E125B7"/>
    <w:rsid w:val="00E13B97"/>
    <w:rsid w:val="00E15871"/>
    <w:rsid w:val="00E167A4"/>
    <w:rsid w:val="00E24ACB"/>
    <w:rsid w:val="00E25405"/>
    <w:rsid w:val="00E25F56"/>
    <w:rsid w:val="00E318C6"/>
    <w:rsid w:val="00E3311F"/>
    <w:rsid w:val="00E35B3F"/>
    <w:rsid w:val="00E35F21"/>
    <w:rsid w:val="00E36DFE"/>
    <w:rsid w:val="00E4083F"/>
    <w:rsid w:val="00E41952"/>
    <w:rsid w:val="00E43515"/>
    <w:rsid w:val="00E438CF"/>
    <w:rsid w:val="00E44CFF"/>
    <w:rsid w:val="00E45AEF"/>
    <w:rsid w:val="00E46FD4"/>
    <w:rsid w:val="00E50257"/>
    <w:rsid w:val="00E52F14"/>
    <w:rsid w:val="00E53A8C"/>
    <w:rsid w:val="00E60199"/>
    <w:rsid w:val="00E601F0"/>
    <w:rsid w:val="00E60CE5"/>
    <w:rsid w:val="00E61FFD"/>
    <w:rsid w:val="00E63FD4"/>
    <w:rsid w:val="00E64066"/>
    <w:rsid w:val="00E643A4"/>
    <w:rsid w:val="00E711F1"/>
    <w:rsid w:val="00E72878"/>
    <w:rsid w:val="00E734C0"/>
    <w:rsid w:val="00E73BA9"/>
    <w:rsid w:val="00E75067"/>
    <w:rsid w:val="00E76B7E"/>
    <w:rsid w:val="00E82962"/>
    <w:rsid w:val="00E82DF7"/>
    <w:rsid w:val="00E8721F"/>
    <w:rsid w:val="00EA0689"/>
    <w:rsid w:val="00EA7072"/>
    <w:rsid w:val="00EA7843"/>
    <w:rsid w:val="00EB1E1B"/>
    <w:rsid w:val="00EB3C7B"/>
    <w:rsid w:val="00EB45E0"/>
    <w:rsid w:val="00EB46CA"/>
    <w:rsid w:val="00EB480D"/>
    <w:rsid w:val="00EB53BF"/>
    <w:rsid w:val="00EB7D2B"/>
    <w:rsid w:val="00EC1752"/>
    <w:rsid w:val="00EC2227"/>
    <w:rsid w:val="00EC2E68"/>
    <w:rsid w:val="00ED3694"/>
    <w:rsid w:val="00ED3E7F"/>
    <w:rsid w:val="00ED42D6"/>
    <w:rsid w:val="00ED43E6"/>
    <w:rsid w:val="00ED5967"/>
    <w:rsid w:val="00ED6BB3"/>
    <w:rsid w:val="00ED6D39"/>
    <w:rsid w:val="00EE0776"/>
    <w:rsid w:val="00EE3676"/>
    <w:rsid w:val="00EE5782"/>
    <w:rsid w:val="00EF310A"/>
    <w:rsid w:val="00EF365F"/>
    <w:rsid w:val="00EF44C3"/>
    <w:rsid w:val="00EF639D"/>
    <w:rsid w:val="00F018F2"/>
    <w:rsid w:val="00F0215C"/>
    <w:rsid w:val="00F03BE0"/>
    <w:rsid w:val="00F11C24"/>
    <w:rsid w:val="00F124DE"/>
    <w:rsid w:val="00F1305E"/>
    <w:rsid w:val="00F13403"/>
    <w:rsid w:val="00F13EAC"/>
    <w:rsid w:val="00F15AD1"/>
    <w:rsid w:val="00F16FDE"/>
    <w:rsid w:val="00F17720"/>
    <w:rsid w:val="00F177BA"/>
    <w:rsid w:val="00F26C37"/>
    <w:rsid w:val="00F273A4"/>
    <w:rsid w:val="00F306C4"/>
    <w:rsid w:val="00F30D2F"/>
    <w:rsid w:val="00F30E2F"/>
    <w:rsid w:val="00F32EE7"/>
    <w:rsid w:val="00F37C9C"/>
    <w:rsid w:val="00F405ED"/>
    <w:rsid w:val="00F41FA7"/>
    <w:rsid w:val="00F424C4"/>
    <w:rsid w:val="00F44E03"/>
    <w:rsid w:val="00F45DB5"/>
    <w:rsid w:val="00F46CE6"/>
    <w:rsid w:val="00F51D1E"/>
    <w:rsid w:val="00F53805"/>
    <w:rsid w:val="00F56BCC"/>
    <w:rsid w:val="00F57DB4"/>
    <w:rsid w:val="00F616F7"/>
    <w:rsid w:val="00F640E5"/>
    <w:rsid w:val="00F643ED"/>
    <w:rsid w:val="00F71A89"/>
    <w:rsid w:val="00F755D8"/>
    <w:rsid w:val="00F7593C"/>
    <w:rsid w:val="00F76A03"/>
    <w:rsid w:val="00F800B1"/>
    <w:rsid w:val="00F81C65"/>
    <w:rsid w:val="00F81DE9"/>
    <w:rsid w:val="00F85742"/>
    <w:rsid w:val="00F87539"/>
    <w:rsid w:val="00F900D3"/>
    <w:rsid w:val="00F915FC"/>
    <w:rsid w:val="00F9235D"/>
    <w:rsid w:val="00F95795"/>
    <w:rsid w:val="00F95E05"/>
    <w:rsid w:val="00FA3693"/>
    <w:rsid w:val="00FA3713"/>
    <w:rsid w:val="00FA40E3"/>
    <w:rsid w:val="00FA75A9"/>
    <w:rsid w:val="00FB4FDE"/>
    <w:rsid w:val="00FC419F"/>
    <w:rsid w:val="00FC4499"/>
    <w:rsid w:val="00FC4CD0"/>
    <w:rsid w:val="00FC5829"/>
    <w:rsid w:val="00FC5D26"/>
    <w:rsid w:val="00FC6B6A"/>
    <w:rsid w:val="00FD0A20"/>
    <w:rsid w:val="00FD0CEA"/>
    <w:rsid w:val="00FD341E"/>
    <w:rsid w:val="00FD4104"/>
    <w:rsid w:val="00FE1DC7"/>
    <w:rsid w:val="00FE2802"/>
    <w:rsid w:val="00FE2FD3"/>
    <w:rsid w:val="00FE62DD"/>
    <w:rsid w:val="00FF0DE6"/>
    <w:rsid w:val="00FF1094"/>
    <w:rsid w:val="00FF3550"/>
    <w:rsid w:val="00FF4B11"/>
    <w:rsid w:val="00FF54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C97FA8"/>
  <w15:chartTrackingRefBased/>
  <w15:docId w15:val="{AD72263F-214E-4399-B120-1A6BCE930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730B2C"/>
    <w:pPr>
      <w:widowControl w:val="0"/>
    </w:pPr>
    <w:rPr>
      <w:kern w:val="2"/>
      <w:sz w:val="24"/>
      <w:szCs w:val="24"/>
    </w:rPr>
  </w:style>
  <w:style w:type="paragraph" w:styleId="1">
    <w:name w:val="heading 1"/>
    <w:basedOn w:val="a1"/>
    <w:next w:val="a1"/>
    <w:qFormat/>
    <w:rsid w:val="004D1ED4"/>
    <w:pPr>
      <w:keepNext/>
      <w:ind w:left="1680"/>
      <w:outlineLvl w:val="0"/>
    </w:pPr>
    <w:rPr>
      <w:rFonts w:ascii="標楷體" w:eastAsia="標楷體" w:hAnsi="標楷體"/>
      <w:sz w:val="28"/>
      <w:szCs w:val="28"/>
    </w:rPr>
  </w:style>
  <w:style w:type="paragraph" w:styleId="2">
    <w:name w:val="heading 2"/>
    <w:aliases w:val="標題 2 字元"/>
    <w:basedOn w:val="a1"/>
    <w:next w:val="a1"/>
    <w:qFormat/>
    <w:rsid w:val="004D1ED4"/>
    <w:pPr>
      <w:keepNext/>
      <w:numPr>
        <w:ilvl w:val="1"/>
        <w:numId w:val="6"/>
      </w:numPr>
      <w:adjustRightInd w:val="0"/>
      <w:spacing w:before="240" w:after="120" w:line="400" w:lineRule="atLeast"/>
      <w:textAlignment w:val="baseline"/>
      <w:outlineLvl w:val="1"/>
    </w:pPr>
    <w:rPr>
      <w:rFonts w:ascii="Arial" w:eastAsia="標楷體" w:hAnsi="Arial"/>
      <w:kern w:val="0"/>
      <w:sz w:val="28"/>
      <w:szCs w:val="28"/>
    </w:rPr>
  </w:style>
  <w:style w:type="paragraph" w:styleId="3">
    <w:name w:val="heading 3"/>
    <w:basedOn w:val="a1"/>
    <w:next w:val="a1"/>
    <w:qFormat/>
    <w:rsid w:val="004D1ED4"/>
    <w:pPr>
      <w:keepNext/>
      <w:numPr>
        <w:ilvl w:val="2"/>
        <w:numId w:val="6"/>
      </w:numPr>
      <w:adjustRightInd w:val="0"/>
      <w:spacing w:line="720" w:lineRule="atLeast"/>
      <w:textAlignment w:val="baseline"/>
      <w:outlineLvl w:val="2"/>
    </w:pPr>
    <w:rPr>
      <w:rFonts w:ascii="Arial" w:eastAsia="細明體" w:hAnsi="Arial"/>
      <w:b/>
      <w:kern w:val="0"/>
      <w:sz w:val="36"/>
      <w:szCs w:val="28"/>
    </w:rPr>
  </w:style>
  <w:style w:type="paragraph" w:styleId="4">
    <w:name w:val="heading 4"/>
    <w:basedOn w:val="a1"/>
    <w:next w:val="a1"/>
    <w:qFormat/>
    <w:rsid w:val="004D1ED4"/>
    <w:pPr>
      <w:keepNext/>
      <w:numPr>
        <w:ilvl w:val="3"/>
        <w:numId w:val="6"/>
      </w:numPr>
      <w:adjustRightInd w:val="0"/>
      <w:spacing w:line="720" w:lineRule="atLeast"/>
      <w:textAlignment w:val="baseline"/>
      <w:outlineLvl w:val="3"/>
    </w:pPr>
    <w:rPr>
      <w:rFonts w:ascii="Arial" w:eastAsia="標楷體" w:hAnsi="Arial"/>
      <w:kern w:val="0"/>
      <w:sz w:val="36"/>
      <w:szCs w:val="28"/>
    </w:rPr>
  </w:style>
  <w:style w:type="paragraph" w:styleId="5">
    <w:name w:val="heading 5"/>
    <w:basedOn w:val="a1"/>
    <w:next w:val="a1"/>
    <w:qFormat/>
    <w:rsid w:val="004D1ED4"/>
    <w:pPr>
      <w:keepNext/>
      <w:numPr>
        <w:ilvl w:val="4"/>
        <w:numId w:val="6"/>
      </w:numPr>
      <w:adjustRightInd w:val="0"/>
      <w:spacing w:line="720" w:lineRule="atLeast"/>
      <w:textAlignment w:val="baseline"/>
      <w:outlineLvl w:val="4"/>
    </w:pPr>
    <w:rPr>
      <w:rFonts w:ascii="Arial" w:eastAsia="標楷體" w:hAnsi="Arial"/>
      <w:b/>
      <w:kern w:val="0"/>
      <w:sz w:val="36"/>
      <w:szCs w:val="28"/>
    </w:rPr>
  </w:style>
  <w:style w:type="paragraph" w:styleId="6">
    <w:name w:val="heading 6"/>
    <w:basedOn w:val="a1"/>
    <w:next w:val="a1"/>
    <w:qFormat/>
    <w:rsid w:val="004D1ED4"/>
    <w:pPr>
      <w:keepNext/>
      <w:numPr>
        <w:ilvl w:val="5"/>
        <w:numId w:val="6"/>
      </w:numPr>
      <w:adjustRightInd w:val="0"/>
      <w:spacing w:line="720" w:lineRule="atLeast"/>
      <w:textAlignment w:val="baseline"/>
      <w:outlineLvl w:val="5"/>
    </w:pPr>
    <w:rPr>
      <w:rFonts w:ascii="Arial" w:eastAsia="標楷體" w:hAnsi="Arial"/>
      <w:kern w:val="0"/>
      <w:sz w:val="36"/>
      <w:szCs w:val="28"/>
    </w:rPr>
  </w:style>
  <w:style w:type="paragraph" w:styleId="7">
    <w:name w:val="heading 7"/>
    <w:basedOn w:val="a1"/>
    <w:next w:val="a1"/>
    <w:qFormat/>
    <w:rsid w:val="004D1ED4"/>
    <w:pPr>
      <w:keepNext/>
      <w:numPr>
        <w:ilvl w:val="6"/>
        <w:numId w:val="6"/>
      </w:numPr>
      <w:adjustRightInd w:val="0"/>
      <w:spacing w:line="720" w:lineRule="atLeast"/>
      <w:textAlignment w:val="baseline"/>
      <w:outlineLvl w:val="6"/>
    </w:pPr>
    <w:rPr>
      <w:rFonts w:ascii="Arial" w:eastAsia="標楷體" w:hAnsi="Arial"/>
      <w:b/>
      <w:kern w:val="0"/>
      <w:sz w:val="36"/>
      <w:szCs w:val="28"/>
    </w:rPr>
  </w:style>
  <w:style w:type="paragraph" w:styleId="8">
    <w:name w:val="heading 8"/>
    <w:basedOn w:val="a1"/>
    <w:next w:val="a1"/>
    <w:qFormat/>
    <w:rsid w:val="004D1ED4"/>
    <w:pPr>
      <w:keepNext/>
      <w:numPr>
        <w:ilvl w:val="7"/>
        <w:numId w:val="6"/>
      </w:numPr>
      <w:adjustRightInd w:val="0"/>
      <w:spacing w:line="720" w:lineRule="atLeast"/>
      <w:textAlignment w:val="baseline"/>
      <w:outlineLvl w:val="7"/>
    </w:pPr>
    <w:rPr>
      <w:rFonts w:ascii="Arial" w:eastAsia="標楷體" w:hAnsi="Arial"/>
      <w:kern w:val="0"/>
      <w:sz w:val="36"/>
      <w:szCs w:val="28"/>
    </w:rPr>
  </w:style>
  <w:style w:type="paragraph" w:styleId="9">
    <w:name w:val="heading 9"/>
    <w:basedOn w:val="a1"/>
    <w:next w:val="a1"/>
    <w:qFormat/>
    <w:rsid w:val="004D1ED4"/>
    <w:pPr>
      <w:keepNext/>
      <w:numPr>
        <w:ilvl w:val="8"/>
        <w:numId w:val="6"/>
      </w:numPr>
      <w:adjustRightInd w:val="0"/>
      <w:spacing w:line="720" w:lineRule="atLeast"/>
      <w:textAlignment w:val="baseline"/>
      <w:outlineLvl w:val="8"/>
    </w:pPr>
    <w:rPr>
      <w:rFonts w:ascii="Arial" w:eastAsia="標楷體" w:hAnsi="Arial"/>
      <w:kern w:val="0"/>
      <w:sz w:val="36"/>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w:basedOn w:val="a1"/>
    <w:link w:val="a6"/>
    <w:pPr>
      <w:jc w:val="center"/>
    </w:pPr>
    <w:rPr>
      <w:rFonts w:eastAsia="標楷體"/>
      <w:sz w:val="30"/>
    </w:rPr>
  </w:style>
  <w:style w:type="paragraph" w:styleId="20">
    <w:name w:val="Body Text 2"/>
    <w:basedOn w:val="a1"/>
    <w:rPr>
      <w:rFonts w:eastAsia="標楷體"/>
      <w:sz w:val="32"/>
    </w:rPr>
  </w:style>
  <w:style w:type="paragraph" w:styleId="a7">
    <w:name w:val="Body Text Indent"/>
    <w:basedOn w:val="a1"/>
    <w:pPr>
      <w:widowControl/>
      <w:tabs>
        <w:tab w:val="left" w:pos="480"/>
      </w:tabs>
      <w:snapToGrid w:val="0"/>
      <w:spacing w:line="360" w:lineRule="auto"/>
      <w:ind w:leftChars="225" w:left="1100" w:hangingChars="200" w:hanging="560"/>
    </w:pPr>
    <w:rPr>
      <w:rFonts w:ascii="標楷體" w:eastAsia="標楷體" w:hAnsi="標楷體"/>
      <w:sz w:val="28"/>
    </w:rPr>
  </w:style>
  <w:style w:type="paragraph" w:styleId="21">
    <w:name w:val="Body Text Indent 2"/>
    <w:basedOn w:val="a1"/>
    <w:link w:val="22"/>
    <w:pPr>
      <w:widowControl/>
      <w:tabs>
        <w:tab w:val="left" w:pos="480"/>
      </w:tabs>
      <w:snapToGrid w:val="0"/>
      <w:spacing w:line="360" w:lineRule="auto"/>
      <w:ind w:left="540"/>
    </w:pPr>
    <w:rPr>
      <w:rFonts w:ascii="標楷體" w:eastAsia="標楷體" w:hAnsi="標楷體"/>
      <w:sz w:val="28"/>
    </w:rPr>
  </w:style>
  <w:style w:type="paragraph" w:styleId="30">
    <w:name w:val="Body Text Indent 3"/>
    <w:basedOn w:val="a1"/>
    <w:pPr>
      <w:ind w:leftChars="266" w:left="638" w:firstLineChars="200" w:firstLine="560"/>
    </w:pPr>
    <w:rPr>
      <w:rFonts w:eastAsia="標楷體"/>
      <w:sz w:val="28"/>
    </w:rPr>
  </w:style>
  <w:style w:type="paragraph" w:styleId="a8">
    <w:name w:val="header"/>
    <w:basedOn w:val="a1"/>
    <w:pPr>
      <w:tabs>
        <w:tab w:val="center" w:pos="4153"/>
        <w:tab w:val="right" w:pos="8306"/>
      </w:tabs>
      <w:snapToGrid w:val="0"/>
    </w:pPr>
    <w:rPr>
      <w:sz w:val="20"/>
      <w:szCs w:val="20"/>
    </w:rPr>
  </w:style>
  <w:style w:type="paragraph" w:styleId="a9">
    <w:name w:val="footer"/>
    <w:basedOn w:val="a1"/>
    <w:link w:val="aa"/>
    <w:uiPriority w:val="99"/>
    <w:pPr>
      <w:tabs>
        <w:tab w:val="center" w:pos="4153"/>
        <w:tab w:val="right" w:pos="8306"/>
      </w:tabs>
      <w:snapToGrid w:val="0"/>
    </w:pPr>
    <w:rPr>
      <w:sz w:val="20"/>
      <w:szCs w:val="20"/>
    </w:rPr>
  </w:style>
  <w:style w:type="character" w:styleId="ab">
    <w:name w:val="page number"/>
    <w:basedOn w:val="a2"/>
  </w:style>
  <w:style w:type="paragraph" w:customStyle="1" w:styleId="70">
    <w:name w:val="7"/>
    <w:basedOn w:val="a1"/>
    <w:rsid w:val="00C94D93"/>
    <w:pPr>
      <w:widowControl/>
      <w:spacing w:before="100" w:beforeAutospacing="1" w:after="100" w:afterAutospacing="1"/>
    </w:pPr>
    <w:rPr>
      <w:rFonts w:ascii="Arial Unicode MS" w:eastAsia="Arial Unicode MS" w:hAnsi="Arial Unicode MS" w:cs="Arial Unicode MS"/>
      <w:kern w:val="0"/>
    </w:rPr>
  </w:style>
  <w:style w:type="paragraph" w:customStyle="1" w:styleId="ac">
    <w:name w:val="一內文"/>
    <w:basedOn w:val="a1"/>
    <w:rsid w:val="0095021D"/>
    <w:pPr>
      <w:adjustRightInd w:val="0"/>
      <w:spacing w:line="360" w:lineRule="exact"/>
      <w:ind w:left="1080"/>
      <w:textAlignment w:val="baseline"/>
    </w:pPr>
    <w:rPr>
      <w:rFonts w:ascii="標楷體" w:eastAsia="標楷體"/>
      <w:kern w:val="0"/>
      <w:sz w:val="28"/>
      <w:szCs w:val="20"/>
    </w:rPr>
  </w:style>
  <w:style w:type="paragraph" w:customStyle="1" w:styleId="17">
    <w:name w:val="樣式17"/>
    <w:basedOn w:val="a1"/>
    <w:rsid w:val="00B60FAD"/>
    <w:pPr>
      <w:adjustRightInd w:val="0"/>
      <w:spacing w:before="120" w:line="360" w:lineRule="atLeast"/>
      <w:ind w:left="1418" w:hanging="1418"/>
      <w:jc w:val="both"/>
      <w:textAlignment w:val="baseline"/>
    </w:pPr>
    <w:rPr>
      <w:rFonts w:ascii="全真楷書" w:eastAsia="全真楷書"/>
      <w:kern w:val="0"/>
      <w:sz w:val="28"/>
      <w:szCs w:val="20"/>
    </w:rPr>
  </w:style>
  <w:style w:type="character" w:customStyle="1" w:styleId="emailstyle15">
    <w:name w:val="emailstyle15"/>
    <w:rsid w:val="00B60FAD"/>
    <w:rPr>
      <w:rFonts w:ascii="Arial" w:eastAsia="新細明體" w:hAnsi="Arial" w:cs="Arial"/>
      <w:color w:val="000000"/>
      <w:sz w:val="18"/>
    </w:rPr>
  </w:style>
  <w:style w:type="paragraph" w:customStyle="1" w:styleId="71">
    <w:name w:val="樣式7"/>
    <w:basedOn w:val="a1"/>
    <w:rsid w:val="005E73FA"/>
    <w:pPr>
      <w:kinsoku w:val="0"/>
      <w:adjustRightInd w:val="0"/>
      <w:spacing w:line="360" w:lineRule="exact"/>
      <w:ind w:left="1361" w:hanging="1361"/>
      <w:textAlignment w:val="baseline"/>
    </w:pPr>
    <w:rPr>
      <w:rFonts w:eastAsia="全真楷書"/>
      <w:spacing w:val="14"/>
      <w:kern w:val="0"/>
      <w:szCs w:val="20"/>
    </w:rPr>
  </w:style>
  <w:style w:type="table" w:styleId="ad">
    <w:name w:val="Table Grid"/>
    <w:basedOn w:val="a3"/>
    <w:rsid w:val="00E61FFD"/>
    <w:pPr>
      <w:widowControl w:val="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Date"/>
    <w:basedOn w:val="a1"/>
    <w:next w:val="a1"/>
    <w:link w:val="af"/>
    <w:rsid w:val="002C0AC7"/>
    <w:pPr>
      <w:jc w:val="right"/>
    </w:pPr>
  </w:style>
  <w:style w:type="character" w:customStyle="1" w:styleId="af">
    <w:name w:val="日期 字元"/>
    <w:link w:val="ae"/>
    <w:rsid w:val="002C0AC7"/>
    <w:rPr>
      <w:kern w:val="2"/>
      <w:sz w:val="24"/>
      <w:szCs w:val="24"/>
    </w:rPr>
  </w:style>
  <w:style w:type="paragraph" w:customStyle="1" w:styleId="xl44">
    <w:name w:val="xl44"/>
    <w:basedOn w:val="a1"/>
    <w:rsid w:val="004D1ED4"/>
    <w:pPr>
      <w:widowControl/>
      <w:pBdr>
        <w:left w:val="dotted" w:sz="4" w:space="0" w:color="auto"/>
        <w:bottom w:val="dotted" w:sz="4" w:space="0" w:color="auto"/>
      </w:pBdr>
      <w:spacing w:before="100" w:beforeAutospacing="1" w:after="100" w:afterAutospacing="1"/>
      <w:jc w:val="center"/>
      <w:textAlignment w:val="center"/>
    </w:pPr>
    <w:rPr>
      <w:rFonts w:ascii="Arial Unicode MS" w:eastAsia="Arial Unicode MS" w:hAnsi="Arial Unicode MS" w:cs="Arial Unicode MS"/>
      <w:kern w:val="0"/>
    </w:rPr>
  </w:style>
  <w:style w:type="paragraph" w:styleId="31">
    <w:name w:val="Body Text 3"/>
    <w:basedOn w:val="a1"/>
    <w:rsid w:val="004D1ED4"/>
    <w:pPr>
      <w:spacing w:after="120"/>
    </w:pPr>
    <w:rPr>
      <w:sz w:val="16"/>
      <w:szCs w:val="16"/>
    </w:rPr>
  </w:style>
  <w:style w:type="paragraph" w:styleId="HTML">
    <w:name w:val="HTML Preformatted"/>
    <w:basedOn w:val="a1"/>
    <w:rsid w:val="004D1ED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 w:val="20"/>
      <w:szCs w:val="20"/>
    </w:rPr>
  </w:style>
  <w:style w:type="paragraph" w:styleId="af0">
    <w:name w:val="Block Text"/>
    <w:basedOn w:val="a1"/>
    <w:rsid w:val="004D1ED4"/>
    <w:pPr>
      <w:adjustRightInd w:val="0"/>
      <w:spacing w:line="360" w:lineRule="auto"/>
      <w:ind w:left="840" w:right="-214" w:hanging="840"/>
      <w:jc w:val="both"/>
      <w:textAlignment w:val="baseline"/>
    </w:pPr>
    <w:rPr>
      <w:rFonts w:ascii="標楷體" w:eastAsia="標楷體"/>
      <w:kern w:val="0"/>
      <w:sz w:val="28"/>
      <w:szCs w:val="20"/>
    </w:rPr>
  </w:style>
  <w:style w:type="paragraph" w:customStyle="1" w:styleId="af1">
    <w:name w:val="內文一"/>
    <w:basedOn w:val="a1"/>
    <w:rsid w:val="004D1ED4"/>
    <w:pPr>
      <w:tabs>
        <w:tab w:val="left" w:pos="960"/>
        <w:tab w:val="left" w:pos="1920"/>
        <w:tab w:val="left" w:pos="2880"/>
        <w:tab w:val="left" w:pos="3840"/>
        <w:tab w:val="left" w:pos="4800"/>
        <w:tab w:val="left" w:pos="5760"/>
        <w:tab w:val="left" w:pos="6720"/>
        <w:tab w:val="left" w:pos="7680"/>
      </w:tabs>
      <w:autoSpaceDE w:val="0"/>
      <w:autoSpaceDN w:val="0"/>
      <w:adjustRightInd w:val="0"/>
      <w:spacing w:line="360" w:lineRule="auto"/>
      <w:ind w:left="680" w:firstLine="567"/>
      <w:jc w:val="both"/>
      <w:textAlignment w:val="baseline"/>
    </w:pPr>
    <w:rPr>
      <w:rFonts w:ascii="華康中楷體" w:eastAsia="華康中楷體" w:hAnsi="標楷體"/>
      <w:kern w:val="0"/>
      <w:sz w:val="28"/>
      <w:szCs w:val="28"/>
    </w:rPr>
  </w:style>
  <w:style w:type="paragraph" w:customStyle="1" w:styleId="af2">
    <w:name w:val="(一)"/>
    <w:basedOn w:val="a1"/>
    <w:rsid w:val="004D1ED4"/>
    <w:pPr>
      <w:tabs>
        <w:tab w:val="left" w:pos="1361"/>
      </w:tabs>
      <w:spacing w:before="240" w:after="240" w:line="360" w:lineRule="exact"/>
      <w:ind w:left="1360" w:hanging="714"/>
    </w:pPr>
    <w:rPr>
      <w:rFonts w:ascii="標楷體" w:eastAsia="標楷體" w:hAnsi="標楷體"/>
      <w:kern w:val="0"/>
      <w:sz w:val="28"/>
      <w:szCs w:val="28"/>
    </w:rPr>
  </w:style>
  <w:style w:type="paragraph" w:customStyle="1" w:styleId="af3">
    <w:name w:val="表格文字"/>
    <w:basedOn w:val="a1"/>
    <w:rsid w:val="004D1ED4"/>
    <w:pPr>
      <w:tabs>
        <w:tab w:val="left" w:pos="960"/>
        <w:tab w:val="left" w:pos="1920"/>
        <w:tab w:val="left" w:pos="2880"/>
        <w:tab w:val="left" w:pos="3840"/>
        <w:tab w:val="left" w:pos="4800"/>
        <w:tab w:val="left" w:pos="5760"/>
        <w:tab w:val="left" w:pos="6720"/>
        <w:tab w:val="left" w:pos="7680"/>
      </w:tabs>
      <w:autoSpaceDE w:val="0"/>
      <w:autoSpaceDN w:val="0"/>
      <w:adjustRightInd w:val="0"/>
      <w:jc w:val="center"/>
      <w:textAlignment w:val="baseline"/>
    </w:pPr>
    <w:rPr>
      <w:rFonts w:ascii="標楷體" w:eastAsia="華康中楷體" w:hAnsi="標楷體"/>
      <w:kern w:val="0"/>
      <w:sz w:val="28"/>
      <w:szCs w:val="28"/>
    </w:rPr>
  </w:style>
  <w:style w:type="paragraph" w:customStyle="1" w:styleId="Text">
    <w:name w:val="第一章Text"/>
    <w:basedOn w:val="a1"/>
    <w:rsid w:val="004D1ED4"/>
    <w:pPr>
      <w:spacing w:before="120" w:after="120" w:line="480" w:lineRule="exact"/>
      <w:ind w:left="1145" w:firstLine="561"/>
    </w:pPr>
    <w:rPr>
      <w:rFonts w:ascii="標楷體" w:eastAsia="標楷體" w:hAnsi="標楷體"/>
      <w:sz w:val="28"/>
      <w:szCs w:val="28"/>
    </w:rPr>
  </w:style>
  <w:style w:type="paragraph" w:customStyle="1" w:styleId="Text0">
    <w:name w:val="一Text"/>
    <w:basedOn w:val="a1"/>
    <w:rsid w:val="004D1ED4"/>
    <w:pPr>
      <w:spacing w:after="120" w:line="480" w:lineRule="exact"/>
      <w:ind w:left="1021" w:firstLine="561"/>
    </w:pPr>
    <w:rPr>
      <w:rFonts w:ascii="標楷體" w:eastAsia="標楷體" w:hAnsi="標楷體"/>
      <w:sz w:val="28"/>
      <w:szCs w:val="28"/>
    </w:rPr>
  </w:style>
  <w:style w:type="paragraph" w:customStyle="1" w:styleId="1Text">
    <w:name w:val="1.Text"/>
    <w:basedOn w:val="a1"/>
    <w:rsid w:val="004D1ED4"/>
    <w:pPr>
      <w:tabs>
        <w:tab w:val="left" w:pos="1361"/>
      </w:tabs>
      <w:spacing w:after="120" w:line="480" w:lineRule="exact"/>
      <w:ind w:left="1383" w:firstLine="561"/>
    </w:pPr>
    <w:rPr>
      <w:rFonts w:ascii="標楷體" w:eastAsia="標楷體" w:hAnsi="標楷體"/>
      <w:kern w:val="0"/>
      <w:sz w:val="28"/>
      <w:szCs w:val="28"/>
    </w:rPr>
  </w:style>
  <w:style w:type="paragraph" w:customStyle="1" w:styleId="10">
    <w:name w:val="1."/>
    <w:basedOn w:val="a1"/>
    <w:rsid w:val="004D1ED4"/>
    <w:pPr>
      <w:tabs>
        <w:tab w:val="left" w:pos="1361"/>
      </w:tabs>
      <w:spacing w:before="240" w:after="240" w:line="360" w:lineRule="exact"/>
      <w:ind w:left="1361" w:hanging="403"/>
    </w:pPr>
    <w:rPr>
      <w:rFonts w:ascii="標楷體" w:eastAsia="標楷體" w:hAnsi="標楷體"/>
      <w:kern w:val="0"/>
      <w:sz w:val="28"/>
      <w:szCs w:val="28"/>
    </w:rPr>
  </w:style>
  <w:style w:type="paragraph" w:customStyle="1" w:styleId="11">
    <w:name w:val="(1)"/>
    <w:basedOn w:val="1Text"/>
    <w:rsid w:val="004D1ED4"/>
    <w:pPr>
      <w:ind w:left="1923" w:hanging="437"/>
    </w:pPr>
  </w:style>
  <w:style w:type="paragraph" w:customStyle="1" w:styleId="1Text0">
    <w:name w:val="(1)Text"/>
    <w:basedOn w:val="11"/>
    <w:rsid w:val="004D1ED4"/>
    <w:pPr>
      <w:ind w:left="1639" w:firstLine="561"/>
    </w:pPr>
  </w:style>
  <w:style w:type="paragraph" w:customStyle="1" w:styleId="Text1">
    <w:name w:val="(一)Text"/>
    <w:basedOn w:val="af2"/>
    <w:rsid w:val="004D1ED4"/>
    <w:pPr>
      <w:spacing w:before="0" w:after="120" w:line="480" w:lineRule="exact"/>
      <w:ind w:left="1361" w:firstLine="533"/>
    </w:pPr>
  </w:style>
  <w:style w:type="paragraph" w:customStyle="1" w:styleId="12">
    <w:name w:val="表格文字1"/>
    <w:basedOn w:val="a1"/>
    <w:rsid w:val="004D1ED4"/>
    <w:pPr>
      <w:adjustRightInd w:val="0"/>
      <w:spacing w:after="120"/>
      <w:jc w:val="both"/>
      <w:textAlignment w:val="baseline"/>
    </w:pPr>
    <w:rPr>
      <w:rFonts w:ascii="標楷體" w:eastAsia="標楷體"/>
      <w:kern w:val="0"/>
      <w:sz w:val="28"/>
      <w:szCs w:val="20"/>
    </w:rPr>
  </w:style>
  <w:style w:type="paragraph" w:customStyle="1" w:styleId="b">
    <w:name w:val="b"/>
    <w:basedOn w:val="a1"/>
    <w:rsid w:val="004D1ED4"/>
    <w:pPr>
      <w:autoSpaceDE w:val="0"/>
      <w:autoSpaceDN w:val="0"/>
      <w:adjustRightInd w:val="0"/>
      <w:spacing w:before="100" w:after="100"/>
    </w:pPr>
    <w:rPr>
      <w:kern w:val="0"/>
      <w:sz w:val="28"/>
      <w:szCs w:val="20"/>
    </w:rPr>
  </w:style>
  <w:style w:type="paragraph" w:customStyle="1" w:styleId="13">
    <w:name w:val="純文字1"/>
    <w:basedOn w:val="a1"/>
    <w:rsid w:val="004D1ED4"/>
    <w:pPr>
      <w:adjustRightInd w:val="0"/>
      <w:textAlignment w:val="baseline"/>
    </w:pPr>
    <w:rPr>
      <w:rFonts w:ascii="細明體" w:eastAsia="細明體" w:hAnsi="Courier New"/>
      <w:szCs w:val="20"/>
    </w:rPr>
  </w:style>
  <w:style w:type="paragraph" w:customStyle="1" w:styleId="af4">
    <w:name w:val="分項段落"/>
    <w:basedOn w:val="a1"/>
    <w:rsid w:val="004D1ED4"/>
    <w:pPr>
      <w:widowControl/>
      <w:tabs>
        <w:tab w:val="num" w:pos="1678"/>
      </w:tabs>
      <w:snapToGrid w:val="0"/>
      <w:ind w:left="1678" w:hanging="720"/>
      <w:jc w:val="both"/>
      <w:textAlignment w:val="baseline"/>
    </w:pPr>
    <w:rPr>
      <w:rFonts w:eastAsia="標楷體"/>
      <w:noProof/>
      <w:kern w:val="0"/>
      <w:sz w:val="36"/>
      <w:szCs w:val="20"/>
    </w:rPr>
  </w:style>
  <w:style w:type="paragraph" w:customStyle="1" w:styleId="af5">
    <w:name w:val="第一層"/>
    <w:basedOn w:val="1"/>
    <w:rsid w:val="004D1ED4"/>
    <w:pPr>
      <w:tabs>
        <w:tab w:val="num" w:pos="2338"/>
      </w:tabs>
      <w:adjustRightInd w:val="0"/>
      <w:snapToGrid w:val="0"/>
      <w:spacing w:beforeLines="100" w:before="100" w:afterLines="100" w:after="100"/>
      <w:ind w:left="1978" w:hanging="720"/>
      <w:textAlignment w:val="baseline"/>
    </w:pPr>
    <w:rPr>
      <w:rFonts w:ascii="Arial" w:hAnsi="Arial"/>
      <w:b/>
      <w:bCs/>
      <w:kern w:val="52"/>
    </w:rPr>
  </w:style>
  <w:style w:type="paragraph" w:customStyle="1" w:styleId="af6">
    <w:name w:val="第二層"/>
    <w:basedOn w:val="2"/>
    <w:rsid w:val="004D1ED4"/>
    <w:pPr>
      <w:numPr>
        <w:ilvl w:val="0"/>
        <w:numId w:val="0"/>
      </w:numPr>
      <w:tabs>
        <w:tab w:val="num" w:pos="2218"/>
      </w:tabs>
      <w:spacing w:before="0" w:after="0" w:line="240" w:lineRule="auto"/>
      <w:ind w:left="2218" w:hanging="480"/>
      <w:jc w:val="both"/>
    </w:pPr>
    <w:rPr>
      <w:bCs/>
      <w:kern w:val="2"/>
    </w:rPr>
  </w:style>
  <w:style w:type="paragraph" w:customStyle="1" w:styleId="af7">
    <w:name w:val="第三層"/>
    <w:basedOn w:val="af8"/>
    <w:rsid w:val="004D1ED4"/>
    <w:pPr>
      <w:tabs>
        <w:tab w:val="clear" w:pos="720"/>
        <w:tab w:val="num" w:pos="660"/>
        <w:tab w:val="num" w:pos="1440"/>
      </w:tabs>
      <w:adjustRightInd w:val="0"/>
      <w:snapToGrid w:val="0"/>
      <w:ind w:left="964" w:hanging="364"/>
      <w:jc w:val="both"/>
      <w:textAlignment w:val="baseline"/>
    </w:pPr>
    <w:rPr>
      <w:rFonts w:eastAsia="標楷體"/>
      <w:sz w:val="28"/>
      <w:szCs w:val="28"/>
    </w:rPr>
  </w:style>
  <w:style w:type="paragraph" w:styleId="af8">
    <w:name w:val="List Number"/>
    <w:basedOn w:val="a1"/>
    <w:rsid w:val="004D1ED4"/>
    <w:pPr>
      <w:tabs>
        <w:tab w:val="num" w:pos="720"/>
      </w:tabs>
      <w:ind w:left="720" w:hanging="720"/>
    </w:pPr>
    <w:rPr>
      <w:szCs w:val="20"/>
    </w:rPr>
  </w:style>
  <w:style w:type="paragraph" w:customStyle="1" w:styleId="af9">
    <w:name w:val="目錄一"/>
    <w:basedOn w:val="a1"/>
    <w:rsid w:val="004D1ED4"/>
    <w:pPr>
      <w:spacing w:line="360" w:lineRule="auto"/>
      <w:jc w:val="center"/>
    </w:pPr>
    <w:rPr>
      <w:rFonts w:ascii="標楷體" w:eastAsia="標楷體"/>
      <w:sz w:val="32"/>
      <w:szCs w:val="20"/>
      <w:shd w:val="pct15" w:color="auto" w:fill="FFFFFF"/>
    </w:rPr>
  </w:style>
  <w:style w:type="paragraph" w:customStyle="1" w:styleId="afa">
    <w:name w:val="第一條"/>
    <w:basedOn w:val="a1"/>
    <w:rsid w:val="004D1ED4"/>
    <w:pPr>
      <w:adjustRightInd w:val="0"/>
      <w:spacing w:line="360" w:lineRule="atLeast"/>
      <w:ind w:left="284" w:hanging="284"/>
      <w:jc w:val="both"/>
      <w:textAlignment w:val="baseline"/>
    </w:pPr>
    <w:rPr>
      <w:rFonts w:eastAsia="細明體"/>
      <w:spacing w:val="24"/>
      <w:kern w:val="0"/>
      <w:szCs w:val="20"/>
    </w:rPr>
  </w:style>
  <w:style w:type="paragraph" w:customStyle="1" w:styleId="afb">
    <w:name w:val="條"/>
    <w:basedOn w:val="a1"/>
    <w:rsid w:val="004D1ED4"/>
    <w:pPr>
      <w:ind w:left="266" w:hanging="266"/>
      <w:jc w:val="both"/>
    </w:pPr>
    <w:rPr>
      <w:rFonts w:eastAsia="標楷體"/>
      <w:sz w:val="28"/>
      <w:szCs w:val="20"/>
    </w:rPr>
  </w:style>
  <w:style w:type="paragraph" w:customStyle="1" w:styleId="afc">
    <w:name w:val="條１"/>
    <w:basedOn w:val="afb"/>
    <w:rsid w:val="004D1ED4"/>
    <w:pPr>
      <w:ind w:firstLine="560"/>
    </w:pPr>
  </w:style>
  <w:style w:type="paragraph" w:customStyle="1" w:styleId="100">
    <w:name w:val="100"/>
    <w:basedOn w:val="a1"/>
    <w:rsid w:val="004D1ED4"/>
    <w:pPr>
      <w:tabs>
        <w:tab w:val="num" w:pos="1680"/>
      </w:tabs>
      <w:spacing w:line="420" w:lineRule="exact"/>
      <w:ind w:left="1680" w:hanging="720"/>
      <w:jc w:val="both"/>
    </w:pPr>
    <w:rPr>
      <w:rFonts w:ascii="標楷體" w:eastAsia="標楷體"/>
      <w:sz w:val="28"/>
      <w:szCs w:val="20"/>
    </w:rPr>
  </w:style>
  <w:style w:type="paragraph" w:customStyle="1" w:styleId="afd">
    <w:name w:val="條文三"/>
    <w:basedOn w:val="a1"/>
    <w:rsid w:val="004D1ED4"/>
    <w:pPr>
      <w:tabs>
        <w:tab w:val="num" w:pos="720"/>
      </w:tabs>
      <w:adjustRightInd w:val="0"/>
      <w:ind w:left="720" w:right="57" w:hanging="720"/>
      <w:jc w:val="both"/>
      <w:textAlignment w:val="baseline"/>
    </w:pPr>
    <w:rPr>
      <w:rFonts w:ascii="全真楷書" w:eastAsia="全真楷書"/>
      <w:sz w:val="28"/>
      <w:szCs w:val="20"/>
    </w:rPr>
  </w:style>
  <w:style w:type="paragraph" w:customStyle="1" w:styleId="23">
    <w:name w:val="樣式2"/>
    <w:basedOn w:val="a1"/>
    <w:rsid w:val="004D1ED4"/>
    <w:pPr>
      <w:kinsoku w:val="0"/>
      <w:adjustRightInd w:val="0"/>
      <w:spacing w:line="360" w:lineRule="exact"/>
      <w:ind w:left="1077" w:hanging="1077"/>
      <w:textAlignment w:val="baseline"/>
    </w:pPr>
    <w:rPr>
      <w:rFonts w:eastAsia="全真楷書"/>
      <w:spacing w:val="14"/>
      <w:kern w:val="0"/>
      <w:szCs w:val="20"/>
    </w:rPr>
  </w:style>
  <w:style w:type="paragraph" w:customStyle="1" w:styleId="32">
    <w:name w:val="樣式3"/>
    <w:basedOn w:val="a1"/>
    <w:rsid w:val="004D1ED4"/>
    <w:pPr>
      <w:kinsoku w:val="0"/>
      <w:adjustRightInd w:val="0"/>
      <w:spacing w:line="360" w:lineRule="exact"/>
      <w:ind w:left="2098" w:hanging="510"/>
      <w:textAlignment w:val="baseline"/>
    </w:pPr>
    <w:rPr>
      <w:rFonts w:ascii="全真楷書" w:eastAsia="全真楷書"/>
      <w:spacing w:val="14"/>
      <w:kern w:val="0"/>
      <w:szCs w:val="20"/>
    </w:rPr>
  </w:style>
  <w:style w:type="paragraph" w:customStyle="1" w:styleId="19">
    <w:name w:val="樣式19"/>
    <w:basedOn w:val="a1"/>
    <w:rsid w:val="004D1ED4"/>
    <w:pPr>
      <w:adjustRightInd w:val="0"/>
      <w:spacing w:line="240" w:lineRule="atLeast"/>
      <w:ind w:left="2552" w:hanging="567"/>
      <w:jc w:val="both"/>
      <w:textDirection w:val="lrTbV"/>
      <w:textAlignment w:val="baseline"/>
    </w:pPr>
    <w:rPr>
      <w:rFonts w:ascii="全真楷書" w:eastAsia="全真楷書"/>
      <w:kern w:val="0"/>
      <w:sz w:val="28"/>
      <w:szCs w:val="20"/>
    </w:rPr>
  </w:style>
  <w:style w:type="paragraph" w:customStyle="1" w:styleId="afe">
    <w:name w:val="備註"/>
    <w:basedOn w:val="a1"/>
    <w:rsid w:val="004D1ED4"/>
    <w:pPr>
      <w:adjustRightInd w:val="0"/>
      <w:textAlignment w:val="baseline"/>
    </w:pPr>
    <w:rPr>
      <w:rFonts w:eastAsia="細明體"/>
      <w:kern w:val="0"/>
      <w:position w:val="-24"/>
      <w:sz w:val="20"/>
      <w:szCs w:val="20"/>
    </w:rPr>
  </w:style>
  <w:style w:type="paragraph" w:customStyle="1" w:styleId="a0">
    <w:name w:val="項目點縮"/>
    <w:basedOn w:val="a1"/>
    <w:rsid w:val="004D1ED4"/>
    <w:pPr>
      <w:numPr>
        <w:numId w:val="7"/>
      </w:numPr>
    </w:pPr>
    <w:rPr>
      <w:szCs w:val="20"/>
    </w:rPr>
  </w:style>
  <w:style w:type="paragraph" w:styleId="aff">
    <w:name w:val="annotation text"/>
    <w:basedOn w:val="a1"/>
    <w:link w:val="aff0"/>
    <w:semiHidden/>
    <w:rsid w:val="004D1ED4"/>
    <w:pPr>
      <w:adjustRightInd w:val="0"/>
      <w:spacing w:line="360" w:lineRule="atLeast"/>
      <w:textAlignment w:val="baseline"/>
    </w:pPr>
    <w:rPr>
      <w:kern w:val="0"/>
      <w:szCs w:val="20"/>
    </w:rPr>
  </w:style>
  <w:style w:type="paragraph" w:styleId="Web">
    <w:name w:val="Normal (Web)"/>
    <w:basedOn w:val="a1"/>
    <w:rsid w:val="004D1ED4"/>
    <w:pPr>
      <w:widowControl/>
      <w:spacing w:before="100" w:beforeAutospacing="1" w:after="100" w:afterAutospacing="1"/>
    </w:pPr>
    <w:rPr>
      <w:rFonts w:ascii="Arial Unicode MS" w:eastAsia="Arial Unicode MS" w:hAnsi="Arial Unicode MS" w:cs="Arial Unicode MS"/>
      <w:kern w:val="0"/>
    </w:rPr>
  </w:style>
  <w:style w:type="paragraph" w:styleId="aff1">
    <w:name w:val="Normal Indent"/>
    <w:basedOn w:val="a1"/>
    <w:rsid w:val="004D1ED4"/>
    <w:pPr>
      <w:adjustRightInd w:val="0"/>
      <w:ind w:left="480"/>
      <w:textAlignment w:val="baseline"/>
    </w:pPr>
    <w:rPr>
      <w:szCs w:val="20"/>
    </w:rPr>
  </w:style>
  <w:style w:type="character" w:customStyle="1" w:styleId="esbody1">
    <w:name w:val="esbody1"/>
    <w:rsid w:val="004D1ED4"/>
    <w:rPr>
      <w:rFonts w:ascii="arial, helvetica" w:hAnsi="arial, helvetica" w:hint="default"/>
      <w:sz w:val="18"/>
      <w:szCs w:val="18"/>
    </w:rPr>
  </w:style>
  <w:style w:type="character" w:styleId="aff2">
    <w:name w:val="Emphasis"/>
    <w:qFormat/>
    <w:rsid w:val="004D1ED4"/>
    <w:rPr>
      <w:i/>
      <w:iCs/>
    </w:rPr>
  </w:style>
  <w:style w:type="character" w:styleId="aff3">
    <w:name w:val="Hyperlink"/>
    <w:rsid w:val="004D1ED4"/>
    <w:rPr>
      <w:color w:val="0000FF"/>
      <w:u w:val="single"/>
    </w:rPr>
  </w:style>
  <w:style w:type="character" w:styleId="aff4">
    <w:name w:val="annotation reference"/>
    <w:rsid w:val="00BC61D7"/>
    <w:rPr>
      <w:sz w:val="18"/>
      <w:szCs w:val="18"/>
    </w:rPr>
  </w:style>
  <w:style w:type="paragraph" w:styleId="aff5">
    <w:name w:val="annotation subject"/>
    <w:basedOn w:val="aff"/>
    <w:next w:val="aff"/>
    <w:link w:val="aff6"/>
    <w:rsid w:val="00BC61D7"/>
    <w:pPr>
      <w:adjustRightInd/>
      <w:spacing w:line="240" w:lineRule="auto"/>
      <w:textAlignment w:val="auto"/>
    </w:pPr>
    <w:rPr>
      <w:b/>
      <w:bCs/>
      <w:kern w:val="2"/>
      <w:szCs w:val="24"/>
    </w:rPr>
  </w:style>
  <w:style w:type="character" w:customStyle="1" w:styleId="aff0">
    <w:name w:val="註解文字 字元"/>
    <w:link w:val="aff"/>
    <w:semiHidden/>
    <w:rsid w:val="00BC61D7"/>
    <w:rPr>
      <w:sz w:val="24"/>
    </w:rPr>
  </w:style>
  <w:style w:type="character" w:customStyle="1" w:styleId="aff6">
    <w:name w:val="註解主旨 字元"/>
    <w:link w:val="aff5"/>
    <w:rsid w:val="00BC61D7"/>
    <w:rPr>
      <w:b/>
      <w:bCs/>
      <w:kern w:val="2"/>
      <w:sz w:val="24"/>
      <w:szCs w:val="24"/>
    </w:rPr>
  </w:style>
  <w:style w:type="paragraph" w:styleId="aff7">
    <w:name w:val="Balloon Text"/>
    <w:basedOn w:val="a1"/>
    <w:link w:val="aff8"/>
    <w:rsid w:val="00BC61D7"/>
    <w:rPr>
      <w:rFonts w:ascii="Cambria" w:hAnsi="Cambria"/>
      <w:sz w:val="18"/>
      <w:szCs w:val="18"/>
    </w:rPr>
  </w:style>
  <w:style w:type="character" w:customStyle="1" w:styleId="aff8">
    <w:name w:val="註解方塊文字 字元"/>
    <w:link w:val="aff7"/>
    <w:rsid w:val="00BC61D7"/>
    <w:rPr>
      <w:rFonts w:ascii="Cambria" w:eastAsia="新細明體" w:hAnsi="Cambria" w:cs="Times New Roman"/>
      <w:kern w:val="2"/>
      <w:sz w:val="18"/>
      <w:szCs w:val="18"/>
    </w:rPr>
  </w:style>
  <w:style w:type="paragraph" w:styleId="aff9">
    <w:name w:val="Revision"/>
    <w:hidden/>
    <w:uiPriority w:val="99"/>
    <w:semiHidden/>
    <w:rsid w:val="00BC61D7"/>
    <w:rPr>
      <w:kern w:val="2"/>
      <w:sz w:val="24"/>
      <w:szCs w:val="24"/>
    </w:rPr>
  </w:style>
  <w:style w:type="paragraph" w:styleId="affa">
    <w:name w:val="List Paragraph"/>
    <w:basedOn w:val="a1"/>
    <w:uiPriority w:val="99"/>
    <w:qFormat/>
    <w:rsid w:val="001860EE"/>
    <w:pPr>
      <w:widowControl/>
      <w:ind w:leftChars="200" w:left="480"/>
    </w:pPr>
    <w:rPr>
      <w:rFonts w:ascii="Calibri" w:hAnsi="Calibri" w:cs="新細明體"/>
      <w:kern w:val="0"/>
    </w:rPr>
  </w:style>
  <w:style w:type="paragraph" w:customStyle="1" w:styleId="a">
    <w:name w:val="一"/>
    <w:basedOn w:val="a1"/>
    <w:rsid w:val="003D41A5"/>
    <w:pPr>
      <w:numPr>
        <w:numId w:val="8"/>
      </w:numPr>
    </w:pPr>
    <w:rPr>
      <w:rFonts w:ascii="Calibri" w:hAnsi="Calibri"/>
      <w:szCs w:val="22"/>
    </w:rPr>
  </w:style>
  <w:style w:type="character" w:customStyle="1" w:styleId="affb">
    <w:name w:val="a"/>
    <w:rsid w:val="000A5ABF"/>
  </w:style>
  <w:style w:type="character" w:customStyle="1" w:styleId="a6">
    <w:name w:val="本文 字元"/>
    <w:link w:val="a5"/>
    <w:rsid w:val="0048509B"/>
    <w:rPr>
      <w:rFonts w:eastAsia="標楷體"/>
      <w:kern w:val="2"/>
      <w:sz w:val="30"/>
      <w:szCs w:val="24"/>
    </w:rPr>
  </w:style>
  <w:style w:type="character" w:customStyle="1" w:styleId="22">
    <w:name w:val="本文縮排 2 字元"/>
    <w:link w:val="21"/>
    <w:rsid w:val="0048509B"/>
    <w:rPr>
      <w:rFonts w:ascii="標楷體" w:eastAsia="標楷體" w:hAnsi="標楷體"/>
      <w:kern w:val="2"/>
      <w:sz w:val="28"/>
      <w:szCs w:val="24"/>
    </w:rPr>
  </w:style>
  <w:style w:type="character" w:styleId="affc">
    <w:name w:val="Unresolved Mention"/>
    <w:uiPriority w:val="99"/>
    <w:semiHidden/>
    <w:unhideWhenUsed/>
    <w:rsid w:val="00C15DAE"/>
    <w:rPr>
      <w:color w:val="605E5C"/>
      <w:shd w:val="clear" w:color="auto" w:fill="E1DFDD"/>
    </w:rPr>
  </w:style>
  <w:style w:type="character" w:styleId="affd">
    <w:name w:val="Placeholder Text"/>
    <w:basedOn w:val="a2"/>
    <w:uiPriority w:val="99"/>
    <w:semiHidden/>
    <w:rsid w:val="00AD24F9"/>
    <w:rPr>
      <w:color w:val="808080"/>
    </w:rPr>
  </w:style>
  <w:style w:type="paragraph" w:customStyle="1" w:styleId="Standard">
    <w:name w:val="Standard"/>
    <w:rsid w:val="00302588"/>
    <w:pPr>
      <w:widowControl w:val="0"/>
      <w:suppressAutoHyphens/>
      <w:autoSpaceDN w:val="0"/>
      <w:textAlignment w:val="baseline"/>
    </w:pPr>
    <w:rPr>
      <w:rFonts w:eastAsia="Times New Roman"/>
      <w:kern w:val="3"/>
      <w:sz w:val="24"/>
    </w:rPr>
  </w:style>
  <w:style w:type="numbering" w:customStyle="1" w:styleId="WWNum26">
    <w:name w:val="WWNum26"/>
    <w:basedOn w:val="a4"/>
    <w:rsid w:val="00302588"/>
    <w:pPr>
      <w:numPr>
        <w:numId w:val="14"/>
      </w:numPr>
    </w:pPr>
  </w:style>
  <w:style w:type="paragraph" w:customStyle="1" w:styleId="font6">
    <w:name w:val="font6"/>
    <w:basedOn w:val="a1"/>
    <w:rsid w:val="00E3311F"/>
    <w:pPr>
      <w:widowControl/>
      <w:spacing w:before="100" w:beforeAutospacing="1" w:after="100" w:afterAutospacing="1"/>
    </w:pPr>
    <w:rPr>
      <w:rFonts w:eastAsia="Arial Unicode MS"/>
      <w:kern w:val="0"/>
    </w:rPr>
  </w:style>
  <w:style w:type="character" w:customStyle="1" w:styleId="aa">
    <w:name w:val="頁尾 字元"/>
    <w:basedOn w:val="a2"/>
    <w:link w:val="a9"/>
    <w:uiPriority w:val="99"/>
    <w:rsid w:val="00F15AD1"/>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805205">
      <w:bodyDiv w:val="1"/>
      <w:marLeft w:val="0"/>
      <w:marRight w:val="0"/>
      <w:marTop w:val="0"/>
      <w:marBottom w:val="0"/>
      <w:divBdr>
        <w:top w:val="none" w:sz="0" w:space="0" w:color="auto"/>
        <w:left w:val="none" w:sz="0" w:space="0" w:color="auto"/>
        <w:bottom w:val="none" w:sz="0" w:space="0" w:color="auto"/>
        <w:right w:val="none" w:sz="0" w:space="0" w:color="auto"/>
      </w:divBdr>
    </w:div>
    <w:div w:id="397675728">
      <w:bodyDiv w:val="1"/>
      <w:marLeft w:val="0"/>
      <w:marRight w:val="0"/>
      <w:marTop w:val="0"/>
      <w:marBottom w:val="0"/>
      <w:divBdr>
        <w:top w:val="none" w:sz="0" w:space="0" w:color="auto"/>
        <w:left w:val="none" w:sz="0" w:space="0" w:color="auto"/>
        <w:bottom w:val="none" w:sz="0" w:space="0" w:color="auto"/>
        <w:right w:val="none" w:sz="0" w:space="0" w:color="auto"/>
      </w:divBdr>
    </w:div>
    <w:div w:id="704446647">
      <w:bodyDiv w:val="1"/>
      <w:marLeft w:val="0"/>
      <w:marRight w:val="0"/>
      <w:marTop w:val="0"/>
      <w:marBottom w:val="0"/>
      <w:divBdr>
        <w:top w:val="none" w:sz="0" w:space="0" w:color="auto"/>
        <w:left w:val="none" w:sz="0" w:space="0" w:color="auto"/>
        <w:bottom w:val="none" w:sz="0" w:space="0" w:color="auto"/>
        <w:right w:val="none" w:sz="0" w:space="0" w:color="auto"/>
      </w:divBdr>
    </w:div>
    <w:div w:id="1102870658">
      <w:bodyDiv w:val="1"/>
      <w:marLeft w:val="0"/>
      <w:marRight w:val="0"/>
      <w:marTop w:val="0"/>
      <w:marBottom w:val="0"/>
      <w:divBdr>
        <w:top w:val="none" w:sz="0" w:space="0" w:color="auto"/>
        <w:left w:val="none" w:sz="0" w:space="0" w:color="auto"/>
        <w:bottom w:val="none" w:sz="0" w:space="0" w:color="auto"/>
        <w:right w:val="none" w:sz="0" w:space="0" w:color="auto"/>
      </w:divBdr>
    </w:div>
    <w:div w:id="1166021854">
      <w:bodyDiv w:val="1"/>
      <w:marLeft w:val="0"/>
      <w:marRight w:val="0"/>
      <w:marTop w:val="0"/>
      <w:marBottom w:val="0"/>
      <w:divBdr>
        <w:top w:val="none" w:sz="0" w:space="0" w:color="auto"/>
        <w:left w:val="none" w:sz="0" w:space="0" w:color="auto"/>
        <w:bottom w:val="none" w:sz="0" w:space="0" w:color="auto"/>
        <w:right w:val="none" w:sz="0" w:space="0" w:color="auto"/>
      </w:divBdr>
    </w:div>
    <w:div w:id="1290747600">
      <w:bodyDiv w:val="1"/>
      <w:marLeft w:val="0"/>
      <w:marRight w:val="0"/>
      <w:marTop w:val="0"/>
      <w:marBottom w:val="0"/>
      <w:divBdr>
        <w:top w:val="none" w:sz="0" w:space="0" w:color="auto"/>
        <w:left w:val="none" w:sz="0" w:space="0" w:color="auto"/>
        <w:bottom w:val="none" w:sz="0" w:space="0" w:color="auto"/>
        <w:right w:val="none" w:sz="0" w:space="0" w:color="auto"/>
      </w:divBdr>
    </w:div>
    <w:div w:id="1461142375">
      <w:bodyDiv w:val="1"/>
      <w:marLeft w:val="0"/>
      <w:marRight w:val="0"/>
      <w:marTop w:val="0"/>
      <w:marBottom w:val="0"/>
      <w:divBdr>
        <w:top w:val="none" w:sz="0" w:space="0" w:color="auto"/>
        <w:left w:val="none" w:sz="0" w:space="0" w:color="auto"/>
        <w:bottom w:val="none" w:sz="0" w:space="0" w:color="auto"/>
        <w:right w:val="none" w:sz="0" w:space="0" w:color="auto"/>
      </w:divBdr>
    </w:div>
    <w:div w:id="156278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19331C02EF9452CB4DF5745021045D2"/>
        <w:category>
          <w:name w:val="一般"/>
          <w:gallery w:val="placeholder"/>
        </w:category>
        <w:types>
          <w:type w:val="bbPlcHdr"/>
        </w:types>
        <w:behaviors>
          <w:behavior w:val="content"/>
        </w:behaviors>
        <w:guid w:val="{7177F4D2-F0A5-4AAD-A9D8-4F680021E636}"/>
      </w:docPartPr>
      <w:docPartBody>
        <w:p w:rsidR="00A33E85" w:rsidRDefault="00C753ED" w:rsidP="00C753ED">
          <w:pPr>
            <w:pStyle w:val="F19331C02EF9452CB4DF5745021045D2"/>
          </w:pPr>
          <w:r w:rsidRPr="00B741EE">
            <w:rPr>
              <w:rStyle w:val="a3"/>
              <w:rFonts w:hint="eastAsia"/>
            </w:rPr>
            <w:t>選擇一個項目。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微軟正黑體"/>
    <w:charset w:val="00"/>
    <w:family w:val="modern"/>
    <w:pitch w:val="fixed"/>
  </w:font>
  <w:font w:name="華康中楷體">
    <w:altName w:val="新細明體"/>
    <w:charset w:val="88"/>
    <w:family w:val="modern"/>
    <w:pitch w:val="fixed"/>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helvetica">
    <w:altName w:val="Times New Roman"/>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3ED"/>
    <w:rsid w:val="00126209"/>
    <w:rsid w:val="001F4160"/>
    <w:rsid w:val="005A5D3B"/>
    <w:rsid w:val="006257FB"/>
    <w:rsid w:val="00762C2B"/>
    <w:rsid w:val="008732FA"/>
    <w:rsid w:val="00991961"/>
    <w:rsid w:val="00A33E85"/>
    <w:rsid w:val="00C753ED"/>
    <w:rsid w:val="00D25F15"/>
    <w:rsid w:val="00E438CF"/>
    <w:rsid w:val="00E50257"/>
    <w:rsid w:val="00E762D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762D6"/>
    <w:rPr>
      <w:color w:val="808080"/>
    </w:rPr>
  </w:style>
  <w:style w:type="paragraph" w:customStyle="1" w:styleId="F19331C02EF9452CB4DF5745021045D2">
    <w:name w:val="F19331C02EF9452CB4DF5745021045D2"/>
    <w:rsid w:val="00C753ED"/>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A1361-B061-439E-82C6-F4742C285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21</Pages>
  <Words>10415</Words>
  <Characters>1357</Characters>
  <Application>Microsoft Office Word</Application>
  <DocSecurity>0</DocSecurity>
  <Lines>11</Lines>
  <Paragraphs>23</Paragraphs>
  <ScaleCrop>false</ScaleCrop>
  <Company>DOH</Company>
  <LinksUpToDate>false</LinksUpToDate>
  <CharactersWithSpaces>11749</CharactersWithSpaces>
  <SharedDoc>false</SharedDoc>
  <HLinks>
    <vt:vector size="12" baseType="variant">
      <vt:variant>
        <vt:i4>7208984</vt:i4>
      </vt:variant>
      <vt:variant>
        <vt:i4>3</vt:i4>
      </vt:variant>
      <vt:variant>
        <vt:i4>0</vt:i4>
      </vt:variant>
      <vt:variant>
        <vt:i4>5</vt:i4>
      </vt:variant>
      <vt:variant>
        <vt:lpwstr>mailto:000000@fda.gov.tw</vt:lpwstr>
      </vt:variant>
      <vt:variant>
        <vt:lpwstr/>
      </vt:variant>
      <vt:variant>
        <vt:i4>5374040</vt:i4>
      </vt:variant>
      <vt:variant>
        <vt:i4>0</vt:i4>
      </vt:variant>
      <vt:variant>
        <vt:i4>0</vt:i4>
      </vt:variant>
      <vt:variant>
        <vt:i4>5</vt:i4>
      </vt:variant>
      <vt:variant>
        <vt:lpwstr>http://www.moeaic.gov.tw/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行政院衛生署95年度「媒體通路採購專案」</dc:title>
  <dc:subject/>
  <dc:creator>he0051</dc:creator>
  <cp:keywords/>
  <cp:lastModifiedBy>Chiang, Wei-Lun(江偉綸)</cp:lastModifiedBy>
  <cp:revision>12</cp:revision>
  <cp:lastPrinted>2026-04-01T03:03:00Z</cp:lastPrinted>
  <dcterms:created xsi:type="dcterms:W3CDTF">2026-03-11T07:58:00Z</dcterms:created>
  <dcterms:modified xsi:type="dcterms:W3CDTF">2026-04-01T03:42:00Z</dcterms:modified>
</cp:coreProperties>
</file>