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5B9756E5"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r>
        <w:rPr>
          <w:rFonts w:ascii="標楷體" w:eastAsia="標楷體" w:hAnsi="標楷體" w:hint="eastAsia"/>
          <w:b/>
          <w:color w:val="000000"/>
          <w:sz w:val="22"/>
        </w:rPr>
        <w:t>▓</w:t>
      </w:r>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sidR="003147A3">
            <w:rPr>
              <w:rFonts w:ascii="新細明體" w:eastAsia="標楷體" w:hint="eastAsia"/>
              <w:b/>
              <w:sz w:val="22"/>
            </w:rPr>
            <w:t>公開招標</w:t>
          </w:r>
        </w:sdtContent>
      </w:sdt>
    </w:p>
    <w:p w14:paraId="0A6F44AA" w14:textId="4F501D61"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524B82" w:rsidRPr="00524B82">
        <w:rPr>
          <w:rFonts w:ascii="標楷體" w:eastAsia="標楷體" w:hint="eastAsia"/>
        </w:rPr>
        <w:t>PC115001</w:t>
      </w:r>
    </w:p>
    <w:p w14:paraId="773B53A0" w14:textId="1E4ED28E"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524B82" w:rsidRPr="00524B82">
        <w:rPr>
          <w:rFonts w:ascii="標楷體" w:eastAsia="標楷體" w:hint="eastAsia"/>
        </w:rPr>
        <w:t>本中心9樓辦公房舍後段辦公區架設與拆裝採購案</w:t>
      </w:r>
    </w:p>
    <w:tbl>
      <w:tblPr>
        <w:tblW w:w="5000" w:type="pct"/>
        <w:tblInd w:w="-299" w:type="dxa"/>
        <w:tblCellMar>
          <w:left w:w="30" w:type="dxa"/>
          <w:right w:w="30" w:type="dxa"/>
        </w:tblCellMar>
        <w:tblLook w:val="0000" w:firstRow="0" w:lastRow="0" w:firstColumn="0" w:lastColumn="0" w:noHBand="0" w:noVBand="0"/>
      </w:tblPr>
      <w:tblGrid>
        <w:gridCol w:w="710"/>
        <w:gridCol w:w="1842"/>
        <w:gridCol w:w="7256"/>
      </w:tblGrid>
      <w:tr w:rsidR="005D7C9D" w14:paraId="1A4CD47A" w14:textId="77777777" w:rsidTr="007C226D">
        <w:trPr>
          <w:cantSplit/>
          <w:trHeight w:val="466"/>
        </w:trPr>
        <w:tc>
          <w:tcPr>
            <w:tcW w:w="1301"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99"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7C226D">
        <w:trPr>
          <w:cantSplit/>
          <w:trHeight w:val="497"/>
        </w:trPr>
        <w:tc>
          <w:tcPr>
            <w:tcW w:w="362"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39"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99"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如公告招標文件所附。</w:t>
            </w:r>
          </w:p>
        </w:tc>
      </w:tr>
      <w:tr w:rsidR="00854902" w14:paraId="6F60A258"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(右列文件擇一檢附即可)</w:t>
            </w:r>
          </w:p>
        </w:tc>
        <w:tc>
          <w:tcPr>
            <w:tcW w:w="3699"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7C226D">
        <w:trPr>
          <w:cantSplit/>
          <w:trHeight w:val="511"/>
        </w:trPr>
        <w:tc>
          <w:tcPr>
            <w:tcW w:w="362"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(右列文件擇一檢附即可)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非營利單位得免檢附。</w:t>
            </w:r>
          </w:p>
        </w:tc>
        <w:tc>
          <w:tcPr>
            <w:tcW w:w="3699"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343BD307" w14:textId="77777777" w:rsidTr="007C226D">
        <w:trPr>
          <w:cantSplit/>
          <w:trHeight w:val="526"/>
        </w:trPr>
        <w:tc>
          <w:tcPr>
            <w:tcW w:w="362" w:type="pct"/>
            <w:vMerge/>
            <w:tcBorders>
              <w:left w:val="single" w:sz="12" w:space="0" w:color="auto"/>
              <w:bottom w:val="single" w:sz="12" w:space="0" w:color="auto"/>
              <w:right w:val="single" w:sz="6" w:space="0" w:color="auto"/>
            </w:tcBorders>
          </w:tcPr>
          <w:p w14:paraId="6941023A" w14:textId="77777777" w:rsidR="00854902" w:rsidRPr="00D20F96"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DFF5970" w14:textId="7F041C0B" w:rsidR="00854902" w:rsidRPr="005617B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廠商具有製造、供應或承做能力之證明</w:t>
            </w:r>
          </w:p>
        </w:tc>
        <w:tc>
          <w:tcPr>
            <w:tcW w:w="3699" w:type="pct"/>
            <w:tcBorders>
              <w:top w:val="single" w:sz="6" w:space="0" w:color="auto"/>
              <w:left w:val="single" w:sz="6" w:space="0" w:color="auto"/>
              <w:bottom w:val="single" w:sz="6" w:space="0" w:color="auto"/>
              <w:right w:val="single" w:sz="12" w:space="0" w:color="auto"/>
            </w:tcBorders>
            <w:vAlign w:val="center"/>
          </w:tcPr>
          <w:p w14:paraId="48170CE2" w14:textId="77777777" w:rsidR="00854902" w:rsidRPr="00D20F96" w:rsidRDefault="00854902" w:rsidP="00854902">
            <w:pPr>
              <w:autoSpaceDE w:val="0"/>
              <w:autoSpaceDN w:val="0"/>
              <w:adjustRightInd w:val="0"/>
              <w:jc w:val="both"/>
              <w:rPr>
                <w:rFonts w:eastAsia="標楷體"/>
              </w:rPr>
            </w:pPr>
            <w:r w:rsidRPr="00D20F96">
              <w:rPr>
                <w:rFonts w:ascii="標楷體" w:eastAsia="標楷體" w:hint="eastAsia"/>
                <w:color w:val="000000"/>
                <w:sz w:val="22"/>
                <w:szCs w:val="22"/>
              </w:rPr>
              <w:t>廠商具有製造、供應或承做能力之證明。</w:t>
            </w:r>
          </w:p>
          <w:p w14:paraId="375602DC" w14:textId="77777777" w:rsidR="00854902" w:rsidRPr="00D20F96" w:rsidRDefault="00854902" w:rsidP="00854902">
            <w:pPr>
              <w:autoSpaceDE w:val="0"/>
              <w:autoSpaceDN w:val="0"/>
              <w:adjustRightInd w:val="0"/>
              <w:jc w:val="both"/>
              <w:rPr>
                <w:rFonts w:eastAsia="標楷體"/>
              </w:rPr>
            </w:pPr>
            <w:r w:rsidRPr="00D20F96">
              <w:rPr>
                <w:rFonts w:ascii="標楷體" w:eastAsia="標楷體" w:hint="eastAsia"/>
                <w:color w:val="000000"/>
                <w:sz w:val="22"/>
                <w:szCs w:val="22"/>
              </w:rPr>
              <w:t>如曾完成與招標標的類似之製造、供應或承做之文件（如契約、驗收紀錄）、招標文件規定之樣品、現有或得標後可取得履約所需設備、技術、財力、人力或場所之說明或品質管制能力文件等。</w:t>
            </w:r>
          </w:p>
        </w:tc>
      </w:tr>
      <w:tr w:rsidR="00F6113D" w14:paraId="5351156D" w14:textId="77777777" w:rsidTr="00524B82">
        <w:trPr>
          <w:cantSplit/>
          <w:trHeight w:val="469"/>
        </w:trPr>
        <w:tc>
          <w:tcPr>
            <w:tcW w:w="362" w:type="pct"/>
            <w:vMerge/>
            <w:tcBorders>
              <w:left w:val="single" w:sz="12" w:space="0" w:color="auto"/>
              <w:bottom w:val="single" w:sz="12" w:space="0" w:color="auto"/>
              <w:right w:val="single" w:sz="6" w:space="0" w:color="auto"/>
            </w:tcBorders>
          </w:tcPr>
          <w:p w14:paraId="3856D645" w14:textId="77777777" w:rsidR="00F6113D" w:rsidRPr="00D20F96" w:rsidRDefault="00F6113D" w:rsidP="00F6113D">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7666E683" w14:textId="45CBBF0C" w:rsidR="00F6113D" w:rsidRDefault="00524B82" w:rsidP="00F6113D">
            <w:pPr>
              <w:pStyle w:val="a9"/>
              <w:numPr>
                <w:ilvl w:val="0"/>
                <w:numId w:val="17"/>
              </w:numPr>
              <w:autoSpaceDE w:val="0"/>
              <w:autoSpaceDN w:val="0"/>
              <w:adjustRightInd w:val="0"/>
              <w:ind w:leftChars="0" w:left="216" w:hanging="227"/>
              <w:jc w:val="both"/>
              <w:rPr>
                <w:rFonts w:ascii="標楷體" w:eastAsia="標楷體"/>
                <w:color w:val="000000"/>
                <w:szCs w:val="24"/>
              </w:rPr>
            </w:pPr>
            <w:r w:rsidRPr="00524B82">
              <w:rPr>
                <w:rFonts w:ascii="標楷體" w:eastAsia="標楷體" w:hint="eastAsia"/>
                <w:color w:val="000000"/>
                <w:szCs w:val="24"/>
              </w:rPr>
              <w:t>廠商信用之證明(影本)</w:t>
            </w:r>
          </w:p>
        </w:tc>
        <w:tc>
          <w:tcPr>
            <w:tcW w:w="3699" w:type="pct"/>
            <w:tcBorders>
              <w:top w:val="single" w:sz="6" w:space="0" w:color="auto"/>
              <w:left w:val="single" w:sz="6" w:space="0" w:color="auto"/>
              <w:bottom w:val="single" w:sz="6" w:space="0" w:color="auto"/>
              <w:right w:val="single" w:sz="12" w:space="0" w:color="auto"/>
            </w:tcBorders>
            <w:vAlign w:val="center"/>
          </w:tcPr>
          <w:p w14:paraId="64A61A70" w14:textId="72101C5A" w:rsidR="00F6113D" w:rsidRPr="00524B82" w:rsidRDefault="00524B82" w:rsidP="00F6113D">
            <w:pPr>
              <w:autoSpaceDE w:val="0"/>
              <w:autoSpaceDN w:val="0"/>
              <w:adjustRightInd w:val="0"/>
              <w:jc w:val="both"/>
              <w:rPr>
                <w:rFonts w:ascii="標楷體" w:eastAsia="標楷體"/>
                <w:color w:val="000000"/>
                <w:sz w:val="22"/>
                <w:szCs w:val="22"/>
              </w:rPr>
            </w:pPr>
            <w:r w:rsidRPr="00524B82">
              <w:rPr>
                <w:rFonts w:eastAsia="標楷體" w:hint="eastAsia"/>
              </w:rPr>
              <w:t>如票據交換機構或受理查詢之金融機構於截止投標日之前半年內所出具之非拒絕往來戶及最近</w:t>
            </w:r>
            <w:r w:rsidRPr="00524B82">
              <w:rPr>
                <w:rFonts w:eastAsia="標楷體" w:hint="eastAsia"/>
              </w:rPr>
              <w:t>3</w:t>
            </w:r>
            <w:r w:rsidRPr="00524B82">
              <w:rPr>
                <w:rFonts w:eastAsia="標楷體" w:hint="eastAsia"/>
              </w:rPr>
              <w:t>年內無退票紀錄證明、會計師簽證之財務報表或金融機構或徵信機構出具之信用證明等。</w:t>
            </w:r>
          </w:p>
        </w:tc>
      </w:tr>
      <w:tr w:rsidR="00524B82" w14:paraId="59AB5B09" w14:textId="77777777" w:rsidTr="00524B82">
        <w:trPr>
          <w:cantSplit/>
          <w:trHeight w:val="469"/>
        </w:trPr>
        <w:tc>
          <w:tcPr>
            <w:tcW w:w="362" w:type="pct"/>
            <w:vMerge/>
            <w:tcBorders>
              <w:left w:val="single" w:sz="12" w:space="0" w:color="auto"/>
              <w:bottom w:val="single" w:sz="12" w:space="0" w:color="auto"/>
              <w:right w:val="single" w:sz="6" w:space="0" w:color="auto"/>
            </w:tcBorders>
          </w:tcPr>
          <w:p w14:paraId="4981E0A1" w14:textId="77777777" w:rsidR="00524B82" w:rsidRPr="00D20F96" w:rsidRDefault="00524B82" w:rsidP="00F6113D">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169367E4" w14:textId="0257CF7F" w:rsidR="00524B82" w:rsidRPr="00524B82" w:rsidRDefault="00524B82" w:rsidP="00F6113D">
            <w:pPr>
              <w:pStyle w:val="a9"/>
              <w:numPr>
                <w:ilvl w:val="0"/>
                <w:numId w:val="17"/>
              </w:numPr>
              <w:autoSpaceDE w:val="0"/>
              <w:autoSpaceDN w:val="0"/>
              <w:adjustRightInd w:val="0"/>
              <w:ind w:leftChars="0" w:left="216" w:hanging="227"/>
              <w:jc w:val="both"/>
              <w:rPr>
                <w:rFonts w:ascii="標楷體" w:eastAsia="標楷體" w:hint="eastAsia"/>
                <w:bCs/>
                <w:color w:val="000000"/>
                <w:szCs w:val="24"/>
              </w:rPr>
            </w:pPr>
            <w:r w:rsidRPr="00524B82">
              <w:rPr>
                <w:rFonts w:ascii="標楷體" w:eastAsia="標楷體" w:hint="eastAsia"/>
                <w:bCs/>
                <w:color w:val="000000"/>
                <w:szCs w:val="24"/>
              </w:rPr>
              <w:t>押標金</w:t>
            </w:r>
          </w:p>
        </w:tc>
        <w:tc>
          <w:tcPr>
            <w:tcW w:w="3699" w:type="pct"/>
            <w:tcBorders>
              <w:top w:val="single" w:sz="6" w:space="0" w:color="auto"/>
              <w:left w:val="single" w:sz="6" w:space="0" w:color="auto"/>
              <w:bottom w:val="single" w:sz="6" w:space="0" w:color="auto"/>
              <w:right w:val="single" w:sz="12" w:space="0" w:color="auto"/>
            </w:tcBorders>
            <w:vAlign w:val="center"/>
          </w:tcPr>
          <w:p w14:paraId="300562C8" w14:textId="7DBFFEDE" w:rsidR="00524B82" w:rsidRPr="00524B82" w:rsidRDefault="00524B82" w:rsidP="00F6113D">
            <w:pPr>
              <w:autoSpaceDE w:val="0"/>
              <w:autoSpaceDN w:val="0"/>
              <w:adjustRightInd w:val="0"/>
              <w:jc w:val="both"/>
              <w:rPr>
                <w:rFonts w:eastAsia="標楷體" w:hint="eastAsia"/>
                <w:bCs/>
              </w:rPr>
            </w:pPr>
            <w:r w:rsidRPr="00524B82">
              <w:rPr>
                <w:rFonts w:ascii="標楷體" w:eastAsia="標楷體" w:hint="eastAsia"/>
                <w:bCs/>
                <w:color w:val="000000"/>
                <w:szCs w:val="24"/>
              </w:rPr>
              <w:t>新臺幣5萬元整。</w:t>
            </w:r>
          </w:p>
        </w:tc>
      </w:tr>
      <w:tr w:rsidR="00854902" w14:paraId="23F47020" w14:textId="77777777" w:rsidTr="007C226D">
        <w:trPr>
          <w:cantSplit/>
          <w:trHeight w:val="469"/>
        </w:trPr>
        <w:tc>
          <w:tcPr>
            <w:tcW w:w="362"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bookmarkStart w:id="0" w:name="_Hlk192234962"/>
            <w:r w:rsidRPr="00D20F96">
              <w:rPr>
                <w:rFonts w:ascii="標楷體" w:eastAsia="標楷體" w:hint="eastAsia"/>
                <w:color w:val="000000"/>
                <w:szCs w:val="24"/>
              </w:rPr>
              <w:t>招標投標及契約文件</w:t>
            </w:r>
            <w:bookmarkEnd w:id="0"/>
          </w:p>
        </w:tc>
        <w:tc>
          <w:tcPr>
            <w:tcW w:w="3699"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99"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1EB8435B"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99"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72F17185"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06517C21" w14:textId="48052B4B" w:rsidR="00854902" w:rsidRPr="000A0247" w:rsidRDefault="00D64C10"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比減價單</w:t>
            </w:r>
          </w:p>
        </w:tc>
        <w:tc>
          <w:tcPr>
            <w:tcW w:w="3699"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7C226D" w14:paraId="5ED28621" w14:textId="77777777" w:rsidTr="007C226D">
        <w:trPr>
          <w:cantSplit/>
          <w:trHeight w:val="398"/>
        </w:trPr>
        <w:tc>
          <w:tcPr>
            <w:tcW w:w="362" w:type="pct"/>
            <w:vMerge/>
            <w:tcBorders>
              <w:left w:val="single" w:sz="12" w:space="0" w:color="auto"/>
              <w:bottom w:val="single" w:sz="12" w:space="0" w:color="auto"/>
              <w:right w:val="single" w:sz="6" w:space="0" w:color="auto"/>
            </w:tcBorders>
          </w:tcPr>
          <w:p w14:paraId="10F04DA6" w14:textId="77777777" w:rsidR="007C226D" w:rsidRDefault="007C226D"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6" w:space="0" w:color="auto"/>
              <w:right w:val="single" w:sz="6" w:space="0" w:color="auto"/>
            </w:tcBorders>
            <w:vAlign w:val="center"/>
          </w:tcPr>
          <w:p w14:paraId="6DDFA2A8" w14:textId="09758CD3" w:rsidR="007C226D" w:rsidRDefault="007C226D"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投標廠商聲明書</w:t>
            </w:r>
          </w:p>
        </w:tc>
        <w:tc>
          <w:tcPr>
            <w:tcW w:w="3699" w:type="pct"/>
            <w:tcBorders>
              <w:top w:val="single" w:sz="6" w:space="0" w:color="auto"/>
              <w:left w:val="single" w:sz="6" w:space="0" w:color="auto"/>
              <w:bottom w:val="single" w:sz="6" w:space="0" w:color="auto"/>
              <w:right w:val="single" w:sz="12" w:space="0" w:color="auto"/>
            </w:tcBorders>
            <w:vAlign w:val="center"/>
          </w:tcPr>
          <w:p w14:paraId="37700091" w14:textId="3B10EF89" w:rsidR="007C226D" w:rsidRDefault="007C226D"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515F80A6" w14:textId="77777777" w:rsidTr="007C226D">
        <w:trPr>
          <w:cantSplit/>
          <w:trHeight w:val="422"/>
        </w:trPr>
        <w:tc>
          <w:tcPr>
            <w:tcW w:w="362"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939" w:type="pct"/>
            <w:tcBorders>
              <w:top w:val="single" w:sz="6" w:space="0" w:color="auto"/>
              <w:left w:val="single" w:sz="12" w:space="0" w:color="auto"/>
              <w:bottom w:val="single" w:sz="12" w:space="0" w:color="auto"/>
              <w:right w:val="single" w:sz="6" w:space="0" w:color="auto"/>
            </w:tcBorders>
            <w:vAlign w:val="center"/>
          </w:tcPr>
          <w:p w14:paraId="28B78BA6" w14:textId="0413135C" w:rsidR="00854902" w:rsidRDefault="007C226D"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7C226D">
              <w:rPr>
                <w:rFonts w:ascii="標楷體" w:eastAsia="標楷體" w:hAnsi="標楷體" w:hint="eastAsia"/>
                <w:szCs w:val="24"/>
              </w:rPr>
              <w:t>其他</w:t>
            </w:r>
          </w:p>
        </w:tc>
        <w:tc>
          <w:tcPr>
            <w:tcW w:w="3699" w:type="pct"/>
            <w:tcBorders>
              <w:top w:val="single" w:sz="6" w:space="0" w:color="auto"/>
              <w:left w:val="single" w:sz="6" w:space="0" w:color="auto"/>
              <w:bottom w:val="single" w:sz="12" w:space="0" w:color="auto"/>
              <w:right w:val="single" w:sz="12" w:space="0" w:color="auto"/>
            </w:tcBorders>
            <w:vAlign w:val="center"/>
          </w:tcPr>
          <w:p w14:paraId="24752417" w14:textId="2FD6D5FA" w:rsidR="00854902" w:rsidRDefault="00944563" w:rsidP="00854902">
            <w:pPr>
              <w:autoSpaceDE w:val="0"/>
              <w:autoSpaceDN w:val="0"/>
              <w:adjustRightInd w:val="0"/>
              <w:jc w:val="both"/>
              <w:rPr>
                <w:rFonts w:ascii="標楷體" w:eastAsia="標楷體"/>
                <w:color w:val="000000"/>
              </w:rPr>
            </w:pPr>
            <w:r w:rsidRPr="00944563">
              <w:rPr>
                <w:rFonts w:ascii="標楷體" w:eastAsia="標楷體" w:hAnsi="標楷體" w:hint="eastAsia"/>
                <w:szCs w:val="24"/>
              </w:rPr>
              <w:t>施工說明書總則及材料裝修施工規範、財團法人醫藥品查驗中心承攬須知、廠商參與工程可能涉及之法律責任。</w:t>
            </w:r>
          </w:p>
        </w:tc>
      </w:tr>
      <w:tr w:rsidR="007C226D" w14:paraId="1BF28879" w14:textId="77777777" w:rsidTr="007C226D">
        <w:trPr>
          <w:cantSplit/>
          <w:trHeight w:val="1661"/>
        </w:trPr>
        <w:tc>
          <w:tcPr>
            <w:tcW w:w="362" w:type="pct"/>
            <w:tcBorders>
              <w:top w:val="single" w:sz="12" w:space="0" w:color="auto"/>
              <w:left w:val="single" w:sz="12" w:space="0" w:color="auto"/>
              <w:bottom w:val="single" w:sz="12" w:space="0" w:color="auto"/>
              <w:right w:val="single" w:sz="6" w:space="0" w:color="auto"/>
            </w:tcBorders>
            <w:vAlign w:val="center"/>
          </w:tcPr>
          <w:p w14:paraId="4D28F944" w14:textId="307773BD" w:rsidR="007C226D" w:rsidRPr="004C0C75" w:rsidRDefault="007C226D" w:rsidP="007C226D">
            <w:pPr>
              <w:autoSpaceDE w:val="0"/>
              <w:autoSpaceDN w:val="0"/>
              <w:adjustRightInd w:val="0"/>
              <w:jc w:val="center"/>
              <w:rPr>
                <w:rFonts w:eastAsia="標楷體" w:hAnsi="標楷體"/>
                <w:sz w:val="28"/>
                <w:szCs w:val="28"/>
              </w:rPr>
            </w:pPr>
            <w:r w:rsidRPr="007C226D">
              <w:rPr>
                <w:rFonts w:ascii="標楷體" w:eastAsia="標楷體" w:hAnsi="標楷體" w:hint="eastAsia"/>
                <w:sz w:val="28"/>
                <w:szCs w:val="28"/>
              </w:rPr>
              <w:lastRenderedPageBreak/>
              <w:t>規格及其他項目欄</w:t>
            </w:r>
          </w:p>
        </w:tc>
        <w:tc>
          <w:tcPr>
            <w:tcW w:w="939" w:type="pct"/>
            <w:tcBorders>
              <w:top w:val="single" w:sz="12" w:space="0" w:color="auto"/>
              <w:left w:val="single" w:sz="12" w:space="0" w:color="auto"/>
              <w:bottom w:val="single" w:sz="12" w:space="0" w:color="auto"/>
              <w:right w:val="single" w:sz="2" w:space="0" w:color="auto"/>
            </w:tcBorders>
            <w:vAlign w:val="center"/>
          </w:tcPr>
          <w:p w14:paraId="37EF7C3F" w14:textId="77777777" w:rsidR="007C226D" w:rsidRDefault="007C226D" w:rsidP="007C226D">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99" w:type="pct"/>
            <w:tcBorders>
              <w:top w:val="single" w:sz="12" w:space="0" w:color="auto"/>
              <w:left w:val="single" w:sz="2" w:space="0" w:color="auto"/>
              <w:bottom w:val="single" w:sz="12" w:space="0" w:color="auto"/>
              <w:right w:val="single" w:sz="12" w:space="0" w:color="auto"/>
            </w:tcBorders>
            <w:vAlign w:val="center"/>
          </w:tcPr>
          <w:p w14:paraId="11DD82A2" w14:textId="79E93A3F" w:rsidR="007C226D" w:rsidRPr="00944563" w:rsidRDefault="00944563" w:rsidP="00944563">
            <w:pPr>
              <w:pStyle w:val="a9"/>
              <w:numPr>
                <w:ilvl w:val="0"/>
                <w:numId w:val="18"/>
              </w:numPr>
              <w:autoSpaceDE w:val="0"/>
              <w:autoSpaceDN w:val="0"/>
              <w:adjustRightInd w:val="0"/>
              <w:ind w:leftChars="0"/>
              <w:jc w:val="both"/>
              <w:rPr>
                <w:rFonts w:ascii="標楷體" w:eastAsia="標楷體" w:hAnsi="標楷體"/>
                <w:szCs w:val="24"/>
              </w:rPr>
            </w:pPr>
            <w:r w:rsidRPr="00944563">
              <w:rPr>
                <w:rFonts w:ascii="標楷體" w:eastAsia="標楷體" w:hAnsi="標楷體" w:hint="eastAsia"/>
                <w:szCs w:val="24"/>
              </w:rPr>
              <w:t>本案採購標的之型錄或產品說明書（須標註符合規格之項次與對照說明）</w:t>
            </w:r>
          </w:p>
          <w:p w14:paraId="797E4EDB" w14:textId="53B1480F" w:rsidR="00944563" w:rsidRPr="00944563" w:rsidRDefault="00944563" w:rsidP="00944563">
            <w:pPr>
              <w:pStyle w:val="a9"/>
              <w:numPr>
                <w:ilvl w:val="0"/>
                <w:numId w:val="18"/>
              </w:numPr>
              <w:autoSpaceDE w:val="0"/>
              <w:autoSpaceDN w:val="0"/>
              <w:adjustRightInd w:val="0"/>
              <w:ind w:leftChars="0"/>
              <w:jc w:val="both"/>
              <w:rPr>
                <w:rFonts w:ascii="標楷體" w:eastAsia="標楷體" w:hint="eastAsia"/>
                <w:color w:val="000000"/>
              </w:rPr>
            </w:pPr>
            <w:r w:rsidRPr="00944563">
              <w:rPr>
                <w:rFonts w:ascii="標楷體" w:eastAsia="標楷體" w:hint="eastAsia"/>
                <w:color w:val="000000"/>
                <w:szCs w:val="24"/>
              </w:rPr>
              <w:t>工程各項目價格明細表之單價</w:t>
            </w:r>
          </w:p>
        </w:tc>
      </w:tr>
    </w:tbl>
    <w:p w14:paraId="034346DD" w14:textId="7E98AD87" w:rsidR="00AF55F5" w:rsidRDefault="00995668" w:rsidP="005D7C9D">
      <w:r w:rsidRPr="00647358">
        <w:rPr>
          <w:rFonts w:eastAsia="標楷體" w:hint="eastAsia"/>
          <w:b/>
          <w:sz w:val="28"/>
          <w:szCs w:val="18"/>
          <w:u w:val="single"/>
        </w:rPr>
        <w:t>＊</w:t>
      </w:r>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5427" w14:textId="77777777" w:rsidR="00767176" w:rsidRDefault="00767176" w:rsidP="008E0F81">
      <w:r>
        <w:separator/>
      </w:r>
    </w:p>
  </w:endnote>
  <w:endnote w:type="continuationSeparator" w:id="0">
    <w:p w14:paraId="5F2F3EED" w14:textId="77777777" w:rsidR="00767176" w:rsidRDefault="00767176"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1651" w14:textId="77777777" w:rsidR="00767176" w:rsidRDefault="00767176" w:rsidP="008E0F81">
      <w:r>
        <w:separator/>
      </w:r>
    </w:p>
  </w:footnote>
  <w:footnote w:type="continuationSeparator" w:id="0">
    <w:p w14:paraId="7E79CFE4" w14:textId="77777777" w:rsidR="00767176" w:rsidRDefault="00767176"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244F2588"/>
    <w:multiLevelType w:val="hybridMultilevel"/>
    <w:tmpl w:val="5AB4FCC8"/>
    <w:lvl w:ilvl="0" w:tplc="48A68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8"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1"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2"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6"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D92F9E"/>
    <w:multiLevelType w:val="hybridMultilevel"/>
    <w:tmpl w:val="19D2FA4E"/>
    <w:lvl w:ilvl="0" w:tplc="9BE07496">
      <w:start w:val="1"/>
      <w:numFmt w:val="decimal"/>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46251830">
    <w:abstractNumId w:val="10"/>
  </w:num>
  <w:num w:numId="2" w16cid:durableId="456917950">
    <w:abstractNumId w:val="15"/>
  </w:num>
  <w:num w:numId="3" w16cid:durableId="1206871476">
    <w:abstractNumId w:val="7"/>
  </w:num>
  <w:num w:numId="4" w16cid:durableId="1224682588">
    <w:abstractNumId w:val="4"/>
  </w:num>
  <w:num w:numId="5" w16cid:durableId="602035421">
    <w:abstractNumId w:val="3"/>
  </w:num>
  <w:num w:numId="6" w16cid:durableId="242371521">
    <w:abstractNumId w:val="1"/>
  </w:num>
  <w:num w:numId="7" w16cid:durableId="1781608446">
    <w:abstractNumId w:val="11"/>
  </w:num>
  <w:num w:numId="8" w16cid:durableId="478688934">
    <w:abstractNumId w:val="5"/>
  </w:num>
  <w:num w:numId="9" w16cid:durableId="2056659354">
    <w:abstractNumId w:val="14"/>
  </w:num>
  <w:num w:numId="10" w16cid:durableId="260459273">
    <w:abstractNumId w:val="13"/>
  </w:num>
  <w:num w:numId="11" w16cid:durableId="1168834603">
    <w:abstractNumId w:val="9"/>
  </w:num>
  <w:num w:numId="12" w16cid:durableId="1967467915">
    <w:abstractNumId w:val="16"/>
  </w:num>
  <w:num w:numId="13" w16cid:durableId="176776717">
    <w:abstractNumId w:val="2"/>
  </w:num>
  <w:num w:numId="14" w16cid:durableId="2113627002">
    <w:abstractNumId w:val="0"/>
  </w:num>
  <w:num w:numId="15" w16cid:durableId="1971859899">
    <w:abstractNumId w:val="12"/>
  </w:num>
  <w:num w:numId="16" w16cid:durableId="1465008189">
    <w:abstractNumId w:val="8"/>
  </w:num>
  <w:num w:numId="17" w16cid:durableId="313995290">
    <w:abstractNumId w:val="17"/>
  </w:num>
  <w:num w:numId="18" w16cid:durableId="1116176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080F"/>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147A3"/>
    <w:rsid w:val="003338B4"/>
    <w:rsid w:val="00344068"/>
    <w:rsid w:val="00346CEC"/>
    <w:rsid w:val="003576FC"/>
    <w:rsid w:val="00364514"/>
    <w:rsid w:val="003804AB"/>
    <w:rsid w:val="00385FBA"/>
    <w:rsid w:val="00386339"/>
    <w:rsid w:val="00387197"/>
    <w:rsid w:val="003C4FC4"/>
    <w:rsid w:val="003E03B4"/>
    <w:rsid w:val="003F1031"/>
    <w:rsid w:val="003F5916"/>
    <w:rsid w:val="004001CC"/>
    <w:rsid w:val="004010FF"/>
    <w:rsid w:val="0040414C"/>
    <w:rsid w:val="00420808"/>
    <w:rsid w:val="0042359D"/>
    <w:rsid w:val="004264D3"/>
    <w:rsid w:val="00436C53"/>
    <w:rsid w:val="004E7D88"/>
    <w:rsid w:val="00504B18"/>
    <w:rsid w:val="00514F51"/>
    <w:rsid w:val="00524B82"/>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7358"/>
    <w:rsid w:val="0065019B"/>
    <w:rsid w:val="0066064C"/>
    <w:rsid w:val="006A6A37"/>
    <w:rsid w:val="006F0E20"/>
    <w:rsid w:val="007308A3"/>
    <w:rsid w:val="00767176"/>
    <w:rsid w:val="00770008"/>
    <w:rsid w:val="00772593"/>
    <w:rsid w:val="007B0A8E"/>
    <w:rsid w:val="007C226D"/>
    <w:rsid w:val="008205D8"/>
    <w:rsid w:val="00844E55"/>
    <w:rsid w:val="00854902"/>
    <w:rsid w:val="008700FD"/>
    <w:rsid w:val="0088403D"/>
    <w:rsid w:val="00887494"/>
    <w:rsid w:val="00890606"/>
    <w:rsid w:val="008924F6"/>
    <w:rsid w:val="008935DD"/>
    <w:rsid w:val="008D0773"/>
    <w:rsid w:val="008D3716"/>
    <w:rsid w:val="008E0F81"/>
    <w:rsid w:val="008F3BEF"/>
    <w:rsid w:val="0090625D"/>
    <w:rsid w:val="00910F02"/>
    <w:rsid w:val="00916816"/>
    <w:rsid w:val="00944563"/>
    <w:rsid w:val="00951511"/>
    <w:rsid w:val="00995668"/>
    <w:rsid w:val="009D6F7A"/>
    <w:rsid w:val="009D7456"/>
    <w:rsid w:val="009F0D35"/>
    <w:rsid w:val="009F2E42"/>
    <w:rsid w:val="009F6D71"/>
    <w:rsid w:val="00A05E23"/>
    <w:rsid w:val="00A10EF0"/>
    <w:rsid w:val="00A61E4F"/>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E2861"/>
    <w:rsid w:val="00CF579F"/>
    <w:rsid w:val="00CF7176"/>
    <w:rsid w:val="00D155D2"/>
    <w:rsid w:val="00D20F96"/>
    <w:rsid w:val="00D32110"/>
    <w:rsid w:val="00D57140"/>
    <w:rsid w:val="00D64C10"/>
    <w:rsid w:val="00D723B5"/>
    <w:rsid w:val="00D82B2C"/>
    <w:rsid w:val="00DB02E9"/>
    <w:rsid w:val="00DB2719"/>
    <w:rsid w:val="00DC0827"/>
    <w:rsid w:val="00DE21EE"/>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6113D"/>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3824">
      <w:bodyDiv w:val="1"/>
      <w:marLeft w:val="0"/>
      <w:marRight w:val="0"/>
      <w:marTop w:val="0"/>
      <w:marBottom w:val="0"/>
      <w:divBdr>
        <w:top w:val="none" w:sz="0" w:space="0" w:color="auto"/>
        <w:left w:val="none" w:sz="0" w:space="0" w:color="auto"/>
        <w:bottom w:val="none" w:sz="0" w:space="0" w:color="auto"/>
        <w:right w:val="none" w:sz="0" w:space="0" w:color="auto"/>
      </w:divBdr>
    </w:div>
    <w:div w:id="382874698">
      <w:bodyDiv w:val="1"/>
      <w:marLeft w:val="0"/>
      <w:marRight w:val="0"/>
      <w:marTop w:val="0"/>
      <w:marBottom w:val="0"/>
      <w:divBdr>
        <w:top w:val="none" w:sz="0" w:space="0" w:color="auto"/>
        <w:left w:val="none" w:sz="0" w:space="0" w:color="auto"/>
        <w:bottom w:val="none" w:sz="0" w:space="0" w:color="auto"/>
        <w:right w:val="none" w:sz="0" w:space="0" w:color="auto"/>
      </w:divBdr>
    </w:div>
    <w:div w:id="209080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28424E"/>
    <w:rsid w:val="004A3732"/>
    <w:rsid w:val="007171A6"/>
    <w:rsid w:val="008924F6"/>
    <w:rsid w:val="009643D2"/>
    <w:rsid w:val="00A61E4F"/>
    <w:rsid w:val="00B91547"/>
    <w:rsid w:val="00B95DE1"/>
    <w:rsid w:val="00DE21EE"/>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1110</Words>
  <Characters>68</Characters>
  <Application>Microsoft Office Word</Application>
  <DocSecurity>0</DocSecurity>
  <Lines>1</Lines>
  <Paragraphs>2</Paragraphs>
  <ScaleCrop>false</ScaleCrop>
  <Company>CDE</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27</cp:revision>
  <cp:lastPrinted>2022-05-20T08:59:00Z</cp:lastPrinted>
  <dcterms:created xsi:type="dcterms:W3CDTF">2023-03-29T02:26:00Z</dcterms:created>
  <dcterms:modified xsi:type="dcterms:W3CDTF">2026-06-01T07:50:00Z</dcterms:modified>
</cp:coreProperties>
</file>