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684FD5D"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4E78E0">
            <w:rPr>
              <w:rFonts w:ascii="新細明體" w:eastAsia="標楷體" w:hint="eastAsia"/>
              <w:b/>
              <w:sz w:val="22"/>
            </w:rPr>
            <w:t>公開招標</w:t>
          </w:r>
        </w:sdtContent>
      </w:sdt>
    </w:p>
    <w:p w14:paraId="0A6F44AA" w14:textId="604C35B5"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4E78E0" w:rsidRPr="004E78E0">
        <w:rPr>
          <w:rFonts w:ascii="標楷體" w:eastAsia="標楷體" w:hint="eastAsia"/>
        </w:rPr>
        <w:t>PR115017</w:t>
      </w:r>
    </w:p>
    <w:p w14:paraId="773B53A0" w14:textId="08AFEA69" w:rsidR="00A91478" w:rsidRPr="004E78E0"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hint="eastAsia"/>
          <w:b/>
          <w:bCs/>
        </w:rPr>
      </w:pPr>
      <w:r>
        <w:rPr>
          <w:rFonts w:ascii="標楷體" w:eastAsia="標楷體" w:hint="eastAsia"/>
        </w:rPr>
        <w:t>標的名稱及數量：</w:t>
      </w:r>
      <w:r w:rsidR="004E78E0" w:rsidRPr="004E78E0">
        <w:rPr>
          <w:rFonts w:ascii="標楷體" w:eastAsia="標楷體" w:hint="eastAsia"/>
        </w:rPr>
        <w:t>115年租用公務使用之個人電腦120台採購案</w:t>
      </w:r>
    </w:p>
    <w:tbl>
      <w:tblPr>
        <w:tblW w:w="5000" w:type="pct"/>
        <w:tblInd w:w="-299" w:type="dxa"/>
        <w:tblCellMar>
          <w:left w:w="30" w:type="dxa"/>
          <w:right w:w="30" w:type="dxa"/>
        </w:tblCellMar>
        <w:tblLook w:val="0000" w:firstRow="0" w:lastRow="0" w:firstColumn="0" w:lastColumn="0" w:noHBand="0" w:noVBand="0"/>
      </w:tblPr>
      <w:tblGrid>
        <w:gridCol w:w="830"/>
        <w:gridCol w:w="1797"/>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854902">
        <w:trPr>
          <w:cantSplit/>
          <w:trHeight w:val="455"/>
        </w:trPr>
        <w:tc>
          <w:tcPr>
            <w:tcW w:w="423"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16"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w:t>
            </w:r>
            <w:proofErr w:type="gramStart"/>
            <w:r w:rsidRPr="00647358">
              <w:rPr>
                <w:rFonts w:ascii="標楷體" w:eastAsia="標楷體" w:hint="eastAsia"/>
                <w:color w:val="000000"/>
                <w:sz w:val="18"/>
                <w:szCs w:val="18"/>
                <w:u w:val="single"/>
              </w:rPr>
              <w:t>檢附申領</w:t>
            </w:r>
            <w:proofErr w:type="gramEnd"/>
            <w:r w:rsidRPr="00647358">
              <w:rPr>
                <w:rFonts w:ascii="標楷體" w:eastAsia="標楷體" w:hint="eastAsia"/>
                <w:color w:val="000000"/>
                <w:sz w:val="18"/>
                <w:szCs w:val="18"/>
                <w:u w:val="single"/>
              </w:rPr>
              <w:t>統一發票購票證相關文件。營業税或所得稅之納稅證明，得以與上開最近一期或前一期證明相同期間內主管稽徵機關核發之無違章欠稅之查復表代之。</w:t>
            </w:r>
          </w:p>
        </w:tc>
      </w:tr>
      <w:tr w:rsidR="00854902" w14:paraId="343BD307" w14:textId="77777777" w:rsidTr="00854902">
        <w:trPr>
          <w:cantSplit/>
          <w:trHeight w:val="526"/>
        </w:trPr>
        <w:tc>
          <w:tcPr>
            <w:tcW w:w="423" w:type="pct"/>
            <w:vMerge/>
            <w:tcBorders>
              <w:left w:val="single" w:sz="12" w:space="0" w:color="auto"/>
              <w:bottom w:val="single" w:sz="12" w:space="0" w:color="auto"/>
              <w:right w:val="single" w:sz="6" w:space="0" w:color="auto"/>
            </w:tcBorders>
          </w:tcPr>
          <w:p w14:paraId="6941023A" w14:textId="77777777" w:rsidR="00854902" w:rsidRPr="00D20F96"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7DFF5970" w14:textId="76F8B638" w:rsidR="00854902" w:rsidRPr="005617B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廠商具有製造、</w:t>
            </w:r>
            <w:proofErr w:type="gramStart"/>
            <w:r w:rsidRPr="00D20F96">
              <w:rPr>
                <w:rFonts w:ascii="標楷體" w:eastAsia="標楷體" w:hint="eastAsia"/>
                <w:color w:val="000000"/>
                <w:szCs w:val="24"/>
              </w:rPr>
              <w:t>供應或承做</w:t>
            </w:r>
            <w:proofErr w:type="gramEnd"/>
            <w:r w:rsidRPr="00D20F96">
              <w:rPr>
                <w:rFonts w:ascii="標楷體" w:eastAsia="標楷體" w:hint="eastAsia"/>
                <w:color w:val="000000"/>
                <w:szCs w:val="24"/>
              </w:rPr>
              <w:t>能力之證明</w:t>
            </w:r>
          </w:p>
        </w:tc>
        <w:tc>
          <w:tcPr>
            <w:tcW w:w="3661" w:type="pct"/>
            <w:tcBorders>
              <w:top w:val="single" w:sz="6" w:space="0" w:color="auto"/>
              <w:left w:val="single" w:sz="6" w:space="0" w:color="auto"/>
              <w:bottom w:val="single" w:sz="6" w:space="0" w:color="auto"/>
              <w:right w:val="single" w:sz="12" w:space="0" w:color="auto"/>
            </w:tcBorders>
            <w:vAlign w:val="center"/>
          </w:tcPr>
          <w:p w14:paraId="48170CE2"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廠商具有製造、</w:t>
            </w:r>
            <w:proofErr w:type="gramStart"/>
            <w:r w:rsidRPr="00D20F96">
              <w:rPr>
                <w:rFonts w:ascii="標楷體" w:eastAsia="標楷體" w:hint="eastAsia"/>
                <w:color w:val="000000"/>
                <w:sz w:val="22"/>
                <w:szCs w:val="22"/>
              </w:rPr>
              <w:t>供應或承做</w:t>
            </w:r>
            <w:proofErr w:type="gramEnd"/>
            <w:r w:rsidRPr="00D20F96">
              <w:rPr>
                <w:rFonts w:ascii="標楷體" w:eastAsia="標楷體" w:hint="eastAsia"/>
                <w:color w:val="000000"/>
                <w:sz w:val="22"/>
                <w:szCs w:val="22"/>
              </w:rPr>
              <w:t>能力之證明。</w:t>
            </w:r>
          </w:p>
          <w:p w14:paraId="375602DC"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如曾完成與招標</w:t>
            </w:r>
            <w:proofErr w:type="gramStart"/>
            <w:r w:rsidRPr="00D20F96">
              <w:rPr>
                <w:rFonts w:ascii="標楷體" w:eastAsia="標楷體" w:hint="eastAsia"/>
                <w:color w:val="000000"/>
                <w:sz w:val="22"/>
                <w:szCs w:val="22"/>
              </w:rPr>
              <w:t>標</w:t>
            </w:r>
            <w:proofErr w:type="gramEnd"/>
            <w:r w:rsidRPr="00D20F96">
              <w:rPr>
                <w:rFonts w:ascii="標楷體" w:eastAsia="標楷體" w:hint="eastAsia"/>
                <w:color w:val="000000"/>
                <w:sz w:val="22"/>
                <w:szCs w:val="22"/>
              </w:rPr>
              <w:t>的類似之製造、</w:t>
            </w:r>
            <w:proofErr w:type="gramStart"/>
            <w:r w:rsidRPr="00D20F96">
              <w:rPr>
                <w:rFonts w:ascii="標楷體" w:eastAsia="標楷體" w:hint="eastAsia"/>
                <w:color w:val="000000"/>
                <w:sz w:val="22"/>
                <w:szCs w:val="22"/>
              </w:rPr>
              <w:t>供應或承做</w:t>
            </w:r>
            <w:proofErr w:type="gramEnd"/>
            <w:r w:rsidRPr="00D20F96">
              <w:rPr>
                <w:rFonts w:ascii="標楷體" w:eastAsia="標楷體" w:hint="eastAsia"/>
                <w:color w:val="000000"/>
                <w:sz w:val="22"/>
                <w:szCs w:val="22"/>
              </w:rPr>
              <w:t>之文件（如契約、驗收紀錄）、招標文件規定之樣品、現有或得標後可取得履約所需設備、技術、財力、人力或場所之說明或品質管制能力文件等。</w:t>
            </w:r>
          </w:p>
        </w:tc>
      </w:tr>
      <w:tr w:rsidR="00854902" w14:paraId="2B60EC7B"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761B7926"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00B23A58" w14:textId="3E736F97" w:rsidR="00854902" w:rsidRPr="00854902" w:rsidRDefault="00854902" w:rsidP="0003451B">
            <w:pPr>
              <w:pStyle w:val="a9"/>
              <w:numPr>
                <w:ilvl w:val="0"/>
                <w:numId w:val="17"/>
              </w:numPr>
              <w:autoSpaceDE w:val="0"/>
              <w:autoSpaceDN w:val="0"/>
              <w:adjustRightInd w:val="0"/>
              <w:ind w:leftChars="0" w:left="133" w:hanging="142"/>
              <w:jc w:val="both"/>
              <w:rPr>
                <w:rFonts w:ascii="標楷體" w:eastAsia="標楷體"/>
                <w:color w:val="000000"/>
                <w:szCs w:val="24"/>
              </w:rPr>
            </w:pPr>
            <w:r w:rsidRPr="0088403D">
              <w:rPr>
                <w:rFonts w:ascii="標楷體" w:eastAsia="標楷體" w:hint="eastAsia"/>
                <w:color w:val="000000"/>
                <w:szCs w:val="24"/>
              </w:rPr>
              <w:t>廠商信用證明</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5074F7C4" w14:textId="77777777" w:rsidR="00854902" w:rsidRPr="00647358" w:rsidRDefault="00854902" w:rsidP="00854902">
            <w:pPr>
              <w:pStyle w:val="a9"/>
              <w:numPr>
                <w:ilvl w:val="0"/>
                <w:numId w:val="13"/>
              </w:numPr>
              <w:autoSpaceDE w:val="0"/>
              <w:autoSpaceDN w:val="0"/>
              <w:adjustRightInd w:val="0"/>
              <w:ind w:leftChars="0"/>
              <w:jc w:val="both"/>
              <w:rPr>
                <w:rFonts w:ascii="標楷體" w:eastAsia="標楷體"/>
                <w:color w:val="000000"/>
                <w:sz w:val="22"/>
                <w:szCs w:val="22"/>
              </w:rPr>
            </w:pPr>
            <w:r w:rsidRPr="00647358">
              <w:rPr>
                <w:rFonts w:ascii="標楷體" w:eastAsia="標楷體" w:hint="eastAsia"/>
                <w:color w:val="000000"/>
                <w:sz w:val="22"/>
                <w:szCs w:val="22"/>
              </w:rPr>
              <w:t>票據交換機構或受理查詢之金融機構於截止投標日之前半年內所出具之非拒絕往來戶及最近3年內無退票紀錄證明</w:t>
            </w:r>
            <w:r>
              <w:rPr>
                <w:rFonts w:ascii="標楷體" w:eastAsia="標楷體" w:hint="eastAsia"/>
                <w:color w:val="000000"/>
                <w:sz w:val="22"/>
                <w:szCs w:val="22"/>
              </w:rPr>
              <w:t>。</w:t>
            </w:r>
          </w:p>
          <w:p w14:paraId="32520414" w14:textId="77777777" w:rsidR="00854902" w:rsidRPr="00D20F96" w:rsidRDefault="00854902" w:rsidP="00854902">
            <w:pPr>
              <w:pStyle w:val="a9"/>
              <w:numPr>
                <w:ilvl w:val="0"/>
                <w:numId w:val="13"/>
              </w:numPr>
              <w:autoSpaceDE w:val="0"/>
              <w:autoSpaceDN w:val="0"/>
              <w:adjustRightInd w:val="0"/>
              <w:ind w:leftChars="0"/>
              <w:jc w:val="both"/>
              <w:rPr>
                <w:rFonts w:ascii="標楷體" w:eastAsia="標楷體"/>
                <w:color w:val="000000"/>
              </w:rPr>
            </w:pPr>
            <w:r w:rsidRPr="00647358">
              <w:rPr>
                <w:rFonts w:ascii="標楷體" w:eastAsia="標楷體" w:hint="eastAsia"/>
                <w:color w:val="000000"/>
                <w:sz w:val="22"/>
                <w:szCs w:val="22"/>
              </w:rPr>
              <w:t>會計師簽證之財務報表或金融機構</w:t>
            </w:r>
            <w:r>
              <w:rPr>
                <w:rFonts w:ascii="標楷體" w:eastAsia="標楷體" w:hint="eastAsia"/>
                <w:color w:val="000000"/>
                <w:sz w:val="22"/>
                <w:szCs w:val="22"/>
              </w:rPr>
              <w:t>。</w:t>
            </w:r>
          </w:p>
          <w:p w14:paraId="0F734B76" w14:textId="77777777" w:rsidR="00854902" w:rsidRPr="00647358" w:rsidRDefault="00854902" w:rsidP="00854902">
            <w:pPr>
              <w:pStyle w:val="a9"/>
              <w:numPr>
                <w:ilvl w:val="0"/>
                <w:numId w:val="13"/>
              </w:numPr>
              <w:autoSpaceDE w:val="0"/>
              <w:autoSpaceDN w:val="0"/>
              <w:adjustRightInd w:val="0"/>
              <w:ind w:leftChars="0"/>
              <w:jc w:val="both"/>
              <w:rPr>
                <w:rFonts w:ascii="標楷體" w:eastAsia="標楷體"/>
                <w:color w:val="000000"/>
              </w:rPr>
            </w:pPr>
            <w:r w:rsidRPr="00647358">
              <w:rPr>
                <w:rFonts w:ascii="標楷體" w:eastAsia="標楷體" w:hint="eastAsia"/>
                <w:color w:val="000000"/>
                <w:sz w:val="22"/>
                <w:szCs w:val="22"/>
              </w:rPr>
              <w:t>徵信機構出具之信用證明等。</w:t>
            </w:r>
          </w:p>
        </w:tc>
      </w:tr>
      <w:tr w:rsidR="005D1E8B" w14:paraId="2057F951"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405CF0AB"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48899C9F" w14:textId="6D8CC766" w:rsidR="005D1E8B" w:rsidRPr="0088403D"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5CD573D1" w:rsidR="005D1E8B" w:rsidRPr="00DB235A" w:rsidRDefault="005D1E8B" w:rsidP="005D1E8B">
            <w:pPr>
              <w:autoSpaceDE w:val="0"/>
              <w:autoSpaceDN w:val="0"/>
              <w:adjustRightInd w:val="0"/>
              <w:jc w:val="both"/>
              <w:rPr>
                <w:rFonts w:ascii="標楷體" w:eastAsia="標楷體"/>
                <w:color w:val="000000"/>
                <w:sz w:val="22"/>
                <w:szCs w:val="22"/>
              </w:rPr>
            </w:pPr>
            <w:r w:rsidRPr="001056FE">
              <w:rPr>
                <w:rFonts w:eastAsia="標楷體" w:hint="eastAsia"/>
              </w:rPr>
              <w:t>本採購投標廠商不得為大陸地區廠商、第三地區含陸資成分廠商及經濟部投資審議司公告之陸資資訊服務業者。</w:t>
            </w:r>
            <w:r w:rsidRPr="001056FE">
              <w:rPr>
                <w:rFonts w:eastAsia="標楷體" w:hint="eastAsia"/>
              </w:rPr>
              <w:t>(</w:t>
            </w:r>
            <w:r w:rsidRPr="001056FE">
              <w:rPr>
                <w:rFonts w:eastAsia="標楷體" w:hint="eastAsia"/>
              </w:rPr>
              <w:t>上開陸資資訊服務業清單公開於經經濟部投資審議司網站</w:t>
            </w:r>
            <w:r w:rsidRPr="001056FE">
              <w:rPr>
                <w:rFonts w:eastAsia="標楷體" w:hint="eastAsia"/>
              </w:rPr>
              <w:t>https://www.moea.gov.tw/Mns/dir/home/Home.aspx)</w:t>
            </w:r>
            <w:r w:rsidRPr="001056FE">
              <w:rPr>
                <w:rFonts w:eastAsia="標楷體" w:hint="eastAsia"/>
              </w:rPr>
              <w:t>。</w:t>
            </w:r>
          </w:p>
        </w:tc>
      </w:tr>
      <w:tr w:rsidR="005D1E8B" w14:paraId="58255086"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49F0E4AD"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39818D5A" w14:textId="4CCA8233" w:rsidR="005D1E8B" w:rsidRDefault="005D1E8B" w:rsidP="005D1E8B">
            <w:pPr>
              <w:pStyle w:val="a9"/>
              <w:numPr>
                <w:ilvl w:val="0"/>
                <w:numId w:val="17"/>
              </w:numPr>
              <w:autoSpaceDE w:val="0"/>
              <w:autoSpaceDN w:val="0"/>
              <w:adjustRightInd w:val="0"/>
              <w:ind w:leftChars="0" w:left="216" w:hanging="227"/>
              <w:jc w:val="both"/>
              <w:rPr>
                <w:rFonts w:ascii="標楷體" w:eastAsia="標楷體" w:hAnsi="標楷體"/>
                <w:color w:val="000000"/>
                <w:szCs w:val="24"/>
              </w:rPr>
            </w:pPr>
            <w:proofErr w:type="gramStart"/>
            <w:r>
              <w:rPr>
                <w:rFonts w:ascii="標楷體" w:eastAsia="標楷體" w:hAnsi="標楷體" w:hint="eastAsia"/>
                <w:color w:val="000000"/>
                <w:szCs w:val="24"/>
              </w:rPr>
              <w:t>押</w:t>
            </w:r>
            <w:proofErr w:type="gramEnd"/>
            <w:r>
              <w:rPr>
                <w:rFonts w:ascii="標楷體" w:eastAsia="標楷體" w:hAnsi="標楷體" w:hint="eastAsia"/>
                <w:color w:val="000000"/>
                <w:szCs w:val="24"/>
              </w:rPr>
              <w:t>標金</w:t>
            </w:r>
          </w:p>
        </w:tc>
        <w:tc>
          <w:tcPr>
            <w:tcW w:w="3661" w:type="pct"/>
            <w:tcBorders>
              <w:top w:val="single" w:sz="6" w:space="0" w:color="auto"/>
              <w:left w:val="single" w:sz="6" w:space="0" w:color="auto"/>
              <w:bottom w:val="single" w:sz="6" w:space="0" w:color="auto"/>
              <w:right w:val="single" w:sz="12" w:space="0" w:color="auto"/>
            </w:tcBorders>
            <w:vAlign w:val="center"/>
          </w:tcPr>
          <w:p w14:paraId="3A187AA1" w14:textId="711435C5" w:rsidR="005D1E8B" w:rsidRPr="00DB235A" w:rsidRDefault="005D1E8B" w:rsidP="005D1E8B">
            <w:pPr>
              <w:autoSpaceDE w:val="0"/>
              <w:autoSpaceDN w:val="0"/>
              <w:adjustRightInd w:val="0"/>
              <w:jc w:val="both"/>
              <w:rPr>
                <w:rFonts w:ascii="標楷體" w:eastAsia="標楷體"/>
                <w:color w:val="000000"/>
                <w:sz w:val="22"/>
                <w:szCs w:val="22"/>
              </w:rPr>
            </w:pPr>
            <w:r>
              <w:rPr>
                <w:rFonts w:ascii="標楷體" w:eastAsia="標楷體" w:hint="eastAsia"/>
                <w:color w:val="000000"/>
                <w:sz w:val="22"/>
                <w:szCs w:val="22"/>
              </w:rPr>
              <w:t>本案設有</w:t>
            </w:r>
            <w:proofErr w:type="gramStart"/>
            <w:r>
              <w:rPr>
                <w:rFonts w:ascii="標楷體" w:eastAsia="標楷體" w:hint="eastAsia"/>
                <w:color w:val="000000"/>
                <w:sz w:val="22"/>
                <w:szCs w:val="22"/>
              </w:rPr>
              <w:t>押</w:t>
            </w:r>
            <w:proofErr w:type="gramEnd"/>
            <w:r>
              <w:rPr>
                <w:rFonts w:ascii="標楷體" w:eastAsia="標楷體" w:hint="eastAsia"/>
                <w:color w:val="000000"/>
                <w:sz w:val="22"/>
                <w:szCs w:val="22"/>
              </w:rPr>
              <w:t>標金：</w:t>
            </w:r>
            <w:r w:rsidR="004E78E0" w:rsidRPr="004E78E0">
              <w:rPr>
                <w:rFonts w:ascii="標楷體" w:eastAsia="標楷體" w:hint="eastAsia"/>
                <w:color w:val="000000"/>
                <w:sz w:val="22"/>
                <w:szCs w:val="22"/>
                <w:u w:val="single"/>
              </w:rPr>
              <w:t>新台幣36萬元</w:t>
            </w:r>
            <w:r w:rsidRPr="004E78E0">
              <w:rPr>
                <w:rFonts w:ascii="標楷體" w:eastAsia="標楷體" w:hint="eastAsia"/>
                <w:color w:val="000000"/>
                <w:sz w:val="22"/>
                <w:szCs w:val="22"/>
                <w:u w:val="single"/>
              </w:rPr>
              <w:t>整。</w:t>
            </w:r>
          </w:p>
        </w:tc>
      </w:tr>
      <w:tr w:rsidR="005D1E8B" w14:paraId="23F47020"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6A044ADA" w14:textId="77777777" w:rsidR="005D1E8B" w:rsidRPr="0088403D"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1B87067" w14:textId="2B5E3B75" w:rsidR="005D1E8B" w:rsidRPr="000A0247"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5D1E8B" w14:paraId="2F11352F"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737E353E" w14:textId="77777777" w:rsidR="005D1E8B" w:rsidRPr="00564F0A"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BCD7F83" w14:textId="1503B6F4" w:rsidR="005D1E8B" w:rsidRPr="0088403D"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1EB8435B"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42321667"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16924E74" w14:textId="528F238F" w:rsidR="005D1E8B" w:rsidRPr="000A0247"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72F17185"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1DFCCD02"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06517C21" w14:textId="5098755A" w:rsidR="005D1E8B" w:rsidRPr="000A0247" w:rsidRDefault="00795AE8"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比減價單</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515F80A6" w14:textId="77777777" w:rsidTr="00854902">
        <w:trPr>
          <w:cantSplit/>
          <w:trHeight w:val="422"/>
        </w:trPr>
        <w:tc>
          <w:tcPr>
            <w:tcW w:w="423" w:type="pct"/>
            <w:vMerge/>
            <w:tcBorders>
              <w:top w:val="single" w:sz="12" w:space="0" w:color="auto"/>
              <w:left w:val="single" w:sz="12" w:space="0" w:color="auto"/>
              <w:bottom w:val="single" w:sz="12" w:space="0" w:color="auto"/>
              <w:right w:val="single" w:sz="6" w:space="0" w:color="auto"/>
            </w:tcBorders>
          </w:tcPr>
          <w:p w14:paraId="339CFD8B"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12" w:space="0" w:color="auto"/>
              <w:right w:val="single" w:sz="6" w:space="0" w:color="auto"/>
            </w:tcBorders>
            <w:vAlign w:val="center"/>
          </w:tcPr>
          <w:p w14:paraId="28B78BA6" w14:textId="23B46290" w:rsidR="005D1E8B" w:rsidRDefault="005D1E8B" w:rsidP="005D1E8B">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5D1E8B" w:rsidRDefault="005D1E8B" w:rsidP="005D1E8B">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1BF28879" w14:textId="77777777" w:rsidTr="00854902">
        <w:trPr>
          <w:cantSplit/>
          <w:trHeight w:val="2238"/>
        </w:trPr>
        <w:tc>
          <w:tcPr>
            <w:tcW w:w="423" w:type="pct"/>
            <w:tcBorders>
              <w:top w:val="single" w:sz="12" w:space="0" w:color="auto"/>
              <w:left w:val="single" w:sz="12" w:space="0" w:color="auto"/>
              <w:bottom w:val="single" w:sz="12" w:space="0" w:color="auto"/>
              <w:right w:val="single" w:sz="6" w:space="0" w:color="auto"/>
            </w:tcBorders>
            <w:vAlign w:val="center"/>
          </w:tcPr>
          <w:p w14:paraId="4D28F944" w14:textId="77777777" w:rsidR="005D1E8B" w:rsidRPr="004C0C75" w:rsidRDefault="005D1E8B" w:rsidP="005D1E8B">
            <w:pPr>
              <w:spacing w:line="320" w:lineRule="exact"/>
              <w:ind w:left="113" w:right="113"/>
              <w:jc w:val="center"/>
              <w:rPr>
                <w:rFonts w:eastAsia="標楷體" w:hAnsi="標楷體"/>
                <w:sz w:val="28"/>
                <w:szCs w:val="28"/>
              </w:rPr>
            </w:pPr>
            <w:r>
              <w:rPr>
                <w:rFonts w:eastAsia="標楷體" w:hAnsi="標楷體" w:hint="eastAsia"/>
                <w:sz w:val="28"/>
                <w:szCs w:val="28"/>
              </w:rPr>
              <w:lastRenderedPageBreak/>
              <w:t>規格及其他項目欄</w:t>
            </w:r>
          </w:p>
        </w:tc>
        <w:tc>
          <w:tcPr>
            <w:tcW w:w="916" w:type="pct"/>
            <w:tcBorders>
              <w:top w:val="single" w:sz="12" w:space="0" w:color="auto"/>
              <w:left w:val="single" w:sz="12" w:space="0" w:color="auto"/>
              <w:bottom w:val="single" w:sz="12" w:space="0" w:color="auto"/>
              <w:right w:val="single" w:sz="6" w:space="0" w:color="auto"/>
            </w:tcBorders>
            <w:vAlign w:val="center"/>
          </w:tcPr>
          <w:p w14:paraId="37EF7C3F" w14:textId="77777777"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797E4EDB" w14:textId="2379F591" w:rsidR="005D1E8B" w:rsidRPr="004E78E0" w:rsidRDefault="004E78E0" w:rsidP="005D1E8B">
            <w:pPr>
              <w:autoSpaceDE w:val="0"/>
              <w:autoSpaceDN w:val="0"/>
              <w:adjustRightInd w:val="0"/>
              <w:jc w:val="both"/>
              <w:rPr>
                <w:rFonts w:ascii="標楷體" w:eastAsia="標楷體"/>
                <w:color w:val="000000"/>
              </w:rPr>
            </w:pPr>
            <w:r w:rsidRPr="004E78E0">
              <w:rPr>
                <w:rFonts w:ascii="標楷體" w:eastAsia="標楷體" w:hAnsi="標楷體" w:hint="eastAsia"/>
                <w:szCs w:val="24"/>
              </w:rPr>
              <w:t>本</w:t>
            </w:r>
            <w:proofErr w:type="gramStart"/>
            <w:r w:rsidRPr="004E78E0">
              <w:rPr>
                <w:rFonts w:ascii="標楷體" w:eastAsia="標楷體" w:hAnsi="標楷體" w:hint="eastAsia"/>
                <w:szCs w:val="24"/>
              </w:rPr>
              <w:t>案答標</w:t>
            </w:r>
            <w:proofErr w:type="gramEnd"/>
            <w:r w:rsidRPr="004E78E0">
              <w:rPr>
                <w:rFonts w:ascii="標楷體" w:eastAsia="標楷體" w:hAnsi="標楷體" w:hint="eastAsia"/>
                <w:szCs w:val="24"/>
              </w:rPr>
              <w:t>書及相關佐證資料（含採購標的之畫線型錄，須標</w:t>
            </w:r>
            <w:proofErr w:type="gramStart"/>
            <w:r w:rsidRPr="004E78E0">
              <w:rPr>
                <w:rFonts w:ascii="標楷體" w:eastAsia="標楷體" w:hAnsi="標楷體" w:hint="eastAsia"/>
                <w:szCs w:val="24"/>
              </w:rPr>
              <w:t>註</w:t>
            </w:r>
            <w:proofErr w:type="gramEnd"/>
            <w:r w:rsidRPr="004E78E0">
              <w:rPr>
                <w:rFonts w:ascii="標楷體" w:eastAsia="標楷體" w:hAnsi="標楷體" w:hint="eastAsia"/>
                <w:szCs w:val="24"/>
              </w:rPr>
              <w:t>符合規格之項次與對照說明，並加蓋公司大小章）。</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099B" w14:textId="77777777" w:rsidR="005741B8" w:rsidRDefault="005741B8" w:rsidP="008E0F81">
      <w:r>
        <w:separator/>
      </w:r>
    </w:p>
  </w:endnote>
  <w:endnote w:type="continuationSeparator" w:id="0">
    <w:p w14:paraId="77651BD6" w14:textId="77777777" w:rsidR="005741B8" w:rsidRDefault="005741B8"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5297" w14:textId="77777777" w:rsidR="005741B8" w:rsidRDefault="005741B8" w:rsidP="008E0F81">
      <w:r>
        <w:separator/>
      </w:r>
    </w:p>
  </w:footnote>
  <w:footnote w:type="continuationSeparator" w:id="0">
    <w:p w14:paraId="5ECD1381" w14:textId="77777777" w:rsidR="005741B8" w:rsidRDefault="005741B8"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96661932">
    <w:abstractNumId w:val="9"/>
  </w:num>
  <w:num w:numId="2" w16cid:durableId="1393188124">
    <w:abstractNumId w:val="14"/>
  </w:num>
  <w:num w:numId="3" w16cid:durableId="588125558">
    <w:abstractNumId w:val="6"/>
  </w:num>
  <w:num w:numId="4" w16cid:durableId="1797287556">
    <w:abstractNumId w:val="4"/>
  </w:num>
  <w:num w:numId="5" w16cid:durableId="1587765590">
    <w:abstractNumId w:val="3"/>
  </w:num>
  <w:num w:numId="6" w16cid:durableId="1621372109">
    <w:abstractNumId w:val="1"/>
  </w:num>
  <w:num w:numId="7" w16cid:durableId="1244798939">
    <w:abstractNumId w:val="10"/>
  </w:num>
  <w:num w:numId="8" w16cid:durableId="780492563">
    <w:abstractNumId w:val="5"/>
  </w:num>
  <w:num w:numId="9" w16cid:durableId="1896307411">
    <w:abstractNumId w:val="13"/>
  </w:num>
  <w:num w:numId="10" w16cid:durableId="1458644619">
    <w:abstractNumId w:val="12"/>
  </w:num>
  <w:num w:numId="11" w16cid:durableId="107547882">
    <w:abstractNumId w:val="8"/>
  </w:num>
  <w:num w:numId="12" w16cid:durableId="1823500790">
    <w:abstractNumId w:val="15"/>
  </w:num>
  <w:num w:numId="13" w16cid:durableId="2130053711">
    <w:abstractNumId w:val="2"/>
  </w:num>
  <w:num w:numId="14" w16cid:durableId="1645892305">
    <w:abstractNumId w:val="0"/>
  </w:num>
  <w:num w:numId="15" w16cid:durableId="313604585">
    <w:abstractNumId w:val="11"/>
  </w:num>
  <w:num w:numId="16" w16cid:durableId="1508786101">
    <w:abstractNumId w:val="7"/>
  </w:num>
  <w:num w:numId="17" w16cid:durableId="34431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F13EC"/>
    <w:rsid w:val="00210952"/>
    <w:rsid w:val="00211D24"/>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8E0"/>
    <w:rsid w:val="004E7D88"/>
    <w:rsid w:val="00504B18"/>
    <w:rsid w:val="00526E59"/>
    <w:rsid w:val="0054629C"/>
    <w:rsid w:val="005522E8"/>
    <w:rsid w:val="005617BD"/>
    <w:rsid w:val="005741B8"/>
    <w:rsid w:val="0059172A"/>
    <w:rsid w:val="00595C04"/>
    <w:rsid w:val="005C639F"/>
    <w:rsid w:val="005D1E8B"/>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32E17"/>
    <w:rsid w:val="00770008"/>
    <w:rsid w:val="00772593"/>
    <w:rsid w:val="00795AE8"/>
    <w:rsid w:val="007B0A8E"/>
    <w:rsid w:val="008205D8"/>
    <w:rsid w:val="00844E55"/>
    <w:rsid w:val="00854902"/>
    <w:rsid w:val="008700FD"/>
    <w:rsid w:val="0088403D"/>
    <w:rsid w:val="00887494"/>
    <w:rsid w:val="00890606"/>
    <w:rsid w:val="008935DD"/>
    <w:rsid w:val="008A0B09"/>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EF0"/>
    <w:rsid w:val="00A84452"/>
    <w:rsid w:val="00A84487"/>
    <w:rsid w:val="00A91478"/>
    <w:rsid w:val="00A96D1E"/>
    <w:rsid w:val="00AB4CA1"/>
    <w:rsid w:val="00AB6DA0"/>
    <w:rsid w:val="00AE0B44"/>
    <w:rsid w:val="00AE2F98"/>
    <w:rsid w:val="00AE588C"/>
    <w:rsid w:val="00AE7311"/>
    <w:rsid w:val="00AF55F5"/>
    <w:rsid w:val="00B1796E"/>
    <w:rsid w:val="00B258AB"/>
    <w:rsid w:val="00B320FC"/>
    <w:rsid w:val="00BB6E6F"/>
    <w:rsid w:val="00BB707B"/>
    <w:rsid w:val="00BE1265"/>
    <w:rsid w:val="00C05D74"/>
    <w:rsid w:val="00C22790"/>
    <w:rsid w:val="00C542C3"/>
    <w:rsid w:val="00C74237"/>
    <w:rsid w:val="00C878CE"/>
    <w:rsid w:val="00C95C9D"/>
    <w:rsid w:val="00CC46D6"/>
    <w:rsid w:val="00CC4ED2"/>
    <w:rsid w:val="00CC67CE"/>
    <w:rsid w:val="00CF579F"/>
    <w:rsid w:val="00CF7176"/>
    <w:rsid w:val="00D155D2"/>
    <w:rsid w:val="00D16566"/>
    <w:rsid w:val="00D20F96"/>
    <w:rsid w:val="00D32110"/>
    <w:rsid w:val="00D57140"/>
    <w:rsid w:val="00D723B5"/>
    <w:rsid w:val="00D82B2C"/>
    <w:rsid w:val="00DB02E9"/>
    <w:rsid w:val="00DB2719"/>
    <w:rsid w:val="00DC0827"/>
    <w:rsid w:val="00DE21EE"/>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1B3C69"/>
    <w:rsid w:val="0025644A"/>
    <w:rsid w:val="007171A6"/>
    <w:rsid w:val="009643D2"/>
    <w:rsid w:val="00A84487"/>
    <w:rsid w:val="00B320FC"/>
    <w:rsid w:val="00B91547"/>
    <w:rsid w:val="00B95DE1"/>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1160</Words>
  <Characters>119</Characters>
  <Application>Microsoft Office Word</Application>
  <DocSecurity>0</DocSecurity>
  <Lines>1</Lines>
  <Paragraphs>2</Paragraphs>
  <ScaleCrop>false</ScaleCrop>
  <Company>CDE</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25</cp:revision>
  <cp:lastPrinted>2026-07-06T06:14:00Z</cp:lastPrinted>
  <dcterms:created xsi:type="dcterms:W3CDTF">2023-03-29T02:26:00Z</dcterms:created>
  <dcterms:modified xsi:type="dcterms:W3CDTF">2026-07-06T06:14:00Z</dcterms:modified>
</cp:coreProperties>
</file>