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F779"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150E9322" w14:textId="5CD518CB" w:rsidR="00630273" w:rsidRPr="008F2671" w:rsidRDefault="00412926" w:rsidP="001F084A">
      <w:pPr>
        <w:spacing w:line="300" w:lineRule="auto"/>
        <w:jc w:val="center"/>
        <w:textDirection w:val="lrTbV"/>
        <w:rPr>
          <w:rFonts w:eastAsia="標楷體"/>
          <w:b/>
          <w:sz w:val="36"/>
          <w:u w:val="single"/>
        </w:rPr>
      </w:pPr>
      <w:r>
        <w:rPr>
          <w:rFonts w:eastAsia="標楷體" w:hint="eastAsia"/>
          <w:b/>
          <w:sz w:val="36"/>
          <w:u w:val="single"/>
        </w:rPr>
        <w:t>【再生製劑臨床試驗</w:t>
      </w:r>
      <w:r>
        <w:rPr>
          <w:rFonts w:eastAsia="標楷體" w:hint="eastAsia"/>
          <w:b/>
          <w:sz w:val="36"/>
          <w:u w:val="single"/>
        </w:rPr>
        <w:t>AI</w:t>
      </w:r>
      <w:r>
        <w:rPr>
          <w:rFonts w:eastAsia="標楷體" w:hint="eastAsia"/>
          <w:b/>
          <w:sz w:val="36"/>
          <w:u w:val="single"/>
        </w:rPr>
        <w:t>法規諮詢】</w:t>
      </w:r>
    </w:p>
    <w:p w14:paraId="6B2F3F57" w14:textId="77777777"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0E9DE21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59F7855D"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擇符合本採購案者勾填。</w:t>
      </w:r>
    </w:p>
    <w:p w14:paraId="07C4280A"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0B40C6A7" w14:textId="4771573C"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412926">
        <w:rPr>
          <w:rFonts w:ascii="標楷體" w:eastAsia="標楷體" w:hAnsi="標楷體" w:hint="eastAsia"/>
          <w:sz w:val="28"/>
        </w:rPr>
        <w:t>【再生製劑臨床試驗AI法規諮詢】</w:t>
      </w:r>
      <w:r w:rsidR="007C0548" w:rsidRPr="00694928">
        <w:rPr>
          <w:rFonts w:ascii="標楷體" w:eastAsia="標楷體" w:hAnsi="標楷體" w:hint="eastAsia"/>
          <w:sz w:val="28"/>
        </w:rPr>
        <w:t>。</w:t>
      </w:r>
    </w:p>
    <w:p w14:paraId="4F119EED" w14:textId="77777777"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F2989">
            <w:rPr>
              <w:rFonts w:ascii="標楷體" w:eastAsia="標楷體" w:hAnsi="標楷體"/>
              <w:spacing w:val="0"/>
              <w:sz w:val="28"/>
            </w:rPr>
            <w:t>勞務</w:t>
          </w:r>
        </w:sdtContent>
      </w:sdt>
      <w:r w:rsidR="007C0548">
        <w:rPr>
          <w:rFonts w:ascii="標楷體" w:eastAsia="標楷體" w:hAnsi="標楷體" w:hint="eastAsia"/>
          <w:spacing w:val="0"/>
          <w:sz w:val="28"/>
        </w:rPr>
        <w:t>。</w:t>
      </w:r>
    </w:p>
    <w:p w14:paraId="720AD505" w14:textId="77777777"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14:paraId="249B0260"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69B6E388" w14:textId="67560075"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412926">
        <w:rPr>
          <w:rFonts w:ascii="標楷體" w:eastAsia="標楷體" w:hAnsi="標楷體" w:hint="eastAsia"/>
          <w:spacing w:val="4"/>
          <w:sz w:val="28"/>
          <w:u w:val="single"/>
        </w:rPr>
        <w:t>48</w:t>
      </w:r>
      <w:r w:rsidR="006F2989">
        <w:rPr>
          <w:rFonts w:ascii="標楷體" w:eastAsia="標楷體" w:hAnsi="標楷體" w:hint="eastAsia"/>
          <w:spacing w:val="4"/>
          <w:sz w:val="28"/>
          <w:u w:val="single"/>
        </w:rPr>
        <w:t>0</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843BD43" w14:textId="1661D32D"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412926">
        <w:rPr>
          <w:rFonts w:ascii="標楷體" w:eastAsia="標楷體" w:hAnsi="標楷體" w:hint="eastAsia"/>
          <w:spacing w:val="4"/>
          <w:sz w:val="28"/>
          <w:u w:val="single"/>
        </w:rPr>
        <w:t>48</w:t>
      </w:r>
      <w:r w:rsidR="006F2989">
        <w:rPr>
          <w:rFonts w:ascii="標楷體" w:eastAsia="標楷體" w:hAnsi="標楷體" w:hint="eastAsia"/>
          <w:spacing w:val="4"/>
          <w:sz w:val="28"/>
          <w:u w:val="single"/>
        </w:rPr>
        <w:t>0</w:t>
      </w:r>
      <w:r w:rsidR="006F2989"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49C0798C" w14:textId="77777777"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r w:rsidRPr="00E42E59">
        <w:rPr>
          <w:rFonts w:ascii="標楷體" w:eastAsia="標楷體" w:hAnsi="標楷體" w:hint="eastAsia"/>
          <w:spacing w:val="4"/>
          <w:sz w:val="28"/>
        </w:rPr>
        <w:t>請載明擴充之金額、數量或期間上限，招標公告亦應載明，並應將預估選購或擴充項目所需金額計入採購金額。未保留增購權利者免填</w:t>
      </w:r>
      <w:r>
        <w:rPr>
          <w:rFonts w:ascii="標楷體" w:eastAsia="標楷體" w:hAnsi="標楷體" w:hint="eastAsia"/>
          <w:spacing w:val="4"/>
          <w:sz w:val="28"/>
        </w:rPr>
        <w:t>)</w:t>
      </w:r>
    </w:p>
    <w:p w14:paraId="7803D1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457FFCA3"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5A0BD873"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137B8873" w14:textId="0CE2E4F7"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412926">
            <w:rPr>
              <w:rFonts w:ascii="標楷體" w:eastAsia="標楷體" w:hAnsi="標楷體" w:hint="eastAsia"/>
              <w:spacing w:val="0"/>
              <w:sz w:val="28"/>
            </w:rPr>
            <w:t>政府採購法第49條及中央機關未達公告金額採購招標辦法第2條第1項第3款暨第3條規定辦理招標</w:t>
          </w:r>
        </w:sdtContent>
      </w:sdt>
      <w:r w:rsidR="00607552">
        <w:rPr>
          <w:rFonts w:ascii="標楷體" w:eastAsia="標楷體" w:hAnsi="標楷體" w:hint="eastAsia"/>
          <w:spacing w:val="0"/>
          <w:sz w:val="28"/>
        </w:rPr>
        <w:t>。</w:t>
      </w:r>
    </w:p>
    <w:p w14:paraId="052E60FF"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5F4BD979"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7BE2D1B1"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本案允許廠商提供依法令得輸入臺灣地區之大陸地區產品。(注意:立約商交付契約產品之產地應符合該產品於政府電子採購網公告之產地。)</w:t>
      </w:r>
    </w:p>
    <w:p w14:paraId="4793723B"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7E920FE1"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447831C2"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5219C59A"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最後釋疑之次日起算至截止投標日或資格審查截止收件日之日數，不得少於原等標期之四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41BE94E3"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762B08A"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301B8370"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如機關無法於前開有效期內決標，得於必要時洽請廠商延長投標文件之有效期。</w:t>
      </w:r>
      <w:r w:rsidR="00456344" w:rsidRPr="00456344">
        <w:rPr>
          <w:rFonts w:ascii="標楷體" w:eastAsia="標楷體" w:hAnsi="標楷體" w:hint="eastAsia"/>
          <w:color w:val="FF0000"/>
          <w:spacing w:val="0"/>
          <w:sz w:val="28"/>
        </w:rPr>
        <w:t>至於押標金有效期，依第35點辦理。</w:t>
      </w:r>
    </w:p>
    <w:p w14:paraId="2A8E2958"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14:paraId="2AD4DDA7"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43480A7D"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3DC7277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1C40DF3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7FBFE731"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本採購開標採：</w:t>
      </w:r>
      <w:r w:rsidR="00683D8B" w:rsidRPr="00630273">
        <w:rPr>
          <w:rFonts w:ascii="標楷體" w:eastAsia="標楷體" w:hAnsi="標楷體"/>
          <w:spacing w:val="0"/>
          <w:sz w:val="28"/>
        </w:rPr>
        <w:t>不分段開標。所有投標文件置於一標封內，不必按文件屬性分別裝封。</w:t>
      </w:r>
    </w:p>
    <w:p w14:paraId="0015351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押標金繳納期限：截止投標期限前繳納(無押標金者不適用)</w:t>
      </w:r>
    </w:p>
    <w:p w14:paraId="48A1A72A" w14:textId="77777777"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r w:rsidRPr="00271624">
        <w:rPr>
          <w:rFonts w:ascii="標楷體" w:eastAsia="標楷體" w:hAnsi="標楷體" w:hint="eastAsia"/>
          <w:spacing w:val="0"/>
          <w:sz w:val="28"/>
          <w:highlight w:val="yellow"/>
        </w:rPr>
        <w:t>□有，___%。■無，理由：</w:t>
      </w:r>
      <w:r w:rsidR="00271624" w:rsidRPr="00271624">
        <w:rPr>
          <w:rFonts w:ascii="標楷體" w:eastAsia="標楷體" w:hAnsi="標楷體" w:hint="eastAsia"/>
          <w:spacing w:val="0"/>
          <w:sz w:val="28"/>
          <w:highlight w:val="yellow"/>
        </w:rPr>
        <w:t>□未達公告金額之工程、財物採購</w:t>
      </w:r>
      <w:r w:rsidR="006F2989">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勞務採購□以議價方式辦理之採購□依市場交易慣例或採購案特性，無收取押標金之必要或可能者。</w:t>
      </w:r>
    </w:p>
    <w:p w14:paraId="7C96D5DD" w14:textId="77777777" w:rsidR="00456344" w:rsidRPr="00456344" w:rsidRDefault="003F5F10" w:rsidP="00A06B16">
      <w:pPr>
        <w:pStyle w:val="7"/>
        <w:numPr>
          <w:ilvl w:val="0"/>
          <w:numId w:val="1"/>
        </w:numPr>
        <w:rPr>
          <w:rFonts w:ascii="標楷體" w:eastAsia="標楷體" w:hAnsi="標楷體"/>
          <w:color w:val="FF0000"/>
          <w:spacing w:val="0"/>
          <w:sz w:val="28"/>
          <w:u w:val="single"/>
        </w:rPr>
      </w:pPr>
      <w:bookmarkStart w:id="0" w:name="_Hlk167105031"/>
      <w:r w:rsidRPr="00456344">
        <w:rPr>
          <w:rFonts w:ascii="標楷體" w:eastAsia="標楷體" w:hAnsi="標楷體" w:hint="eastAsia"/>
          <w:spacing w:val="0"/>
          <w:sz w:val="28"/>
          <w:highlight w:val="yellow"/>
        </w:rPr>
        <w:t>押標金有效期(無押標金者不適用)：</w:t>
      </w:r>
      <w:bookmarkEnd w:id="0"/>
      <w:r w:rsidR="00456344" w:rsidRPr="00456344">
        <w:rPr>
          <w:rFonts w:ascii="標楷體" w:eastAsia="標楷體" w:hAnsi="標楷體" w:hint="eastAsia"/>
          <w:color w:val="FF0000"/>
          <w:spacing w:val="0"/>
          <w:sz w:val="28"/>
          <w:u w:val="single"/>
        </w:rPr>
        <w:t xml:space="preserve">   年   月   日。</w:t>
      </w:r>
    </w:p>
    <w:p w14:paraId="4197846F" w14:textId="77777777" w:rsidR="003F5F10" w:rsidRPr="003F5F10" w:rsidRDefault="00456344" w:rsidP="00456344">
      <w:pPr>
        <w:pStyle w:val="7"/>
        <w:ind w:leftChars="438" w:left="1051" w:firstLine="0"/>
        <w:rPr>
          <w:rFonts w:ascii="標楷體" w:eastAsia="標楷體" w:hAnsi="標楷體"/>
          <w:spacing w:val="0"/>
          <w:sz w:val="28"/>
          <w:highlight w:val="yellow"/>
        </w:rPr>
      </w:pPr>
      <w:r w:rsidRPr="00456344">
        <w:rPr>
          <w:rFonts w:ascii="標楷體" w:eastAsia="標楷體" w:hAnsi="標楷體" w:hint="eastAsia"/>
          <w:color w:val="FF0000"/>
          <w:spacing w:val="0"/>
          <w:sz w:val="28"/>
          <w:u w:val="single"/>
        </w:rPr>
        <w:t>上開有效期，機關洽廠商延長投標文件有效期者，其押標金之有效期應隨辦理延長。</w:t>
      </w:r>
    </w:p>
    <w:p w14:paraId="6CC0679E" w14:textId="77777777"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1" w:name="_Hlk167105044"/>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bookmarkEnd w:id="1"/>
    </w:p>
    <w:p w14:paraId="2C541BAD" w14:textId="5FED4CD9"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w:t>
      </w:r>
      <w:r w:rsidR="00412926">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有，_</w:t>
      </w:r>
      <w:r w:rsidR="00412926">
        <w:rPr>
          <w:rFonts w:ascii="標楷體" w:eastAsia="標楷體" w:hAnsi="標楷體" w:hint="eastAsia"/>
          <w:spacing w:val="0"/>
          <w:sz w:val="28"/>
          <w:highlight w:val="yellow"/>
        </w:rPr>
        <w:t>10</w:t>
      </w:r>
      <w:r w:rsidRPr="00271624">
        <w:rPr>
          <w:rFonts w:ascii="標楷體" w:eastAsia="標楷體" w:hAnsi="標楷體" w:hint="eastAsia"/>
          <w:spacing w:val="0"/>
          <w:sz w:val="28"/>
          <w:highlight w:val="yellow"/>
        </w:rPr>
        <w:t>_%。</w:t>
      </w:r>
      <w:r w:rsidR="00412926">
        <w:rPr>
          <w:rFonts w:ascii="標楷體" w:eastAsia="標楷體" w:hAnsi="標楷體" w:hint="eastAsia"/>
          <w:spacing w:val="0"/>
          <w:sz w:val="28"/>
          <w:highlight w:val="yellow"/>
        </w:rPr>
        <w:t>□</w:t>
      </w:r>
      <w:r w:rsidRPr="00271624">
        <w:rPr>
          <w:rFonts w:ascii="標楷體" w:eastAsia="標楷體" w:hAnsi="標楷體" w:hint="eastAsia"/>
          <w:spacing w:val="0"/>
          <w:sz w:val="28"/>
          <w:highlight w:val="yellow"/>
        </w:rPr>
        <w:t>無，理由：</w:t>
      </w:r>
      <w:r w:rsidR="00271624" w:rsidRPr="00271624">
        <w:rPr>
          <w:rFonts w:ascii="標楷體" w:eastAsia="標楷體" w:hAnsi="標楷體" w:hint="eastAsia"/>
          <w:spacing w:val="0"/>
          <w:sz w:val="28"/>
          <w:highlight w:val="yellow"/>
        </w:rPr>
        <w:t>□未達公告金額之工程、財物採購</w:t>
      </w:r>
      <w:r w:rsidR="00412926">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依市場交易慣例或採購案特性，無收取押標金之必要或可能者</w:t>
      </w:r>
      <w:r w:rsidR="00271624" w:rsidRPr="00271624">
        <w:rPr>
          <w:rFonts w:ascii="標楷體" w:eastAsia="標楷體" w:hAnsi="標楷體"/>
          <w:spacing w:val="0"/>
          <w:sz w:val="28"/>
          <w:highlight w:val="yellow"/>
        </w:rPr>
        <w:t>。</w:t>
      </w:r>
    </w:p>
    <w:p w14:paraId="31B67851" w14:textId="77777777"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履約保證金繳納期限(無履保金者不適用)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期限當日為星期日、紀念日、其他休息日或繳納處所因故停止上班時，以次一上班日代之。</w:t>
      </w:r>
    </w:p>
    <w:p w14:paraId="4032854E" w14:textId="0F88D4A8"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w:t>
      </w:r>
      <w:r w:rsidR="00412926">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有，_</w:t>
      </w:r>
      <w:r w:rsidR="00412926">
        <w:rPr>
          <w:rFonts w:ascii="標楷體" w:eastAsia="標楷體" w:hAnsi="標楷體" w:hint="eastAsia"/>
          <w:spacing w:val="0"/>
          <w:sz w:val="28"/>
          <w:highlight w:val="yellow"/>
        </w:rPr>
        <w:t>3</w:t>
      </w:r>
      <w:r w:rsidRPr="00A61A93">
        <w:rPr>
          <w:rFonts w:ascii="標楷體" w:eastAsia="標楷體" w:hAnsi="標楷體" w:hint="eastAsia"/>
          <w:spacing w:val="0"/>
          <w:sz w:val="28"/>
          <w:highlight w:val="yellow"/>
        </w:rPr>
        <w:t>_%。</w:t>
      </w:r>
      <w:r w:rsidR="00412926">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無，理由：□未達公告金額之工程、財物採購</w:t>
      </w:r>
      <w:r w:rsidR="00412926">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bookmarkEnd w:id="2"/>
    </w:p>
    <w:p w14:paraId="6D30DEEB" w14:textId="68977DED"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6F2989">
        <w:rPr>
          <w:rFonts w:eastAsia="標楷體" w:hint="eastAsia"/>
          <w:spacing w:val="0"/>
          <w:sz w:val="28"/>
          <w:highlight w:val="yellow"/>
        </w:rPr>
        <w:t>_</w:t>
      </w:r>
      <w:r w:rsidR="006F2989">
        <w:rPr>
          <w:rFonts w:eastAsia="標楷體"/>
          <w:spacing w:val="0"/>
          <w:sz w:val="28"/>
          <w:highlight w:val="yellow"/>
        </w:rPr>
        <w:t>___________</w:t>
      </w:r>
      <w:r w:rsidR="006F2989">
        <w:rPr>
          <w:rFonts w:eastAsia="標楷體" w:hint="eastAsia"/>
          <w:spacing w:val="0"/>
          <w:sz w:val="28"/>
          <w:highlight w:val="yellow"/>
        </w:rPr>
        <w:t>，</w:t>
      </w:r>
      <w:r w:rsidRPr="00A61A93">
        <w:rPr>
          <w:rFonts w:eastAsia="標楷體" w:hint="eastAsia"/>
          <w:spacing w:val="0"/>
          <w:sz w:val="28"/>
          <w:highlight w:val="yellow"/>
        </w:rPr>
        <w:t>詳本案需求</w:t>
      </w:r>
      <w:r w:rsidR="004C70BC"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說明書。廠商以銀行開發或保兌之不可撤銷擔保信用狀、銀行之書面連帶保證或保險公司之保證保險單繳納保固保證金者，其有效期應較契約規定之最後保固期限長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3"/>
    </w:p>
    <w:p w14:paraId="06E4D88F" w14:textId="77777777"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4"/>
    <w:p w14:paraId="14548ABE" w14:textId="77777777" w:rsidR="00C51255" w:rsidRDefault="0049623B" w:rsidP="0049623B">
      <w:pPr>
        <w:pStyle w:val="7"/>
        <w:numPr>
          <w:ilvl w:val="0"/>
          <w:numId w:val="1"/>
        </w:numPr>
        <w:ind w:left="1077" w:hanging="1077"/>
        <w:jc w:val="both"/>
        <w:textDirection w:val="lrTbV"/>
        <w:rPr>
          <w:rFonts w:ascii="標楷體" w:eastAsia="標楷體" w:hAnsi="標楷體"/>
          <w:spacing w:val="0"/>
          <w:sz w:val="28"/>
        </w:rPr>
      </w:pPr>
      <w:r w:rsidRPr="00630273">
        <w:rPr>
          <w:rFonts w:ascii="標楷體" w:eastAsia="標楷體" w:hAnsi="標楷體"/>
          <w:spacing w:val="0"/>
          <w:sz w:val="28"/>
        </w:rPr>
        <w:t>押標金及保證金應由廠商以現金、金融機構簽發之本票或支票、保付支票、郵政匯票、政府公債、設定質權之金融機構定期存款單、銀行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開發或保兌之不可撤銷擔保信用狀繳納，或取具銀行之書面連帶保證、保險公司之連帶保證保險單繳納，並應符合押標金保證金暨其他擔保作業辦法規定之格式。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14:paraId="0A5B559F" w14:textId="77777777"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6CF069E2"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情形之一者，其所繳納之押標金，不予發還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無需押標金之案件免列</w:t>
      </w:r>
      <w:r w:rsidR="002542EB" w:rsidRPr="00630273">
        <w:rPr>
          <w:rFonts w:ascii="標楷體" w:eastAsia="標楷體" w:hAnsi="標楷體"/>
          <w:spacing w:val="0"/>
          <w:sz w:val="28"/>
        </w:rPr>
        <w:t>）</w:t>
      </w:r>
    </w:p>
    <w:p w14:paraId="5E1AFAFC"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(一)以虛偽不實之文件投標。</w:t>
      </w:r>
    </w:p>
    <w:p w14:paraId="4C1B875D"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5724D140"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3A7C759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53B9016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r w:rsidRPr="00630273">
        <w:rPr>
          <w:rFonts w:ascii="標楷體" w:eastAsia="標楷體" w:hAnsi="標楷體" w:hint="eastAsia"/>
        </w:rPr>
        <w:t>得標後拒不簽約</w:t>
      </w:r>
      <w:r w:rsidR="006228A4" w:rsidRPr="00630273">
        <w:rPr>
          <w:rFonts w:ascii="標楷體" w:eastAsia="標楷體" w:hAnsi="標楷體" w:hint="eastAsia"/>
        </w:rPr>
        <w:t>。</w:t>
      </w:r>
    </w:p>
    <w:p w14:paraId="7B784999"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50AC69B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01608A7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6FADC4A9"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前項追繳押標金之情形，屬廠商未依招標文件規定繳納者，追繳金額依招標文件中規定之額度定之；其為標價之一定比率而無標價可供計算者，以預算金額代之。</w:t>
      </w:r>
    </w:p>
    <w:p w14:paraId="785E6CC5" w14:textId="77777777"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14:paraId="597FC42A" w14:textId="77777777"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14:paraId="1595702D" w14:textId="77777777"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款情形之一。</w:t>
      </w:r>
    </w:p>
    <w:p w14:paraId="20FD3DEC" w14:textId="77777777"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條各項構成要件事實之一。</w:t>
      </w:r>
    </w:p>
    <w:p w14:paraId="2E3D5CD4" w14:textId="77777777"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訂底價，但不公告底價。</w:t>
      </w:r>
    </w:p>
    <w:p w14:paraId="031EFF8B" w14:textId="77777777"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6F2989">
            <w:rPr>
              <w:rFonts w:ascii="標楷體" w:eastAsia="標楷體" w:hAnsi="標楷體" w:hint="eastAsia"/>
              <w:spacing w:val="0"/>
              <w:sz w:val="28"/>
            </w:rPr>
            <w:t>參考最有利標之精神</w:t>
          </w:r>
        </w:sdtContent>
      </w:sdt>
      <w:r w:rsidR="00683D8B" w:rsidRPr="00630273">
        <w:rPr>
          <w:rFonts w:ascii="標楷體" w:eastAsia="標楷體" w:hAnsi="標楷體"/>
          <w:spacing w:val="0"/>
          <w:sz w:val="28"/>
        </w:rPr>
        <w:t>。</w:t>
      </w:r>
    </w:p>
    <w:p w14:paraId="573E38C2"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本採購採：</w:t>
      </w:r>
      <w:r w:rsidR="00683D8B" w:rsidRPr="00630273">
        <w:rPr>
          <w:rFonts w:ascii="標楷體" w:eastAsia="標楷體" w:hAnsi="標楷體"/>
          <w:spacing w:val="0"/>
          <w:sz w:val="28"/>
        </w:rPr>
        <w:t>非複數決標。</w:t>
      </w:r>
    </w:p>
    <w:p w14:paraId="09144C5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預算未完成立法程序前，得先辦理保留決標，俟預算通過後始決標生效。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6AC15243"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無法決標時是否採行協商措施：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157DB813"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30B5B51"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(以下文件皆須蓋用公司大小章)</w:t>
      </w:r>
      <w:r w:rsidR="00AD40EE">
        <w:rPr>
          <w:rFonts w:ascii="標楷體" w:eastAsia="標楷體" w:hAnsi="標楷體" w:hint="eastAsia"/>
          <w:b/>
          <w:spacing w:val="0"/>
          <w:sz w:val="28"/>
          <w:u w:val="single"/>
        </w:rPr>
        <w:t>。</w:t>
      </w:r>
    </w:p>
    <w:p w14:paraId="35BADE8F" w14:textId="77777777"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5CF8ED43"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14:paraId="54B310F6"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公（私）立大專院校(或其院、系、所)</w:t>
      </w:r>
    </w:p>
    <w:p w14:paraId="749E7D3D"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14:paraId="7F377F1F" w14:textId="1A5A0E62" w:rsidR="00D770AA" w:rsidRPr="00D770AA" w:rsidRDefault="00412926"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經政府合法登記之公司、行號、機構</w:t>
      </w:r>
    </w:p>
    <w:p w14:paraId="0F14D31B" w14:textId="7AC19923" w:rsidR="00D770AA" w:rsidRPr="00D770AA" w:rsidRDefault="00412926"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14:paraId="2CF37C9D" w14:textId="77777777"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14:paraId="140069A8" w14:textId="77777777"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hyperlink r:id="rId7" w:history="1">
        <w:r w:rsidRPr="0049062D">
          <w:rPr>
            <w:rStyle w:val="aa"/>
            <w:rFonts w:ascii="標楷體" w:eastAsia="標楷體" w:hAnsi="標楷體" w:hint="eastAsia"/>
            <w:spacing w:val="0"/>
            <w:sz w:val="28"/>
          </w:rPr>
          <w:t>http://gcis.nat.gov.tw/index.js</w:t>
        </w:r>
      </w:hyperlink>
      <w:r w:rsidRPr="000A49F4">
        <w:rPr>
          <w:rStyle w:val="aa"/>
          <w:rFonts w:hint="eastAsia"/>
        </w:rPr>
        <w:t>p</w:t>
      </w:r>
      <w:r>
        <w:rPr>
          <w:rFonts w:ascii="標楷體" w:eastAsia="標楷體" w:hAnsi="標楷體" w:hint="eastAsia"/>
          <w:spacing w:val="0"/>
          <w:sz w:val="28"/>
        </w:rPr>
        <w:t>）－商工登記資料公示查詢系統，下載列印登記資料，納入投標文件。</w:t>
      </w:r>
    </w:p>
    <w:p w14:paraId="6EE2049B"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6FD79F73" w14:textId="77777777"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網址：http：//gcis.nat.gov.tw/index.jsp）商工登記資料之公司登記資料查詢網站之「公司基本資料」均屬之)或商業登記證明文件(登記機關核准商業登記之核准函、商業登記抄本、商業登記證明書、或列印「全國商工行政服務入口網」（網址：http：//gcis.nat.gov.tw/index.jsp）商工登記資料之商業登記資料查詢網站之「商業登記基本資料」均屬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r w:rsidRPr="000A49F4">
        <w:rPr>
          <w:rFonts w:ascii="標楷體" w:eastAsia="標楷體" w:hAnsi="標楷體" w:hint="eastAsia"/>
          <w:b/>
          <w:spacing w:val="0"/>
          <w:sz w:val="28"/>
        </w:rPr>
        <w:t>（註：營利事業登記證自98年4月13日起不再作為證明文件）</w:t>
      </w:r>
    </w:p>
    <w:p w14:paraId="3E0CE368"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附。納稅證明其屬營業稅繳稅證明者，為營業稅繳款書收據聯或主管稽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0F7CE487" w14:textId="3C892CF6"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412926">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14:paraId="4557B70E" w14:textId="7C16A599"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412926">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廠商具有製造、供應或承做能力之證明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：如曾完成與招標標的類似之製造、供應或承做之文件（如契約、驗收紀錄）、招標文件規定之樣品、現有或得標後可取得履約所需設備、技術、財力、人力或場所之說明或品質管制能力文件等。</w:t>
      </w:r>
    </w:p>
    <w:p w14:paraId="51166DC6" w14:textId="77777777"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647E2F07" w14:textId="77777777" w:rsidR="00FC746B" w:rsidRDefault="00A0434E" w:rsidP="00B71A09">
      <w:pPr>
        <w:pStyle w:val="7"/>
        <w:ind w:leftChars="590" w:left="2046" w:hangingChars="225" w:hanging="630"/>
        <w:jc w:val="both"/>
        <w:textDirection w:val="lrTbV"/>
        <w:rPr>
          <w:rFonts w:ascii="標楷體" w:eastAsia="標楷體" w:hAnsi="標楷體"/>
          <w:b/>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資審議司)網站；政府電子採購網（https://web.pcc.gov.tw）/相關連結/其他/經濟部(投資審議司)公告陸資資訊)。</w:t>
      </w:r>
    </w:p>
    <w:p w14:paraId="150FFB38" w14:textId="0CDC1852" w:rsidR="007B57CE" w:rsidRPr="00B80980" w:rsidRDefault="007B57CE" w:rsidP="00B71A09">
      <w:pPr>
        <w:pStyle w:val="7"/>
        <w:ind w:leftChars="590" w:left="2047" w:hangingChars="225" w:hanging="631"/>
        <w:jc w:val="both"/>
        <w:textDirection w:val="lrTbV"/>
        <w:rPr>
          <w:rFonts w:ascii="標楷體" w:eastAsia="標楷體" w:hAnsi="標楷體"/>
          <w:b/>
          <w:bCs/>
          <w:spacing w:val="0"/>
          <w:sz w:val="28"/>
        </w:rPr>
      </w:pPr>
      <w:r w:rsidRPr="00B80980">
        <w:rPr>
          <w:rFonts w:ascii="標楷體" w:eastAsia="標楷體" w:hAnsi="標楷體" w:hint="eastAsia"/>
          <w:b/>
          <w:bCs/>
          <w:spacing w:val="0"/>
          <w:sz w:val="28"/>
        </w:rPr>
        <w:t xml:space="preserve">    </w:t>
      </w:r>
      <w:r w:rsidR="00412926">
        <w:rPr>
          <w:rFonts w:ascii="標楷體" w:eastAsia="標楷體" w:hAnsi="標楷體" w:hint="eastAsia"/>
          <w:b/>
          <w:bCs/>
          <w:spacing w:val="0"/>
          <w:sz w:val="28"/>
        </w:rPr>
        <w:t>□</w:t>
      </w:r>
      <w:r w:rsidRPr="00B80980">
        <w:rPr>
          <w:rFonts w:ascii="標楷體" w:eastAsia="標楷體" w:hAnsi="標楷體" w:hint="eastAsia"/>
          <w:b/>
          <w:bCs/>
          <w:spacing w:val="0"/>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57DF012C"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13CE8D3"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38BCB973"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3B233F9A"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524BD415" w14:textId="426979D7"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(2-9)其他：</w:t>
      </w:r>
      <w:r w:rsidR="00412926" w:rsidRPr="00412926">
        <w:rPr>
          <w:rFonts w:ascii="標楷體" w:eastAsia="標楷體" w:hAnsi="標楷體" w:hint="eastAsia"/>
          <w:b/>
          <w:spacing w:val="0"/>
          <w:sz w:val="28"/>
        </w:rPr>
        <w:t>ISO 27001 ISMS相關證照</w:t>
      </w:r>
    </w:p>
    <w:p w14:paraId="4213FB00"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139112E2"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3F8E2073"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A7FA608"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辦理採購有下列情形之一者，得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1E115AF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一、投標文件內容由同一人或同一廠商繕寫或備具者。</w:t>
      </w:r>
    </w:p>
    <w:p w14:paraId="1ADBC2A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7BC80D82"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三、投標標封或通知機關信函號碼連號，顯係同一人或同一廠商所為者。</w:t>
      </w:r>
    </w:p>
    <w:p w14:paraId="44BB29F0"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B44C3D0"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7818E46A"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6DFFBF40"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家以上廠商有下列情形之一，致僅餘1家廠商符合招標文件規定者，得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0758E72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一、押標金未附或不符合規定。</w:t>
      </w:r>
    </w:p>
    <w:p w14:paraId="78A7674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二、投標文件為空白文件、無關文件或標封內空無一物。</w:t>
      </w:r>
    </w:p>
    <w:p w14:paraId="4930FE0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三、資格、規格或價格文件未附或不符合規定。</w:t>
      </w:r>
    </w:p>
    <w:p w14:paraId="778E557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2A70B66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1126C0D"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招標標的之功能、效益、規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r w:rsidRPr="00630273">
        <w:rPr>
          <w:rFonts w:ascii="標楷體" w:eastAsia="標楷體" w:hAnsi="標楷體"/>
          <w:spacing w:val="0"/>
          <w:sz w:val="28"/>
        </w:rPr>
        <w:t>另備如附件</w:t>
      </w:r>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AC8185E"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695BD2B2"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2AEDCF2"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095EE112"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廠商有下列情形之一者，不得參加投標、作為決標對象或分包廠商或協助投標廠商：</w:t>
      </w:r>
    </w:p>
    <w:p w14:paraId="17ED290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(一)提供規劃、設計服務之廠商，於依該規劃、設計結果辦理之採購。</w:t>
      </w:r>
    </w:p>
    <w:p w14:paraId="004B2EC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(二)代擬招標文件之廠商，於依該招標文件辦理之採購。</w:t>
      </w:r>
    </w:p>
    <w:p w14:paraId="5F4E329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55F7A615"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18AB4E4B"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7EE764D7"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0E1484E5"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443AF12D"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244316BA" w14:textId="721F0768" w:rsidR="009162AB" w:rsidRPr="00630273" w:rsidRDefault="00412926" w:rsidP="009162AB">
      <w:pPr>
        <w:pStyle w:val="7"/>
        <w:ind w:leftChars="700" w:left="1680" w:firstLine="0"/>
        <w:jc w:val="both"/>
        <w:textDirection w:val="lrTbV"/>
        <w:rPr>
          <w:rFonts w:ascii="標楷體" w:eastAsia="標楷體" w:hAnsi="標楷體"/>
          <w:spacing w:val="0"/>
          <w:sz w:val="28"/>
        </w:rPr>
      </w:pPr>
      <w:r>
        <w:rPr>
          <w:rFonts w:eastAsia="標楷體" w:hint="eastAsia"/>
          <w:color w:val="FF0000"/>
          <w:sz w:val="28"/>
        </w:rPr>
        <w:t>■</w:t>
      </w:r>
      <w:r w:rsidR="009162AB" w:rsidRPr="00CB0B1F">
        <w:rPr>
          <w:rFonts w:eastAsia="標楷體" w:hint="eastAsia"/>
          <w:color w:val="FF0000"/>
          <w:sz w:val="28"/>
        </w:rPr>
        <w:t>採購契約範本附記條款特別聲明。</w:t>
      </w:r>
    </w:p>
    <w:p w14:paraId="3CCBAD12"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CBB5AA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6A91FE67"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7DD99CBE" w14:textId="6DD9E4E3"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2D47BE">
        <w:rPr>
          <w:rFonts w:ascii="標楷體" w:eastAsia="標楷體" w:hAnsi="標楷體" w:hint="eastAsia"/>
          <w:spacing w:val="0"/>
          <w:sz w:val="28"/>
        </w:rPr>
        <w:t>比減價單</w:t>
      </w:r>
      <w:r w:rsidRPr="00630273">
        <w:rPr>
          <w:rFonts w:ascii="標楷體" w:eastAsia="標楷體" w:hAnsi="標楷體"/>
          <w:spacing w:val="0"/>
          <w:sz w:val="28"/>
        </w:rPr>
        <w:t>。</w:t>
      </w:r>
    </w:p>
    <w:p w14:paraId="205F115F"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(投標文件檢附或攜入標場；廠商未派代表出</w:t>
      </w:r>
    </w:p>
    <w:p w14:paraId="7A2A3629"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406CBC21"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267A13EF"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45B786A"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34274403"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61690832" w14:textId="77777777"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14:paraId="156C4F97" w14:textId="77777777"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2404F1">
        <w:rPr>
          <w:rFonts w:ascii="標楷體" w:eastAsia="標楷體" w:hAnsi="標楷體" w:hint="eastAsia"/>
          <w:spacing w:val="0"/>
          <w:sz w:val="28"/>
        </w:rPr>
        <w:t>□廠商報價單</w:t>
      </w:r>
    </w:p>
    <w:p w14:paraId="77361D22" w14:textId="77777777"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14:paraId="720893EA"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14:paraId="4E1F6DDF" w14:textId="495B2554"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8C17D2">
        <w:rPr>
          <w:rFonts w:ascii="標楷體" w:eastAsia="標楷體" w:hAnsi="標楷體" w:hint="eastAsia"/>
          <w:sz w:val="28"/>
        </w:rPr>
        <w:t>□</w:t>
      </w:r>
      <w:r w:rsidR="004C4AC4" w:rsidRPr="004C4AC4">
        <w:rPr>
          <w:rFonts w:ascii="標楷體" w:eastAsia="標楷體" w:hAnsi="標楷體" w:hint="eastAsia"/>
          <w:sz w:val="28"/>
        </w:rPr>
        <w:t>與需求規格書之規格相同或是同等品，均需檢附型錄</w:t>
      </w:r>
      <w:r w:rsidR="006364A6">
        <w:rPr>
          <w:rFonts w:ascii="標楷體" w:eastAsia="標楷體" w:hAnsi="標楷體" w:hint="eastAsia"/>
          <w:sz w:val="28"/>
        </w:rPr>
        <w:t>。</w:t>
      </w:r>
      <w:r w:rsidR="008C17D2">
        <w:rPr>
          <w:rFonts w:ascii="標楷體" w:eastAsia="標楷體" w:hAnsi="標楷體" w:hint="eastAsia"/>
          <w:spacing w:val="0"/>
          <w:sz w:val="28"/>
        </w:rPr>
        <w:t>■</w:t>
      </w:r>
      <w:r w:rsidR="004C4AC4" w:rsidRPr="004C4AC4">
        <w:rPr>
          <w:rFonts w:ascii="標楷體" w:eastAsia="標楷體" w:hAnsi="標楷體" w:hint="eastAsia"/>
          <w:sz w:val="28"/>
        </w:rPr>
        <w:t>服務建議書(企劃書) (1式</w:t>
      </w:r>
      <w:r w:rsidR="00412926">
        <w:rPr>
          <w:rFonts w:ascii="標楷體" w:eastAsia="標楷體" w:hAnsi="標楷體" w:hint="eastAsia"/>
          <w:sz w:val="28"/>
        </w:rPr>
        <w:t>10</w:t>
      </w:r>
      <w:r w:rsidR="004C4AC4" w:rsidRPr="004C4AC4">
        <w:rPr>
          <w:rFonts w:ascii="標楷體" w:eastAsia="標楷體" w:hAnsi="標楷體" w:hint="eastAsia"/>
          <w:sz w:val="28"/>
        </w:rPr>
        <w:t>份)【其中一份請勿裝訂，以利複製】及光碟電子檔</w:t>
      </w:r>
      <w:r w:rsidR="00412926">
        <w:rPr>
          <w:rFonts w:ascii="標楷體" w:eastAsia="標楷體" w:hAnsi="標楷體" w:hint="eastAsia"/>
          <w:sz w:val="28"/>
        </w:rPr>
        <w:t>1</w:t>
      </w:r>
      <w:r w:rsidR="004C4AC4" w:rsidRPr="004C4AC4">
        <w:rPr>
          <w:rFonts w:ascii="標楷體" w:eastAsia="標楷體" w:hAnsi="標楷體" w:hint="eastAsia"/>
          <w:sz w:val="28"/>
        </w:rPr>
        <w:t>份。</w:t>
      </w:r>
    </w:p>
    <w:p w14:paraId="26C6D336" w14:textId="363B445B"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2D47BE">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Pr>
          <w:rFonts w:ascii="標楷體" w:eastAsia="標楷體" w:hAnsi="標楷體" w:hint="eastAsia"/>
          <w:spacing w:val="0"/>
          <w:sz w:val="28"/>
        </w:rPr>
        <w:t>。</w:t>
      </w:r>
    </w:p>
    <w:p w14:paraId="34A1983C"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外封套外部皆須書明投標廠商名稱、地址及採購案號或招標標的。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文件，建議採雙面列印，以節省紙張，愛惜資源。</w:t>
      </w:r>
    </w:p>
    <w:p w14:paraId="3659F291"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33BB641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前，以郵遞、專人送達送達至下列收件地點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r w:rsidR="00982EE6">
        <w:rPr>
          <w:rFonts w:ascii="標楷體" w:eastAsia="標楷體" w:hAnsi="標楷體" w:hint="eastAsia"/>
          <w:spacing w:val="0"/>
          <w:sz w:val="28"/>
        </w:rPr>
        <w:t>。</w:t>
      </w:r>
    </w:p>
    <w:p w14:paraId="36FAAD47"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9D6531C"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E3F3C9A"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投標廠商因投標所花費之任何成本，不論得標與否，均由投標廠商自行負擔。</w:t>
      </w:r>
    </w:p>
    <w:p w14:paraId="1B04BB36"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F8EC33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42E4AC9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投標廠商須悉依本投標須知之規定辦理，如有任何違誤，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59BED861"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14:paraId="097FD6CF"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(一)開標（資格審查）程序</w:t>
      </w:r>
    </w:p>
    <w:p w14:paraId="08608750"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將逕予處理。</w:t>
      </w:r>
    </w:p>
    <w:p w14:paraId="7A33BFC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(2)廠商報價金額逾本採購案預算金額上限者，視同資格審查不符。</w:t>
      </w:r>
    </w:p>
    <w:p w14:paraId="2E52476F"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58B4212"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6A7270B9"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廠商提供之履約標的之規格說明必須合乎需求規格書之要求。如有任何一項不符者，視為規格不符合，投標廠商得於審查日後3日內領回審查不合格後續階段之投標文件，逾期本中心將逕予處理。</w:t>
      </w:r>
    </w:p>
    <w:p w14:paraId="435B4E49" w14:textId="77777777"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14:paraId="20D721A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採參考最有利標之精神者：</w:t>
      </w:r>
    </w:p>
    <w:p w14:paraId="783218E4"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(1)經評審後擇定最符合需要之廠商議價。若最符合需要之廠商無法得標，則洽次符合需要之廠商議價，若需求規格說明書未設有次符合需要之廠商，則為無得標廠商之廢標。</w:t>
      </w:r>
    </w:p>
    <w:p w14:paraId="34F1E940"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14:paraId="3F8E10FF"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14:paraId="482ECAD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採最低標者：</w:t>
      </w:r>
    </w:p>
    <w:p w14:paraId="4627BF5E"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14:paraId="7DE55442" w14:textId="722D639D"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承作」，主席宣布決標及底價後，廠商於</w:t>
      </w:r>
      <w:r w:rsidR="00485E99" w:rsidRPr="00485E99">
        <w:rPr>
          <w:rFonts w:ascii="標楷體" w:eastAsia="標楷體" w:hAnsi="標楷體" w:hint="eastAsia"/>
          <w:sz w:val="28"/>
        </w:rPr>
        <w:t>比減價單</w:t>
      </w:r>
      <w:r w:rsidRPr="00D40D29">
        <w:rPr>
          <w:rFonts w:ascii="標楷體" w:eastAsia="標楷體" w:hAnsi="標楷體" w:hint="eastAsia"/>
          <w:sz w:val="28"/>
        </w:rPr>
        <w:t>載明決標金額。</w:t>
      </w:r>
    </w:p>
    <w:p w14:paraId="61DE6362" w14:textId="77777777"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注：標價偏低之處置：參考行政院公共工程委員會99年4月29日工程企字第09900165333號函頒修「依政府採購法第58條處理總標價低於底價百分之八十案件之執行程序」處理。</w:t>
      </w:r>
    </w:p>
    <w:p w14:paraId="2B9786BC"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6F18B5D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(一)得標廠商應於決標日之次日起7個工作天內按照本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205916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(二)得標廠商於會議中所作之承諾均為契約之一部分，得標廠商應履行之。</w:t>
      </w:r>
    </w:p>
    <w:p w14:paraId="4AA856E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(三)得標廠商於決標後有下列情形之一者，撤銷其得標權。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71B2CD2"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289337A7"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32CAC076"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採購法第50條第1項各款情形之一者。</w:t>
      </w:r>
    </w:p>
    <w:sectPr w:rsidR="00F41C77" w:rsidRPr="00630273" w:rsidSect="008D6D1A">
      <w:footerReference w:type="even" r:id="rId8"/>
      <w:footerReference w:type="default" r:id="rId9"/>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36FF" w14:textId="77777777" w:rsidR="008A43C3" w:rsidRDefault="008A43C3">
      <w:r>
        <w:separator/>
      </w:r>
    </w:p>
  </w:endnote>
  <w:endnote w:type="continuationSeparator" w:id="0">
    <w:p w14:paraId="2273595D" w14:textId="77777777" w:rsidR="008A43C3" w:rsidRDefault="008A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5F1"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51279B"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FE1"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7E77482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D7A2" w14:textId="77777777" w:rsidR="008A43C3" w:rsidRDefault="008A43C3">
      <w:r>
        <w:separator/>
      </w:r>
    </w:p>
  </w:footnote>
  <w:footnote w:type="continuationSeparator" w:id="0">
    <w:p w14:paraId="08DA5712" w14:textId="77777777" w:rsidR="008A43C3" w:rsidRDefault="008A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522431674">
    <w:abstractNumId w:val="12"/>
  </w:num>
  <w:num w:numId="2" w16cid:durableId="1714379848">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878351192">
    <w:abstractNumId w:val="13"/>
  </w:num>
  <w:num w:numId="4" w16cid:durableId="1620528129">
    <w:abstractNumId w:val="4"/>
  </w:num>
  <w:num w:numId="5" w16cid:durableId="1735933150">
    <w:abstractNumId w:val="1"/>
  </w:num>
  <w:num w:numId="6" w16cid:durableId="1227036438">
    <w:abstractNumId w:val="2"/>
  </w:num>
  <w:num w:numId="7" w16cid:durableId="1779792400">
    <w:abstractNumId w:val="7"/>
  </w:num>
  <w:num w:numId="8" w16cid:durableId="1746605537">
    <w:abstractNumId w:val="6"/>
  </w:num>
  <w:num w:numId="9" w16cid:durableId="1323436754">
    <w:abstractNumId w:val="5"/>
  </w:num>
  <w:num w:numId="10" w16cid:durableId="505094743">
    <w:abstractNumId w:val="11"/>
  </w:num>
  <w:num w:numId="11" w16cid:durableId="1492326842">
    <w:abstractNumId w:val="8"/>
  </w:num>
  <w:num w:numId="12" w16cid:durableId="1991010488">
    <w:abstractNumId w:val="0"/>
  </w:num>
  <w:num w:numId="13" w16cid:durableId="1971548543">
    <w:abstractNumId w:val="10"/>
  </w:num>
  <w:num w:numId="14" w16cid:durableId="1403602011">
    <w:abstractNumId w:val="3"/>
  </w:num>
  <w:num w:numId="15" w16cid:durableId="1314290196">
    <w:abstractNumId w:val="9"/>
  </w:num>
  <w:num w:numId="16" w16cid:durableId="59710620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52A"/>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42EB"/>
    <w:rsid w:val="00257F53"/>
    <w:rsid w:val="00265452"/>
    <w:rsid w:val="00270EFD"/>
    <w:rsid w:val="00271624"/>
    <w:rsid w:val="00274556"/>
    <w:rsid w:val="00274BE9"/>
    <w:rsid w:val="002947A2"/>
    <w:rsid w:val="00294D9D"/>
    <w:rsid w:val="002A5FB9"/>
    <w:rsid w:val="002A77FE"/>
    <w:rsid w:val="002B0B9C"/>
    <w:rsid w:val="002B2772"/>
    <w:rsid w:val="002C1AAA"/>
    <w:rsid w:val="002C696C"/>
    <w:rsid w:val="002D0BE5"/>
    <w:rsid w:val="002D4019"/>
    <w:rsid w:val="002D47BE"/>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2926"/>
    <w:rsid w:val="004172AF"/>
    <w:rsid w:val="00424D9B"/>
    <w:rsid w:val="004338C2"/>
    <w:rsid w:val="004340E9"/>
    <w:rsid w:val="0043625D"/>
    <w:rsid w:val="00437783"/>
    <w:rsid w:val="00440C87"/>
    <w:rsid w:val="00441DFD"/>
    <w:rsid w:val="00451D69"/>
    <w:rsid w:val="00454DA6"/>
    <w:rsid w:val="00456344"/>
    <w:rsid w:val="004622AD"/>
    <w:rsid w:val="00471095"/>
    <w:rsid w:val="0047136E"/>
    <w:rsid w:val="00480192"/>
    <w:rsid w:val="004802F7"/>
    <w:rsid w:val="00485E99"/>
    <w:rsid w:val="0049623B"/>
    <w:rsid w:val="004A1C81"/>
    <w:rsid w:val="004A1F2E"/>
    <w:rsid w:val="004A68B4"/>
    <w:rsid w:val="004A72CE"/>
    <w:rsid w:val="004B2970"/>
    <w:rsid w:val="004B489C"/>
    <w:rsid w:val="004C4AC4"/>
    <w:rsid w:val="004C5A55"/>
    <w:rsid w:val="004C70BC"/>
    <w:rsid w:val="004D464C"/>
    <w:rsid w:val="004D7B2F"/>
    <w:rsid w:val="004E10DB"/>
    <w:rsid w:val="004E1ACA"/>
    <w:rsid w:val="004E2052"/>
    <w:rsid w:val="004E3BBD"/>
    <w:rsid w:val="004E6425"/>
    <w:rsid w:val="004F2830"/>
    <w:rsid w:val="0050256A"/>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13FCE"/>
    <w:rsid w:val="0061662B"/>
    <w:rsid w:val="00620429"/>
    <w:rsid w:val="006228A4"/>
    <w:rsid w:val="00627AED"/>
    <w:rsid w:val="00630273"/>
    <w:rsid w:val="006364A6"/>
    <w:rsid w:val="0064063B"/>
    <w:rsid w:val="00646940"/>
    <w:rsid w:val="00647A1F"/>
    <w:rsid w:val="00651A95"/>
    <w:rsid w:val="00651F77"/>
    <w:rsid w:val="00652AA6"/>
    <w:rsid w:val="00654FE6"/>
    <w:rsid w:val="006556D5"/>
    <w:rsid w:val="00662F7A"/>
    <w:rsid w:val="00665571"/>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B57CE"/>
    <w:rsid w:val="007C0548"/>
    <w:rsid w:val="007C1204"/>
    <w:rsid w:val="007C2852"/>
    <w:rsid w:val="007C4A9E"/>
    <w:rsid w:val="007C6FD9"/>
    <w:rsid w:val="007C7506"/>
    <w:rsid w:val="007D0CCF"/>
    <w:rsid w:val="007D6A63"/>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714C9"/>
    <w:rsid w:val="008715A3"/>
    <w:rsid w:val="00873462"/>
    <w:rsid w:val="00876F6C"/>
    <w:rsid w:val="00880AC3"/>
    <w:rsid w:val="00883DC6"/>
    <w:rsid w:val="0089767F"/>
    <w:rsid w:val="008A1387"/>
    <w:rsid w:val="008A43C3"/>
    <w:rsid w:val="008A5F65"/>
    <w:rsid w:val="008A7084"/>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84487"/>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25E5"/>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80980"/>
    <w:rsid w:val="00B94C5C"/>
    <w:rsid w:val="00B973FE"/>
    <w:rsid w:val="00B9791B"/>
    <w:rsid w:val="00BA6304"/>
    <w:rsid w:val="00BB35F1"/>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5133"/>
    <w:rsid w:val="00CE6749"/>
    <w:rsid w:val="00CE704A"/>
    <w:rsid w:val="00CE7093"/>
    <w:rsid w:val="00CF18F5"/>
    <w:rsid w:val="00D01EA7"/>
    <w:rsid w:val="00D0644C"/>
    <w:rsid w:val="00D074BA"/>
    <w:rsid w:val="00D12346"/>
    <w:rsid w:val="00D21B09"/>
    <w:rsid w:val="00D22E68"/>
    <w:rsid w:val="00D2692D"/>
    <w:rsid w:val="00D40D29"/>
    <w:rsid w:val="00D472B7"/>
    <w:rsid w:val="00D51CF0"/>
    <w:rsid w:val="00D61A07"/>
    <w:rsid w:val="00D70B69"/>
    <w:rsid w:val="00D74953"/>
    <w:rsid w:val="00D76EDB"/>
    <w:rsid w:val="00D770AA"/>
    <w:rsid w:val="00D77341"/>
    <w:rsid w:val="00D85077"/>
    <w:rsid w:val="00D95EF1"/>
    <w:rsid w:val="00DA1319"/>
    <w:rsid w:val="00DA2915"/>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1C0C"/>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C4BA"/>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cis.nat.gov.tw/index.j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253BA"/>
    <w:rsid w:val="005C4BE3"/>
    <w:rsid w:val="005E42F8"/>
    <w:rsid w:val="00682CBB"/>
    <w:rsid w:val="006B468D"/>
    <w:rsid w:val="006E18E7"/>
    <w:rsid w:val="007F54B9"/>
    <w:rsid w:val="00856EC6"/>
    <w:rsid w:val="00876F6C"/>
    <w:rsid w:val="00896338"/>
    <w:rsid w:val="008E5D8C"/>
    <w:rsid w:val="00A53072"/>
    <w:rsid w:val="00A84487"/>
    <w:rsid w:val="00AF65E2"/>
    <w:rsid w:val="00DE2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6954</Words>
  <Characters>561</Characters>
  <Application>Microsoft Office Word</Application>
  <DocSecurity>0</DocSecurity>
  <Lines>4</Lines>
  <Paragraphs>14</Paragraphs>
  <ScaleCrop>false</ScaleCrop>
  <Company>PCC</Company>
  <LinksUpToDate>false</LinksUpToDate>
  <CharactersWithSpaces>7501</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31</cp:revision>
  <cp:lastPrinted>2025-12-11T11:16:00Z</cp:lastPrinted>
  <dcterms:created xsi:type="dcterms:W3CDTF">2024-01-19T06:52:00Z</dcterms:created>
  <dcterms:modified xsi:type="dcterms:W3CDTF">2025-12-11T11:24:00Z</dcterms:modified>
  <cp:category>I30</cp:category>
</cp:coreProperties>
</file>