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F14F" w14:textId="77777777" w:rsidR="001948DC" w:rsidRDefault="00354B3C" w:rsidP="001948DC">
      <w:pPr>
        <w:snapToGrid w:val="0"/>
        <w:jc w:val="center"/>
        <w:rPr>
          <w:rFonts w:ascii="標楷體" w:eastAsia="標楷體" w:hAnsi="標楷體" w:cs="標楷體"/>
          <w:sz w:val="40"/>
          <w:szCs w:val="40"/>
        </w:rPr>
      </w:pPr>
      <w:r>
        <w:rPr>
          <w:noProof/>
        </w:rPr>
        <w:pict w14:anchorId="422FF248">
          <v:shapetype id="_x0000_t202" coordsize="21600,21600" o:spt="202" path="m,l,21600r21600,l21600,xe">
            <v:stroke joinstyle="miter"/>
            <v:path gradientshapeok="t" o:connecttype="rect"/>
          </v:shapetype>
          <v:shape id="Text Box 5" o:spid="_x0000_s2050" type="#_x0000_t202" style="position:absolute;left:0;text-align:left;margin-left:10pt;margin-top:1.85pt;width:459pt;height:727.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" strokeweight="6pt">
            <v:stroke linestyle="thickBetweenThin"/>
            <v:textbox>
              <w:txbxContent>
                <w:p w14:paraId="5F58CC2C" w14:textId="77777777" w:rsidR="00740239" w:rsidRDefault="00740239" w:rsidP="001948DC">
                  <w:pPr>
                    <w:rPr>
                      <w:rFonts w:eastAsia="標楷體"/>
                      <w:b/>
                      <w:sz w:val="56"/>
                    </w:rPr>
                  </w:pPr>
                </w:p>
                <w:p w14:paraId="6C9D8E45" w14:textId="420F658E" w:rsidR="00740239" w:rsidRDefault="00740239" w:rsidP="001948DC">
                  <w:pPr>
                    <w:rPr>
                      <w:rFonts w:eastAsia="標楷體"/>
                      <w:b/>
                      <w:sz w:val="56"/>
                    </w:rPr>
                  </w:pPr>
                  <w:r w:rsidRPr="00B03A37">
                    <w:rPr>
                      <w:rFonts w:ascii="標楷體" w:eastAsia="標楷體" w:hAnsi="標楷體"/>
                      <w:noProof/>
                      <w:color w:val="0000FF"/>
                    </w:rPr>
                    <w:drawing>
                      <wp:inline distT="0" distB="0" distL="0" distR="0" wp14:anchorId="446E87B4" wp14:editId="2AEC308D">
                        <wp:extent cx="5494020" cy="884555"/>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4555"/>
                                </a:xfrm>
                                <a:prstGeom prst="rect">
                                  <a:avLst/>
                                </a:prstGeom>
                                <a:noFill/>
                                <a:ln>
                                  <a:noFill/>
                                </a:ln>
                              </pic:spPr>
                            </pic:pic>
                          </a:graphicData>
                        </a:graphic>
                      </wp:inline>
                    </w:drawing>
                  </w:r>
                </w:p>
                <w:p w14:paraId="7367E88C" w14:textId="77777777" w:rsidR="00740239" w:rsidRDefault="00740239" w:rsidP="001948DC">
                  <w:pPr>
                    <w:rPr>
                      <w:rFonts w:eastAsia="標楷體"/>
                      <w:b/>
                      <w:sz w:val="56"/>
                    </w:rPr>
                  </w:pPr>
                </w:p>
                <w:p w14:paraId="745129E2" w14:textId="77777777" w:rsidR="00740239" w:rsidRDefault="00740239" w:rsidP="001948DC">
                  <w:pPr>
                    <w:rPr>
                      <w:rFonts w:eastAsia="標楷體"/>
                      <w:b/>
                      <w:sz w:val="56"/>
                    </w:rPr>
                  </w:pPr>
                </w:p>
                <w:p w14:paraId="68C0BA03" w14:textId="77777777" w:rsidR="00740239" w:rsidRDefault="00740239" w:rsidP="001948DC">
                  <w:pPr>
                    <w:rPr>
                      <w:rFonts w:eastAsia="文鼎粗行楷"/>
                      <w:sz w:val="56"/>
                    </w:rPr>
                  </w:pPr>
                </w:p>
                <w:p w14:paraId="2B3A9D58" w14:textId="77777777" w:rsidR="00354B3C" w:rsidRDefault="00354B3C" w:rsidP="001948DC">
                  <w:pPr>
                    <w:jc w:val="center"/>
                    <w:rPr>
                      <w:rFonts w:eastAsia="標楷體"/>
                      <w:b/>
                      <w:sz w:val="48"/>
                      <w:szCs w:val="48"/>
                    </w:rPr>
                  </w:pPr>
                  <w:proofErr w:type="gramStart"/>
                  <w:r w:rsidRPr="00354B3C">
                    <w:rPr>
                      <w:rFonts w:eastAsia="標楷體" w:hint="eastAsia"/>
                      <w:b/>
                      <w:sz w:val="48"/>
                      <w:szCs w:val="48"/>
                    </w:rPr>
                    <w:t>115</w:t>
                  </w:r>
                  <w:proofErr w:type="gramEnd"/>
                  <w:r w:rsidRPr="00354B3C">
                    <w:rPr>
                      <w:rFonts w:eastAsia="標楷體" w:hint="eastAsia"/>
                      <w:b/>
                      <w:sz w:val="48"/>
                      <w:szCs w:val="48"/>
                    </w:rPr>
                    <w:t>年度超融合伺服器保固授權採購案</w:t>
                  </w:r>
                </w:p>
                <w:p w14:paraId="3878108C" w14:textId="7C74E323" w:rsidR="00740239" w:rsidRPr="006261C0" w:rsidRDefault="00740239" w:rsidP="001948DC">
                  <w:pPr>
                    <w:jc w:val="center"/>
                    <w:rPr>
                      <w:rFonts w:eastAsia="標楷體"/>
                      <w:b/>
                      <w:sz w:val="56"/>
                    </w:rPr>
                  </w:pPr>
                  <w:r w:rsidRPr="00A51077">
                    <w:rPr>
                      <w:rFonts w:eastAsia="標楷體" w:hint="eastAsia"/>
                      <w:b/>
                      <w:sz w:val="48"/>
                      <w:szCs w:val="48"/>
                    </w:rPr>
                    <w:t>採購契約書</w:t>
                  </w:r>
                  <w:r w:rsidR="001F4FC1" w:rsidRPr="001F4FC1">
                    <w:rPr>
                      <w:rFonts w:eastAsia="標楷體" w:hint="eastAsia"/>
                      <w:b/>
                      <w:sz w:val="48"/>
                      <w:szCs w:val="48"/>
                    </w:rPr>
                    <w:t>(</w:t>
                  </w:r>
                  <w:r w:rsidR="001F4FC1" w:rsidRPr="001F4FC1">
                    <w:rPr>
                      <w:rFonts w:eastAsia="標楷體" w:hint="eastAsia"/>
                      <w:b/>
                      <w:sz w:val="48"/>
                      <w:szCs w:val="48"/>
                    </w:rPr>
                    <w:t>草約</w:t>
                  </w:r>
                  <w:r w:rsidR="001F4FC1" w:rsidRPr="001F4FC1">
                    <w:rPr>
                      <w:rFonts w:eastAsia="標楷體" w:hint="eastAsia"/>
                      <w:b/>
                      <w:sz w:val="48"/>
                      <w:szCs w:val="48"/>
                    </w:rPr>
                    <w:t>)</w:t>
                  </w:r>
                </w:p>
                <w:p w14:paraId="711F8CDE" w14:textId="77777777" w:rsidR="00740239" w:rsidRPr="006261C0" w:rsidRDefault="00740239" w:rsidP="001948DC">
                  <w:pPr>
                    <w:rPr>
                      <w:rFonts w:eastAsia="標楷體"/>
                      <w:b/>
                      <w:sz w:val="56"/>
                    </w:rPr>
                  </w:pPr>
                </w:p>
                <w:p w14:paraId="626C21D3" w14:textId="77777777" w:rsidR="00740239" w:rsidRDefault="00740239" w:rsidP="001948DC">
                  <w:pPr>
                    <w:rPr>
                      <w:rFonts w:eastAsia="標楷體"/>
                      <w:b/>
                      <w:sz w:val="56"/>
                    </w:rPr>
                  </w:pPr>
                </w:p>
                <w:p w14:paraId="695A7B2F" w14:textId="77777777" w:rsidR="00740239" w:rsidRDefault="00740239" w:rsidP="001948DC">
                  <w:pPr>
                    <w:rPr>
                      <w:rFonts w:eastAsia="標楷體"/>
                      <w:b/>
                      <w:sz w:val="56"/>
                    </w:rPr>
                  </w:pPr>
                </w:p>
                <w:p w14:paraId="4F34AA9E" w14:textId="77777777" w:rsidR="00740239" w:rsidRDefault="00740239" w:rsidP="001948DC">
                  <w:pPr>
                    <w:rPr>
                      <w:rFonts w:eastAsia="標楷體"/>
                      <w:b/>
                      <w:sz w:val="56"/>
                    </w:rPr>
                  </w:pPr>
                </w:p>
                <w:p w14:paraId="3282427F" w14:textId="77777777" w:rsidR="00740239" w:rsidRDefault="00740239" w:rsidP="001948DC">
                  <w:pPr>
                    <w:rPr>
                      <w:rFonts w:eastAsia="標楷體"/>
                      <w:b/>
                      <w:sz w:val="56"/>
                    </w:rPr>
                  </w:pPr>
                </w:p>
                <w:p w14:paraId="4A3DC679" w14:textId="77777777" w:rsidR="00740239" w:rsidRDefault="00740239" w:rsidP="001948DC">
                  <w:pPr>
                    <w:rPr>
                      <w:rFonts w:eastAsia="標楷體"/>
                      <w:b/>
                      <w:sz w:val="56"/>
                    </w:rPr>
                  </w:pPr>
                </w:p>
                <w:p w14:paraId="3EF3DC9C" w14:textId="77777777" w:rsidR="00740239" w:rsidRDefault="00740239" w:rsidP="001948DC">
                  <w:pPr>
                    <w:rPr>
                      <w:rFonts w:eastAsia="標楷體"/>
                      <w:b/>
                      <w:sz w:val="56"/>
                    </w:rPr>
                  </w:pPr>
                </w:p>
                <w:p w14:paraId="2C631F8B" w14:textId="77777777" w:rsidR="00740239" w:rsidRDefault="00740239" w:rsidP="001948DC">
                  <w:pPr>
                    <w:rPr>
                      <w:rFonts w:eastAsia="標楷體"/>
                      <w:b/>
                      <w:sz w:val="56"/>
                    </w:rPr>
                  </w:pPr>
                </w:p>
                <w:p w14:paraId="71BDED49" w14:textId="77777777" w:rsidR="00740239" w:rsidRDefault="00740239" w:rsidP="001948DC">
                  <w:pPr>
                    <w:rPr>
                      <w:rFonts w:eastAsia="標楷體"/>
                      <w:b/>
                      <w:sz w:val="56"/>
                    </w:rPr>
                  </w:pPr>
                </w:p>
                <w:p w14:paraId="1E4508E6" w14:textId="77777777" w:rsidR="00740239" w:rsidRDefault="00740239" w:rsidP="001948DC">
                  <w:pPr>
                    <w:spacing w:line="500" w:lineRule="exact"/>
                    <w:rPr>
                      <w:rFonts w:ascii="標楷體" w:eastAsia="標楷體" w:hAnsi="標楷體"/>
                      <w:b/>
                      <w:bCs/>
                      <w:sz w:val="32"/>
                    </w:rPr>
                  </w:pPr>
                </w:p>
                <w:p w14:paraId="5973314D" w14:textId="17D05BD1" w:rsidR="00740239" w:rsidRPr="006261C0" w:rsidRDefault="00740239" w:rsidP="001948DC">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C40304">
                    <w:rPr>
                      <w:rFonts w:ascii="標楷體" w:eastAsia="標楷體" w:hAnsi="標楷體"/>
                      <w:b/>
                      <w:bCs/>
                      <w:sz w:val="32"/>
                    </w:rPr>
                    <w:t>PP11</w:t>
                  </w:r>
                  <w:r w:rsidR="0029367A">
                    <w:rPr>
                      <w:rFonts w:ascii="標楷體" w:eastAsia="標楷體" w:hAnsi="標楷體" w:hint="eastAsia"/>
                      <w:b/>
                      <w:bCs/>
                      <w:sz w:val="32"/>
                    </w:rPr>
                    <w:t>5001</w:t>
                  </w:r>
                </w:p>
                <w:p w14:paraId="33373755" w14:textId="77777777" w:rsidR="00740239" w:rsidRPr="006261C0" w:rsidRDefault="00740239" w:rsidP="001948DC">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 </w:t>
                  </w:r>
                </w:p>
                <w:p w14:paraId="685281FB" w14:textId="030AA8F3" w:rsidR="00740239" w:rsidRDefault="00740239" w:rsidP="00740239">
                  <w:pPr>
                    <w:spacing w:line="500" w:lineRule="exact"/>
                    <w:rPr>
                      <w:rFonts w:ascii="標楷體" w:eastAsia="標楷體" w:hAnsi="標楷體"/>
                      <w:b/>
                      <w:bCs/>
                      <w:sz w:val="32"/>
                    </w:rPr>
                  </w:pPr>
                  <w:r w:rsidRPr="006261C0">
                    <w:rPr>
                      <w:rFonts w:ascii="標楷體" w:eastAsia="標楷體" w:hAnsi="標楷體" w:hint="eastAsia"/>
                      <w:b/>
                      <w:bCs/>
                      <w:sz w:val="32"/>
                    </w:rPr>
                    <w:t>履約期限：</w:t>
                  </w:r>
                  <w:r w:rsidR="0029367A" w:rsidRPr="0029367A">
                    <w:rPr>
                      <w:rFonts w:ascii="標楷體" w:eastAsia="標楷體" w:hAnsi="標楷體" w:hint="eastAsia"/>
                      <w:b/>
                      <w:bCs/>
                      <w:sz w:val="32"/>
                    </w:rPr>
                    <w:t>廠商應於115年1月1日前完成履約標的供應</w:t>
                  </w:r>
                </w:p>
              </w:txbxContent>
            </v:textbox>
          </v:shape>
        </w:pict>
      </w:r>
    </w:p>
    <w:p w14:paraId="67B0099C" w14:textId="77777777" w:rsidR="001948DC" w:rsidRDefault="001948DC" w:rsidP="001948DC">
      <w:pPr>
        <w:snapToGrid w:val="0"/>
        <w:jc w:val="center"/>
        <w:rPr>
          <w:rFonts w:ascii="標楷體" w:eastAsia="標楷體" w:hAnsi="標楷體" w:cs="標楷體"/>
          <w:sz w:val="40"/>
          <w:szCs w:val="40"/>
        </w:rPr>
      </w:pPr>
    </w:p>
    <w:p w14:paraId="676DA26D" w14:textId="77777777" w:rsidR="001948DC" w:rsidRDefault="001948DC" w:rsidP="001948DC">
      <w:pPr>
        <w:snapToGrid w:val="0"/>
        <w:jc w:val="center"/>
        <w:rPr>
          <w:rFonts w:ascii="標楷體" w:eastAsia="標楷體" w:hAnsi="標楷體" w:cs="標楷體"/>
          <w:sz w:val="40"/>
          <w:szCs w:val="40"/>
        </w:rPr>
      </w:pPr>
    </w:p>
    <w:p w14:paraId="73FD19FE" w14:textId="77777777" w:rsidR="001948DC" w:rsidRDefault="001948DC" w:rsidP="001948DC">
      <w:pPr>
        <w:snapToGrid w:val="0"/>
        <w:jc w:val="center"/>
        <w:rPr>
          <w:rFonts w:ascii="標楷體" w:eastAsia="標楷體" w:hAnsi="標楷體" w:cs="標楷體"/>
          <w:sz w:val="40"/>
          <w:szCs w:val="40"/>
        </w:rPr>
      </w:pPr>
    </w:p>
    <w:p w14:paraId="4FDB22C7" w14:textId="77777777" w:rsidR="001948DC" w:rsidRDefault="001948DC" w:rsidP="001948DC">
      <w:pPr>
        <w:snapToGrid w:val="0"/>
        <w:jc w:val="center"/>
        <w:rPr>
          <w:rFonts w:ascii="標楷體" w:eastAsia="標楷體" w:hAnsi="標楷體" w:cs="標楷體"/>
          <w:sz w:val="40"/>
          <w:szCs w:val="40"/>
        </w:rPr>
      </w:pPr>
    </w:p>
    <w:p w14:paraId="24D20FBA" w14:textId="77777777" w:rsidR="001948DC" w:rsidRDefault="001948DC" w:rsidP="001948DC">
      <w:pPr>
        <w:snapToGrid w:val="0"/>
        <w:jc w:val="center"/>
        <w:rPr>
          <w:rFonts w:ascii="標楷體" w:eastAsia="標楷體" w:hAnsi="標楷體" w:cs="標楷體"/>
          <w:sz w:val="40"/>
          <w:szCs w:val="40"/>
        </w:rPr>
      </w:pPr>
    </w:p>
    <w:p w14:paraId="29B20779" w14:textId="77777777" w:rsidR="001948DC" w:rsidRDefault="001948DC" w:rsidP="001948DC">
      <w:pPr>
        <w:snapToGrid w:val="0"/>
        <w:jc w:val="center"/>
        <w:rPr>
          <w:rFonts w:ascii="標楷體" w:eastAsia="標楷體" w:hAnsi="標楷體" w:cs="標楷體"/>
          <w:sz w:val="40"/>
          <w:szCs w:val="40"/>
        </w:rPr>
      </w:pPr>
    </w:p>
    <w:p w14:paraId="2DD56993" w14:textId="77777777" w:rsidR="001948DC" w:rsidRDefault="001948DC" w:rsidP="001948DC">
      <w:pPr>
        <w:snapToGrid w:val="0"/>
        <w:jc w:val="center"/>
        <w:rPr>
          <w:rFonts w:ascii="標楷體" w:eastAsia="標楷體" w:hAnsi="標楷體" w:cs="標楷體"/>
          <w:sz w:val="40"/>
          <w:szCs w:val="40"/>
        </w:rPr>
      </w:pPr>
    </w:p>
    <w:p w14:paraId="6F400437" w14:textId="77777777" w:rsidR="001948DC" w:rsidRDefault="001948DC" w:rsidP="001948DC">
      <w:pPr>
        <w:snapToGrid w:val="0"/>
        <w:jc w:val="center"/>
        <w:rPr>
          <w:rFonts w:ascii="標楷體" w:eastAsia="標楷體" w:hAnsi="標楷體" w:cs="標楷體"/>
          <w:sz w:val="40"/>
          <w:szCs w:val="40"/>
        </w:rPr>
      </w:pPr>
    </w:p>
    <w:p w14:paraId="05EEADB1" w14:textId="77777777" w:rsidR="001948DC" w:rsidRDefault="001948DC" w:rsidP="001948DC">
      <w:pPr>
        <w:snapToGrid w:val="0"/>
        <w:jc w:val="center"/>
        <w:rPr>
          <w:rFonts w:ascii="標楷體" w:eastAsia="標楷體" w:hAnsi="標楷體" w:cs="標楷體"/>
          <w:sz w:val="40"/>
          <w:szCs w:val="40"/>
        </w:rPr>
      </w:pPr>
    </w:p>
    <w:p w14:paraId="308A0E95" w14:textId="77777777" w:rsidR="001948DC" w:rsidRDefault="001948DC" w:rsidP="001948DC">
      <w:pPr>
        <w:snapToGrid w:val="0"/>
        <w:jc w:val="center"/>
        <w:rPr>
          <w:rFonts w:ascii="標楷體" w:eastAsia="標楷體" w:hAnsi="標楷體" w:cs="標楷體"/>
          <w:sz w:val="40"/>
          <w:szCs w:val="40"/>
        </w:rPr>
      </w:pPr>
    </w:p>
    <w:p w14:paraId="3B5E3535" w14:textId="77777777" w:rsidR="001948DC" w:rsidRDefault="001948DC" w:rsidP="001948DC">
      <w:pPr>
        <w:snapToGrid w:val="0"/>
        <w:jc w:val="center"/>
        <w:rPr>
          <w:rFonts w:ascii="標楷體" w:eastAsia="標楷體" w:hAnsi="標楷體" w:cs="標楷體"/>
          <w:sz w:val="40"/>
          <w:szCs w:val="40"/>
        </w:rPr>
      </w:pPr>
    </w:p>
    <w:p w14:paraId="282C0C3F" w14:textId="77777777" w:rsidR="001948DC" w:rsidRDefault="001948DC" w:rsidP="001948DC">
      <w:pPr>
        <w:snapToGrid w:val="0"/>
        <w:jc w:val="center"/>
        <w:rPr>
          <w:rFonts w:ascii="標楷體" w:eastAsia="標楷體" w:hAnsi="標楷體" w:cs="標楷體"/>
          <w:sz w:val="40"/>
          <w:szCs w:val="40"/>
        </w:rPr>
      </w:pPr>
    </w:p>
    <w:p w14:paraId="3CDE8622" w14:textId="77777777" w:rsidR="001948DC" w:rsidRDefault="001948DC" w:rsidP="001948DC">
      <w:pPr>
        <w:snapToGrid w:val="0"/>
        <w:jc w:val="center"/>
        <w:rPr>
          <w:rFonts w:ascii="標楷體" w:eastAsia="標楷體" w:hAnsi="標楷體" w:cs="標楷體"/>
          <w:sz w:val="40"/>
          <w:szCs w:val="40"/>
        </w:rPr>
      </w:pPr>
    </w:p>
    <w:p w14:paraId="3FCC9780" w14:textId="77777777" w:rsidR="001948DC" w:rsidRDefault="001948DC" w:rsidP="001948DC">
      <w:pPr>
        <w:snapToGrid w:val="0"/>
        <w:jc w:val="center"/>
        <w:rPr>
          <w:rFonts w:ascii="標楷體" w:eastAsia="標楷體" w:hAnsi="標楷體" w:cs="標楷體"/>
          <w:sz w:val="40"/>
          <w:szCs w:val="40"/>
        </w:rPr>
      </w:pPr>
    </w:p>
    <w:p w14:paraId="26DCD87A" w14:textId="77777777" w:rsidR="001948DC" w:rsidRDefault="001948DC" w:rsidP="001948DC">
      <w:pPr>
        <w:snapToGrid w:val="0"/>
        <w:jc w:val="center"/>
        <w:rPr>
          <w:rFonts w:ascii="標楷體" w:eastAsia="標楷體" w:hAnsi="標楷體" w:cs="標楷體"/>
          <w:sz w:val="40"/>
          <w:szCs w:val="40"/>
        </w:rPr>
      </w:pPr>
    </w:p>
    <w:p w14:paraId="01698509" w14:textId="77777777" w:rsidR="001948DC" w:rsidRDefault="001948DC" w:rsidP="001948DC">
      <w:pPr>
        <w:snapToGrid w:val="0"/>
        <w:jc w:val="center"/>
        <w:rPr>
          <w:rFonts w:ascii="標楷體" w:eastAsia="標楷體" w:hAnsi="標楷體" w:cs="標楷體"/>
          <w:sz w:val="40"/>
          <w:szCs w:val="40"/>
        </w:rPr>
      </w:pPr>
    </w:p>
    <w:p w14:paraId="48214D09" w14:textId="77777777" w:rsidR="001948DC" w:rsidRDefault="001948DC" w:rsidP="001948DC">
      <w:pPr>
        <w:snapToGrid w:val="0"/>
        <w:jc w:val="center"/>
        <w:rPr>
          <w:rFonts w:ascii="標楷體" w:eastAsia="標楷體" w:hAnsi="標楷體" w:cs="標楷體"/>
          <w:sz w:val="40"/>
          <w:szCs w:val="40"/>
        </w:rPr>
      </w:pPr>
    </w:p>
    <w:p w14:paraId="409536E6" w14:textId="77777777" w:rsidR="001948DC" w:rsidRDefault="001948DC" w:rsidP="001948DC">
      <w:pPr>
        <w:snapToGrid w:val="0"/>
        <w:jc w:val="center"/>
        <w:rPr>
          <w:rFonts w:ascii="標楷體" w:eastAsia="標楷體" w:hAnsi="標楷體" w:cs="標楷體"/>
          <w:sz w:val="40"/>
          <w:szCs w:val="40"/>
        </w:rPr>
      </w:pPr>
    </w:p>
    <w:p w14:paraId="3767F8B0" w14:textId="77777777" w:rsidR="001948DC" w:rsidRDefault="001948DC" w:rsidP="001948DC">
      <w:pPr>
        <w:snapToGrid w:val="0"/>
        <w:jc w:val="center"/>
        <w:rPr>
          <w:rFonts w:ascii="標楷體" w:eastAsia="標楷體" w:hAnsi="標楷體" w:cs="標楷體"/>
          <w:sz w:val="40"/>
          <w:szCs w:val="40"/>
        </w:rPr>
      </w:pPr>
    </w:p>
    <w:p w14:paraId="2ABC3754" w14:textId="77777777" w:rsidR="001948DC" w:rsidRDefault="001948DC" w:rsidP="001948DC">
      <w:pPr>
        <w:snapToGrid w:val="0"/>
        <w:jc w:val="center"/>
        <w:rPr>
          <w:rFonts w:ascii="標楷體" w:eastAsia="標楷體" w:hAnsi="標楷體" w:cs="標楷體"/>
          <w:sz w:val="40"/>
          <w:szCs w:val="40"/>
        </w:rPr>
      </w:pPr>
    </w:p>
    <w:p w14:paraId="11A35E9F" w14:textId="77777777" w:rsidR="001948DC" w:rsidRDefault="001948DC" w:rsidP="001948DC">
      <w:pPr>
        <w:snapToGrid w:val="0"/>
        <w:jc w:val="center"/>
        <w:rPr>
          <w:rFonts w:ascii="標楷體" w:eastAsia="標楷體" w:hAnsi="標楷體" w:cs="標楷體"/>
          <w:sz w:val="40"/>
          <w:szCs w:val="40"/>
        </w:rPr>
      </w:pPr>
    </w:p>
    <w:p w14:paraId="4371A9B7" w14:textId="77777777" w:rsidR="001948DC" w:rsidRDefault="001948DC" w:rsidP="001948DC">
      <w:pPr>
        <w:snapToGrid w:val="0"/>
        <w:jc w:val="center"/>
        <w:rPr>
          <w:rFonts w:ascii="標楷體" w:eastAsia="標楷體" w:hAnsi="標楷體" w:cs="標楷體"/>
          <w:sz w:val="40"/>
          <w:szCs w:val="40"/>
        </w:rPr>
      </w:pPr>
    </w:p>
    <w:p w14:paraId="7A88B4E8" w14:textId="77777777" w:rsidR="001948DC" w:rsidRDefault="001948DC" w:rsidP="001948DC">
      <w:pPr>
        <w:snapToGrid w:val="0"/>
        <w:jc w:val="center"/>
        <w:rPr>
          <w:rFonts w:ascii="標楷體" w:eastAsia="標楷體" w:hAnsi="標楷體" w:cs="標楷體"/>
          <w:sz w:val="40"/>
          <w:szCs w:val="40"/>
        </w:rPr>
      </w:pPr>
    </w:p>
    <w:p w14:paraId="699129E8" w14:textId="77777777" w:rsidR="001948DC" w:rsidRDefault="001948DC" w:rsidP="001948DC">
      <w:pPr>
        <w:snapToGrid w:val="0"/>
        <w:jc w:val="center"/>
        <w:rPr>
          <w:rFonts w:ascii="標楷體" w:eastAsia="標楷體" w:hAnsi="標楷體" w:cs="標楷體"/>
          <w:sz w:val="40"/>
          <w:szCs w:val="40"/>
        </w:rPr>
      </w:pPr>
    </w:p>
    <w:p w14:paraId="01018C6A" w14:textId="77777777" w:rsidR="001948DC" w:rsidRDefault="001948DC" w:rsidP="001948DC">
      <w:pPr>
        <w:snapToGrid w:val="0"/>
        <w:jc w:val="center"/>
        <w:rPr>
          <w:rFonts w:ascii="標楷體" w:eastAsia="標楷體" w:hAnsi="標楷體" w:cs="標楷體"/>
          <w:sz w:val="40"/>
          <w:szCs w:val="40"/>
        </w:rPr>
      </w:pPr>
    </w:p>
    <w:p w14:paraId="33747DE6" w14:textId="77777777" w:rsidR="001948DC" w:rsidRDefault="001948DC" w:rsidP="001948DC">
      <w:pPr>
        <w:snapToGrid w:val="0"/>
        <w:jc w:val="center"/>
        <w:rPr>
          <w:rFonts w:ascii="標楷體" w:eastAsia="標楷體" w:hAnsi="標楷體" w:cs="標楷體"/>
          <w:sz w:val="40"/>
          <w:szCs w:val="40"/>
        </w:rPr>
      </w:pPr>
    </w:p>
    <w:p w14:paraId="77E73BF1" w14:textId="77777777" w:rsidR="001948DC" w:rsidRDefault="001948DC">
      <w:pPr>
        <w:widowControl/>
        <w:textAlignment w:val="auto"/>
        <w:rPr>
          <w:rFonts w:ascii="標楷體" w:eastAsia="標楷體" w:hAnsi="標楷體"/>
          <w:b/>
          <w:sz w:val="36"/>
        </w:rPr>
      </w:pPr>
      <w:r>
        <w:rPr>
          <w:rFonts w:ascii="標楷體" w:eastAsia="標楷體" w:hAnsi="標楷體"/>
          <w:b/>
          <w:sz w:val="36"/>
        </w:rPr>
        <w:lastRenderedPageBreak/>
        <w:br w:type="page"/>
      </w:r>
    </w:p>
    <w:p w14:paraId="347028D9" w14:textId="77777777" w:rsidR="001948DC" w:rsidRDefault="001948DC" w:rsidP="001948DC">
      <w:pPr>
        <w:spacing w:line="400" w:lineRule="exact"/>
        <w:jc w:val="center"/>
        <w:textDirection w:val="lrTbV"/>
        <w:rPr>
          <w:rFonts w:ascii="標楷體" w:eastAsia="標楷體" w:hAnsi="標楷體"/>
          <w:b/>
          <w:sz w:val="36"/>
        </w:rPr>
      </w:pPr>
      <w:r>
        <w:rPr>
          <w:rFonts w:ascii="標楷體" w:eastAsia="標楷體" w:hAnsi="標楷體" w:hint="eastAsia"/>
          <w:b/>
          <w:sz w:val="36"/>
        </w:rPr>
        <w:lastRenderedPageBreak/>
        <w:t>財團法人醫藥品查驗中心</w:t>
      </w:r>
    </w:p>
    <w:p w14:paraId="3E378809" w14:textId="77777777" w:rsidR="00354B3C" w:rsidRDefault="00354B3C" w:rsidP="001948DC">
      <w:pPr>
        <w:spacing w:line="400" w:lineRule="exact"/>
        <w:jc w:val="center"/>
        <w:rPr>
          <w:rFonts w:ascii="標楷體" w:eastAsia="標楷體" w:hAnsi="標楷體"/>
          <w:b/>
          <w:bCs/>
          <w:sz w:val="36"/>
        </w:rPr>
      </w:pPr>
      <w:proofErr w:type="gramStart"/>
      <w:r w:rsidRPr="00354B3C">
        <w:rPr>
          <w:rFonts w:ascii="標楷體" w:eastAsia="標楷體" w:hAnsi="標楷體" w:hint="eastAsia"/>
          <w:b/>
          <w:bCs/>
          <w:sz w:val="36"/>
        </w:rPr>
        <w:t>115</w:t>
      </w:r>
      <w:proofErr w:type="gramEnd"/>
      <w:r w:rsidRPr="00354B3C">
        <w:rPr>
          <w:rFonts w:ascii="標楷體" w:eastAsia="標楷體" w:hAnsi="標楷體" w:hint="eastAsia"/>
          <w:b/>
          <w:bCs/>
          <w:sz w:val="36"/>
        </w:rPr>
        <w:t>年度超融合伺服器保固授權採購案</w:t>
      </w:r>
    </w:p>
    <w:p w14:paraId="23B36681" w14:textId="736AA166" w:rsidR="001948DC" w:rsidRDefault="001948DC" w:rsidP="001948DC">
      <w:pPr>
        <w:spacing w:line="400" w:lineRule="exact"/>
        <w:jc w:val="center"/>
        <w:rPr>
          <w:rFonts w:ascii="標楷體" w:eastAsia="標楷體" w:hAnsi="標楷體"/>
          <w:b/>
          <w:sz w:val="36"/>
        </w:rPr>
      </w:pPr>
      <w:r>
        <w:rPr>
          <w:rFonts w:ascii="標楷體" w:eastAsia="標楷體" w:hAnsi="標楷體" w:hint="eastAsia"/>
          <w:b/>
          <w:sz w:val="36"/>
        </w:rPr>
        <w:t>(案號：</w:t>
      </w:r>
      <w:r w:rsidRPr="00C40304">
        <w:rPr>
          <w:rFonts w:ascii="標楷體" w:eastAsia="標楷體" w:hAnsi="標楷體"/>
          <w:b/>
          <w:sz w:val="36"/>
        </w:rPr>
        <w:t>PP11</w:t>
      </w:r>
      <w:r w:rsidR="0029367A">
        <w:rPr>
          <w:rFonts w:ascii="標楷體" w:eastAsia="標楷體" w:hAnsi="標楷體" w:hint="eastAsia"/>
          <w:b/>
          <w:sz w:val="36"/>
        </w:rPr>
        <w:t>5001</w:t>
      </w:r>
      <w:r>
        <w:rPr>
          <w:rFonts w:ascii="標楷體" w:eastAsia="標楷體" w:hAnsi="標楷體" w:hint="eastAsia"/>
          <w:b/>
          <w:sz w:val="36"/>
        </w:rPr>
        <w:t>)</w:t>
      </w:r>
    </w:p>
    <w:p w14:paraId="5A551570" w14:textId="14BB62FA" w:rsidR="001948DC" w:rsidRPr="00F8466C" w:rsidRDefault="001948DC" w:rsidP="001948DC">
      <w:pPr>
        <w:spacing w:line="400" w:lineRule="exact"/>
        <w:jc w:val="center"/>
        <w:textDirection w:val="lrTbV"/>
        <w:rPr>
          <w:rFonts w:ascii="標楷體" w:eastAsia="標楷體" w:hAnsi="標楷體"/>
          <w:b/>
          <w:sz w:val="36"/>
          <w:u w:val="single"/>
        </w:rPr>
      </w:pPr>
      <w:r w:rsidRPr="00F8466C">
        <w:rPr>
          <w:rFonts w:ascii="標楷體" w:eastAsia="標楷體" w:hAnsi="標楷體" w:hint="eastAsia"/>
          <w:b/>
          <w:sz w:val="36"/>
          <w:u w:val="single"/>
        </w:rPr>
        <w:t>財物採購契約</w:t>
      </w:r>
      <w:r w:rsidR="001F4FC1" w:rsidRPr="001F4FC1">
        <w:rPr>
          <w:rFonts w:ascii="標楷體" w:eastAsia="標楷體" w:hAnsi="標楷體" w:hint="eastAsia"/>
          <w:b/>
          <w:sz w:val="36"/>
          <w:u w:val="single"/>
        </w:rPr>
        <w:t>(草約)</w:t>
      </w:r>
    </w:p>
    <w:p w14:paraId="71571730" w14:textId="0D244CE5" w:rsidR="009A0F31" w:rsidRDefault="001948DC" w:rsidP="001948DC">
      <w:pPr>
        <w:spacing w:line="400" w:lineRule="exact"/>
        <w:jc w:val="right"/>
        <w:rPr>
          <w:rFonts w:ascii="標楷體" w:eastAsia="標楷體" w:hAnsi="標楷體"/>
          <w:sz w:val="28"/>
        </w:rPr>
      </w:pPr>
      <w:r>
        <w:rPr>
          <w:rFonts w:ascii="標楷體" w:eastAsia="標楷體" w:hAnsi="標楷體"/>
          <w:sz w:val="28"/>
        </w:rPr>
        <w:t xml:space="preserve"> </w:t>
      </w:r>
      <w:r w:rsidR="003B69CD">
        <w:rPr>
          <w:rFonts w:ascii="標楷體" w:eastAsia="標楷體" w:hAnsi="標楷體"/>
          <w:sz w:val="28"/>
        </w:rPr>
        <w:t>(113.12.26版本)</w:t>
      </w:r>
    </w:p>
    <w:p w14:paraId="35217C4E" w14:textId="5954162D" w:rsidR="009A0F31" w:rsidRDefault="003B69CD">
      <w:pPr>
        <w:spacing w:line="400" w:lineRule="exact"/>
        <w:jc w:val="both"/>
        <w:rPr>
          <w:rFonts w:ascii="標楷體" w:eastAsia="標楷體" w:hAnsi="標楷體"/>
          <w:sz w:val="28"/>
        </w:rPr>
      </w:pPr>
      <w:r w:rsidRPr="003B69CD">
        <w:rPr>
          <w:rFonts w:ascii="標楷體" w:eastAsia="標楷體" w:hAnsi="標楷體" w:hint="eastAsia"/>
          <w:sz w:val="28"/>
        </w:rPr>
        <w:t>財團法人醫藥品查驗中心</w:t>
      </w:r>
      <w:r>
        <w:rPr>
          <w:rFonts w:ascii="標楷體" w:eastAsia="標楷體" w:hAnsi="標楷體"/>
          <w:sz w:val="28"/>
        </w:rPr>
        <w:t>(以下簡稱機關)及得標廠商</w:t>
      </w:r>
      <w:r w:rsidR="0029367A">
        <w:rPr>
          <w:rFonts w:ascii="標楷體" w:eastAsia="標楷體" w:hAnsi="標楷體" w:hint="eastAsia"/>
          <w:sz w:val="28"/>
        </w:rPr>
        <w:t>____</w:t>
      </w:r>
      <w:r>
        <w:rPr>
          <w:rFonts w:ascii="標楷體" w:eastAsia="標楷體" w:hAnsi="標楷體"/>
          <w:sz w:val="28"/>
        </w:rPr>
        <w:t>(以下簡稱廠商)雙方同意依政府採購法(以下簡稱採購法)及其主管機關訂定之規定訂定本契約，共同遵守，其條款如下：</w:t>
      </w:r>
    </w:p>
    <w:p w14:paraId="60AA9D84"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3B69C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(1)特殊技術或材料之圖文資料。</w:t>
      </w:r>
    </w:p>
    <w:p w14:paraId="47229DBE"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68D9A510"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w:t>
      </w:r>
      <w:r w:rsidR="001948DC">
        <w:rPr>
          <w:rFonts w:ascii="標楷體" w:eastAsia="標楷體" w:hAnsi="標楷體" w:hint="eastAsia"/>
          <w:sz w:val="28"/>
          <w:u w:val="single"/>
        </w:rPr>
        <w:t>詳如需求規格說明書。</w:t>
      </w:r>
    </w:p>
    <w:p w14:paraId="0C86DD32" w14:textId="4F84CB7C"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(二)機關辦理事項：</w:t>
      </w:r>
      <w:r w:rsidR="001948DC">
        <w:rPr>
          <w:rFonts w:ascii="標楷體" w:eastAsia="標楷體" w:hAnsi="標楷體" w:hint="eastAsia"/>
          <w:sz w:val="28"/>
          <w:u w:val="single"/>
        </w:rPr>
        <w:t>詳如需求規格說明書。</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507D65BA" w14:textId="77777777" w:rsidR="003B69CD"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hint="eastAsia"/>
          <w:b/>
          <w:sz w:val="28"/>
        </w:rPr>
        <w:t>契約價金總額為新臺幣</w:t>
      </w:r>
      <w:r w:rsidRPr="003B69CD">
        <w:rPr>
          <w:rFonts w:ascii="標楷體" w:eastAsia="標楷體" w:hAnsi="標楷體" w:hint="eastAsia"/>
          <w:b/>
          <w:sz w:val="28"/>
          <w:u w:val="single"/>
        </w:rPr>
        <w:t xml:space="preserve">  </w:t>
      </w:r>
      <w:r w:rsidRPr="003B69CD">
        <w:rPr>
          <w:rFonts w:ascii="標楷體" w:eastAsia="標楷體" w:hAnsi="標楷體"/>
          <w:b/>
          <w:sz w:val="28"/>
          <w:u w:val="single"/>
        </w:rPr>
        <w:t xml:space="preserve">         </w:t>
      </w:r>
      <w:r w:rsidRPr="003B69CD">
        <w:rPr>
          <w:rFonts w:ascii="標楷體" w:eastAsia="標楷體" w:hAnsi="標楷體" w:hint="eastAsia"/>
          <w:b/>
          <w:sz w:val="28"/>
          <w:u w:val="single"/>
        </w:rPr>
        <w:t xml:space="preserve">  </w:t>
      </w:r>
      <w:r w:rsidRPr="003B69CD">
        <w:rPr>
          <w:rFonts w:ascii="標楷體" w:eastAsia="標楷體" w:hAnsi="標楷體" w:hint="eastAsia"/>
          <w:b/>
          <w:sz w:val="28"/>
        </w:rPr>
        <w:t>元整，含稅。</w:t>
      </w:r>
    </w:p>
    <w:p w14:paraId="285BFD18" w14:textId="73BDB95F" w:rsidR="009A0F31"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sz w:val="28"/>
        </w:rPr>
        <w:t>契約價金之給付，得為下列方式(由機關擇</w:t>
      </w:r>
      <w:proofErr w:type="gramStart"/>
      <w:r w:rsidRPr="003B69CD">
        <w:rPr>
          <w:rFonts w:ascii="標楷體" w:eastAsia="標楷體" w:hAnsi="標楷體"/>
          <w:sz w:val="28"/>
        </w:rPr>
        <w:t>一</w:t>
      </w:r>
      <w:proofErr w:type="gramEnd"/>
      <w:r w:rsidRPr="003B69CD">
        <w:rPr>
          <w:rFonts w:ascii="標楷體" w:eastAsia="標楷體" w:hAnsi="標楷體"/>
          <w:sz w:val="28"/>
        </w:rPr>
        <w:t>於招標時載明)：</w:t>
      </w:r>
    </w:p>
    <w:p w14:paraId="6C0951D1" w14:textId="23D0A1ED" w:rsidR="009A0F31" w:rsidRDefault="003B69CD">
      <w:pPr>
        <w:spacing w:line="400" w:lineRule="exact"/>
        <w:ind w:left="851" w:hanging="284"/>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07271D3A"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減價收受者，按不符項目標的之契約單價_20_%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與不符數量之乘積減價，並處以減價金額_20_%(由機關視需要於招標時載明；未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3B69CD">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24A21366" w14:textId="7D588656" w:rsidR="003B69CD" w:rsidRPr="000508B3" w:rsidRDefault="003B69CD" w:rsidP="003B69CD">
      <w:pPr>
        <w:pStyle w:val="13"/>
        <w:spacing w:line="400" w:lineRule="exact"/>
        <w:ind w:left="283" w:hangingChars="118" w:hanging="283"/>
        <w:jc w:val="both"/>
        <w:rPr>
          <w:rFonts w:ascii="標楷體" w:eastAsia="標楷體" w:hAnsi="標楷體"/>
          <w:color w:val="FF0000"/>
        </w:rPr>
      </w:pPr>
      <w:r w:rsidRPr="000508B3">
        <w:rPr>
          <w:rFonts w:ascii="標楷體" w:eastAsia="標楷體" w:hAnsi="標楷體" w:hint="eastAsia"/>
          <w:color w:val="FF0000"/>
        </w:rPr>
        <w:t>■本案經費係屬</w:t>
      </w:r>
      <w:proofErr w:type="gramStart"/>
      <w:r w:rsidRPr="003B69CD">
        <w:rPr>
          <w:rFonts w:ascii="標楷體" w:eastAsia="標楷體" w:hAnsi="標楷體"/>
          <w:color w:val="FF0000"/>
          <w:u w:val="single"/>
        </w:rPr>
        <w:t>11</w:t>
      </w:r>
      <w:r w:rsidR="0029367A">
        <w:rPr>
          <w:rFonts w:ascii="標楷體" w:eastAsia="標楷體" w:hAnsi="標楷體" w:hint="eastAsia"/>
          <w:color w:val="FF0000"/>
          <w:u w:val="single"/>
        </w:rPr>
        <w:t>5</w:t>
      </w:r>
      <w:proofErr w:type="gramEnd"/>
      <w:r w:rsidRPr="000508B3">
        <w:rPr>
          <w:rFonts w:ascii="標楷體" w:eastAsia="標楷體" w:hAnsi="標楷體" w:hint="eastAsia"/>
          <w:color w:val="FF0000"/>
        </w:rPr>
        <w:t>年度預算，須經立法院審議通過，若有刪減或刪除，將配合調整經費、終止或解除契約。</w:t>
      </w:r>
    </w:p>
    <w:p w14:paraId="78CEFA28" w14:textId="77777777" w:rsidR="003B69CD" w:rsidRPr="000508B3" w:rsidRDefault="003B69CD" w:rsidP="003B69CD">
      <w:pPr>
        <w:pStyle w:val="13"/>
        <w:spacing w:line="400" w:lineRule="exact"/>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機關</w:t>
      </w:r>
      <w:proofErr w:type="gramStart"/>
      <w:r w:rsidRPr="000508B3">
        <w:rPr>
          <w:rFonts w:ascii="標楷體" w:eastAsia="標楷體" w:hAnsi="標楷體" w:hint="eastAsia"/>
          <w:color w:val="FF0000"/>
        </w:rPr>
        <w:t>預算倘遭立法院</w:t>
      </w:r>
      <w:proofErr w:type="gramEnd"/>
      <w:r w:rsidRPr="000508B3">
        <w:rPr>
          <w:rFonts w:ascii="標楷體" w:eastAsia="標楷體" w:hAnsi="標楷體" w:hint="eastAsia"/>
          <w:color w:val="FF0000"/>
        </w:rPr>
        <w:t>凍結不能如期支付，得延後辦理支付，機關不負延遲責任。</w:t>
      </w:r>
    </w:p>
    <w:p w14:paraId="375FC306" w14:textId="77777777" w:rsidR="003B69CD" w:rsidRPr="00890154" w:rsidRDefault="003B69CD" w:rsidP="003B69CD">
      <w:pPr>
        <w:pStyle w:val="13"/>
        <w:spacing w:line="400" w:lineRule="exact"/>
        <w:ind w:left="283" w:hangingChars="118" w:hanging="283"/>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因會計年度結束，機關須依規定辦理該款項保留作業時，得視保留核定情形，再行支付，機關不負延遲責任。</w:t>
      </w:r>
    </w:p>
    <w:p w14:paraId="5F9A71E5" w14:textId="4D60B8EF"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Pr="003B69CD" w:rsidRDefault="003B69CD">
      <w:pPr>
        <w:spacing w:line="400" w:lineRule="exact"/>
        <w:ind w:left="1134" w:right="57" w:hanging="284"/>
        <w:jc w:val="both"/>
        <w:rPr>
          <w:rFonts w:ascii="標楷體" w:eastAsia="標楷體" w:hAnsi="標楷體"/>
          <w:strike/>
          <w:sz w:val="28"/>
        </w:rPr>
      </w:pPr>
      <w:r>
        <w:rPr>
          <w:rFonts w:ascii="標楷體" w:eastAsia="標楷體" w:hAnsi="標楷體"/>
          <w:sz w:val="28"/>
        </w:rPr>
        <w:t>1.</w:t>
      </w:r>
      <w:r w:rsidRPr="003B69CD">
        <w:rPr>
          <w:rFonts w:ascii="標楷體" w:eastAsia="標楷體" w:hAnsi="標楷體"/>
          <w:strike/>
          <w:sz w:val="28"/>
        </w:rPr>
        <w:t>預付款(</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6153704A"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(1)契約預付款為契約價金總額</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%(由機關於招標時載明；其額度以</w:t>
      </w:r>
      <w:proofErr w:type="gramStart"/>
      <w:r w:rsidRPr="003B69CD">
        <w:rPr>
          <w:rFonts w:ascii="標楷體" w:eastAsia="標楷體" w:hAnsi="標楷體"/>
          <w:strike/>
          <w:sz w:val="28"/>
        </w:rPr>
        <w:t>不</w:t>
      </w:r>
      <w:proofErr w:type="gramEnd"/>
      <w:r w:rsidRPr="003B69CD">
        <w:rPr>
          <w:rFonts w:ascii="標楷體" w:eastAsia="標楷體" w:hAnsi="標楷體"/>
          <w:strike/>
          <w:sz w:val="28"/>
        </w:rPr>
        <w:t>逾契約價金總額或契約價金上限之30%為原則)，付款條件如下：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 。</w:t>
      </w:r>
    </w:p>
    <w:p w14:paraId="5907BEC4"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(2)預付款於雙方簽定契約，廠商辦妥履約各項保證，並提供預付款還款保證，經機關核可後在</w:t>
      </w:r>
      <w:r w:rsidRPr="003B69CD">
        <w:rPr>
          <w:rFonts w:ascii="標楷體" w:eastAsia="標楷體" w:hAnsi="標楷體"/>
          <w:strike/>
          <w:sz w:val="28"/>
          <w:u w:val="single"/>
        </w:rPr>
        <w:t xml:space="preserve"> 　</w:t>
      </w:r>
      <w:r w:rsidRPr="003B69CD">
        <w:rPr>
          <w:rFonts w:ascii="標楷體" w:eastAsia="標楷體" w:hAnsi="標楷體"/>
          <w:strike/>
          <w:sz w:val="28"/>
        </w:rPr>
        <w:t>日(由機關於招標時載明)內撥付。</w:t>
      </w:r>
    </w:p>
    <w:p w14:paraId="192E5706"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(3)預付款應於銀行開立專戶，專用於本採購，機關得隨時查核其使用情形。</w:t>
      </w:r>
    </w:p>
    <w:p w14:paraId="21CD3149"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(4)預付款</w:t>
      </w:r>
      <w:proofErr w:type="gramStart"/>
      <w:r w:rsidRPr="003B69CD">
        <w:rPr>
          <w:rFonts w:ascii="標楷體" w:eastAsia="標楷體" w:hAnsi="標楷體"/>
          <w:strike/>
          <w:sz w:val="28"/>
        </w:rPr>
        <w:t>之扣回方式</w:t>
      </w:r>
      <w:proofErr w:type="gramEnd"/>
      <w:r w:rsidRPr="003B69CD">
        <w:rPr>
          <w:rFonts w:ascii="標楷體" w:eastAsia="標楷體" w:hAnsi="標楷體"/>
          <w:strike/>
          <w:sz w:val="28"/>
        </w:rPr>
        <w:t>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E88886"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2.分期付款(</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0ECA4FB4"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(1)契約分期付款為契約價金總額</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%(由機關於招標時載明)，其各期之付款條件：</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026069C3"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3.分批付款(由機關視需要於招標時載明，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133751C0"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□分批交貨，分批付款，</w:t>
      </w:r>
      <w:proofErr w:type="gramStart"/>
      <w:r w:rsidRPr="003B69CD">
        <w:rPr>
          <w:rFonts w:ascii="標楷體" w:eastAsia="標楷體" w:hAnsi="標楷體"/>
          <w:strike/>
          <w:sz w:val="28"/>
        </w:rPr>
        <w:t>每批數交貨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□得分批交貨，但</w:t>
      </w:r>
      <w:proofErr w:type="gramStart"/>
      <w:r w:rsidRPr="003B69CD">
        <w:rPr>
          <w:rFonts w:ascii="標楷體" w:eastAsia="標楷體" w:hAnsi="標楷體"/>
          <w:strike/>
          <w:sz w:val="28"/>
        </w:rPr>
        <w:t>全部批數交貨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4.訓練費之付款(由機關視需要於招標時載明，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710B399C"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6D650849"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5.安裝測試費之付款(由機關視需要於招標時載明，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FBC4B7"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2528DA53" w14:textId="35B9B0C1"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w:t>
      </w:r>
      <w:r w:rsidR="00740239">
        <w:rPr>
          <w:rFonts w:ascii="標楷體" w:eastAsia="標楷體" w:hAnsi="標楷體"/>
          <w:sz w:val="28"/>
        </w:rPr>
        <w:t>40</w:t>
      </w:r>
      <w:r w:rsidR="00740239">
        <w:rPr>
          <w:rFonts w:ascii="標楷體" w:eastAsia="標楷體" w:hAnsi="標楷體" w:hint="eastAsia"/>
          <w:sz w:val="28"/>
        </w:rPr>
        <w:t>日曆天</w:t>
      </w:r>
      <w:r>
        <w:rPr>
          <w:rFonts w:ascii="標楷體" w:eastAsia="標楷體" w:hAnsi="標楷體"/>
          <w:sz w:val="28"/>
        </w:rPr>
        <w:t>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0E078E9A"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14.</w:t>
      </w:r>
      <w:r w:rsidR="0040208C">
        <w:rPr>
          <w:rFonts w:ascii="標楷體" w:eastAsia="標楷體" w:hAnsi="標楷體" w:hint="eastAsia"/>
          <w:sz w:val="28"/>
        </w:rPr>
        <w:t>□</w:t>
      </w:r>
      <w:r>
        <w:rPr>
          <w:rFonts w:ascii="標楷體" w:eastAsia="標楷體" w:hAnsi="標楷體"/>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r w:rsidR="0094191D" w:rsidRPr="0047611E">
        <w:rPr>
          <w:rFonts w:ascii="標楷體" w:eastAsia="標楷體" w:hAnsi="標楷體" w:hint="eastAsia"/>
          <w:sz w:val="28"/>
          <w:highlight w:val="yellow"/>
        </w:rPr>
        <w:t>■本案不</w:t>
      </w:r>
      <w:r w:rsidR="00FE105B" w:rsidRPr="0047611E">
        <w:rPr>
          <w:rFonts w:ascii="標楷體" w:eastAsia="標楷體" w:hAnsi="標楷體" w:hint="eastAsia"/>
          <w:sz w:val="28"/>
          <w:highlight w:val="yellow"/>
        </w:rPr>
        <w:t>適</w:t>
      </w:r>
      <w:r w:rsidR="0094191D" w:rsidRPr="0047611E">
        <w:rPr>
          <w:rFonts w:ascii="標楷體" w:eastAsia="標楷體" w:hAnsi="標楷體" w:hint="eastAsia"/>
          <w:sz w:val="28"/>
          <w:highlight w:val="yellow"/>
        </w:rPr>
        <w:t>用</w:t>
      </w:r>
      <w:r w:rsidR="00731016">
        <w:rPr>
          <w:rFonts w:ascii="標楷體" w:eastAsia="標楷體" w:hAnsi="標楷體" w:hint="eastAsia"/>
          <w:sz w:val="28"/>
          <w:highlight w:val="yellow"/>
        </w:rPr>
        <w:t>政府</w:t>
      </w:r>
      <w:r w:rsidR="0094191D" w:rsidRPr="0047611E">
        <w:rPr>
          <w:rFonts w:ascii="標楷體" w:eastAsia="標楷體" w:hAnsi="標楷體" w:hint="eastAsia"/>
          <w:sz w:val="28"/>
          <w:highlight w:val="yellow"/>
        </w:rPr>
        <w:t>採購法。</w:t>
      </w:r>
    </w:p>
    <w:p w14:paraId="6522098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432BD9BE" w:rsidR="009A0F31" w:rsidRDefault="00740239">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保固證明。</w:t>
      </w:r>
    </w:p>
    <w:p w14:paraId="45320872" w14:textId="64B030BB"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契約規定之其他給付憑證文件。</w:t>
      </w:r>
      <w:r w:rsidR="00740239">
        <w:rPr>
          <w:rFonts w:ascii="標楷體" w:eastAsia="標楷體" w:hAnsi="標楷體" w:hint="eastAsia"/>
          <w:sz w:val="28"/>
        </w:rPr>
        <w:t>(</w:t>
      </w:r>
      <w:proofErr w:type="gramStart"/>
      <w:r w:rsidR="00740239">
        <w:rPr>
          <w:rFonts w:ascii="標楷體" w:eastAsia="標楷體" w:hAnsi="標楷體" w:hint="eastAsia"/>
          <w:sz w:val="28"/>
        </w:rPr>
        <w:t>詳本案</w:t>
      </w:r>
      <w:proofErr w:type="gramEnd"/>
      <w:r w:rsidR="00740239">
        <w:rPr>
          <w:rFonts w:ascii="標楷體" w:eastAsia="標楷體" w:hAnsi="標楷體" w:hint="eastAsia"/>
          <w:sz w:val="28"/>
        </w:rPr>
        <w:t>需求規格說明書)</w:t>
      </w:r>
    </w:p>
    <w:p w14:paraId="2B7AE1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14:paraId="1E19CD0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3B69CD">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7B64AA1A" w:rsidR="009A0F31" w:rsidRDefault="00AB4DB0" w:rsidP="00B83E0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29367A" w:rsidRPr="0029367A">
        <w:rPr>
          <w:rFonts w:ascii="標楷體" w:eastAsia="標楷體" w:hAnsi="標楷體" w:hint="eastAsia"/>
          <w:sz w:val="28"/>
        </w:rPr>
        <w:t>廠商應於115年1月1日前完成履約標的供應。</w:t>
      </w:r>
    </w:p>
    <w:p w14:paraId="22D3CD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w:t>
      </w:r>
      <w:proofErr w:type="gramStart"/>
      <w:r>
        <w:rPr>
          <w:rFonts w:ascii="標楷體" w:eastAsia="標楷體" w:hAnsi="標楷體"/>
          <w:sz w:val="28"/>
        </w:rPr>
        <w:t>招標時勾選</w:t>
      </w:r>
      <w:proofErr w:type="gramEnd"/>
      <w:r>
        <w:rPr>
          <w:rFonts w:ascii="標楷體" w:eastAsia="標楷體" w:hAnsi="標楷體"/>
          <w:sz w:val="28"/>
        </w:rPr>
        <w:t>；</w:t>
      </w:r>
      <w:proofErr w:type="gramStart"/>
      <w:r>
        <w:rPr>
          <w:rFonts w:ascii="標楷體" w:eastAsia="標楷體" w:hAnsi="標楷體"/>
          <w:sz w:val="28"/>
        </w:rPr>
        <w:t>未勾選</w:t>
      </w:r>
      <w:proofErr w:type="gramEnd"/>
      <w:r>
        <w:rPr>
          <w:rFonts w:ascii="標楷體" w:eastAsia="標楷體" w:hAnsi="標楷體"/>
          <w:sz w:val="28"/>
        </w:rPr>
        <w:t>者，為日曆天)：</w:t>
      </w:r>
    </w:p>
    <w:p w14:paraId="4C0315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6C923A3E"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一次交清。</w:t>
      </w:r>
    </w:p>
    <w:p w14:paraId="5811BD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3B69CD">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3B69CD">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14:paraId="47B3C57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3B69C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61248E61"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w:t>
      </w:r>
      <w:proofErr w:type="gramStart"/>
      <w:r w:rsidR="00AB4DB0" w:rsidRPr="00AB4DB0">
        <w:rPr>
          <w:rFonts w:ascii="標楷體" w:eastAsia="標楷體" w:hAnsi="標楷體" w:hint="eastAsia"/>
          <w:color w:val="FF0000"/>
          <w:sz w:val="28"/>
          <w:u w:val="single"/>
        </w:rPr>
        <w:t>詳本案</w:t>
      </w:r>
      <w:proofErr w:type="gramEnd"/>
      <w:r w:rsidR="00AB4DB0" w:rsidRPr="00AB4DB0">
        <w:rPr>
          <w:rFonts w:ascii="標楷體" w:eastAsia="標楷體" w:hAnsi="標楷體" w:hint="eastAsia"/>
          <w:color w:val="FF0000"/>
          <w:sz w:val="28"/>
          <w:u w:val="single"/>
        </w:rPr>
        <w:t>需求規格說明書</w:t>
      </w:r>
      <w:r>
        <w:rPr>
          <w:rFonts w:ascii="標楷體" w:eastAsia="標楷體" w:hAnsi="標楷體"/>
          <w:color w:val="FF0000"/>
          <w:sz w:val="28"/>
        </w:rPr>
        <w:t>（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3C1E24D5" w:rsidR="009A0F31" w:rsidRDefault="00B83E0A">
      <w:pPr>
        <w:spacing w:line="400" w:lineRule="exact"/>
        <w:ind w:left="1418" w:right="57" w:hanging="284"/>
        <w:jc w:val="both"/>
        <w:rPr>
          <w:rFonts w:ascii="標楷體" w:eastAsia="標楷體" w:hAnsi="標楷體"/>
          <w:color w:val="FF0000"/>
          <w:sz w:val="28"/>
        </w:rPr>
      </w:pPr>
      <w:r>
        <w:rPr>
          <w:rFonts w:ascii="標楷體" w:eastAsia="標楷體" w:hAnsi="標楷體" w:hint="eastAsia"/>
          <w:color w:val="FF0000"/>
          <w:sz w:val="28"/>
        </w:rPr>
        <w:t>□</w:t>
      </w:r>
      <w:r w:rsidR="003B69CD">
        <w:rPr>
          <w:rFonts w:ascii="標楷體" w:eastAsia="標楷體" w:hAnsi="標楷體"/>
          <w:color w:val="FF0000"/>
          <w:sz w:val="28"/>
        </w:rPr>
        <w:t>出廠證明文件</w:t>
      </w:r>
    </w:p>
    <w:p w14:paraId="2ED8C3F3" w14:textId="77777777" w:rsidR="009A0F31" w:rsidRDefault="003B69C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3B69C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3B69C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3B69CD">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3B69CD">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3B69CD">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3B69CD">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3B69CD">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3B69CD">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3B69CD">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3B69CD">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41735C97" w14:textId="77777777" w:rsidR="009A0F31" w:rsidRDefault="003B69CD">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8DB7F31" w:rsidR="009A0F31" w:rsidRDefault="0029367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雇主責任險。</w:t>
      </w:r>
    </w:p>
    <w:p w14:paraId="718881E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3B69CD">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38E1C2E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3B69C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3B69CD">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1742FA74" w:rsidR="009A0F31" w:rsidRDefault="00B83E0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廠商應於履約標的預定完成履約日前或完成履約當日，將完成履約日期書面通知機關。除招標文件另有規定者外，機關應於收到該書面通知之日起</w:t>
      </w:r>
      <w:r w:rsidR="0029367A">
        <w:rPr>
          <w:rFonts w:ascii="標楷體" w:eastAsia="標楷體" w:hAnsi="標楷體" w:hint="eastAsia"/>
          <w:sz w:val="28"/>
          <w:u w:val="single"/>
        </w:rPr>
        <w:t>4</w:t>
      </w:r>
      <w:r w:rsidRPr="00B83E0A">
        <w:rPr>
          <w:rFonts w:ascii="標楷體" w:eastAsia="標楷體" w:hAnsi="標楷體" w:hint="eastAsia"/>
          <w:sz w:val="28"/>
          <w:u w:val="single"/>
        </w:rPr>
        <w:t>0</w:t>
      </w:r>
      <w:r w:rsidR="003B69CD" w:rsidRPr="00B83E0A">
        <w:rPr>
          <w:rFonts w:ascii="標楷體" w:eastAsia="標楷體" w:hAnsi="標楷體"/>
          <w:sz w:val="28"/>
          <w:u w:val="single"/>
        </w:rPr>
        <w:t>日</w:t>
      </w:r>
      <w:r w:rsidRPr="00B83E0A">
        <w:rPr>
          <w:rFonts w:ascii="標楷體" w:eastAsia="標楷體" w:hAnsi="標楷體" w:hint="eastAsia"/>
          <w:sz w:val="28"/>
          <w:u w:val="single"/>
        </w:rPr>
        <w:t>曆天</w:t>
      </w:r>
      <w:r w:rsidR="003B69CD">
        <w:rPr>
          <w:rFonts w:ascii="標楷體" w:eastAsia="標楷體" w:hAnsi="標楷體"/>
          <w:sz w:val="28"/>
        </w:rPr>
        <w:t>內會同廠商，依據契約核對完成履約之項目及數量，以確定是否完成履約。</w:t>
      </w:r>
    </w:p>
    <w:p w14:paraId="44602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67C21301" w:rsidR="009A0F31" w:rsidRDefault="00AB4DB0">
      <w:pPr>
        <w:spacing w:line="400" w:lineRule="exact"/>
        <w:ind w:left="1134" w:right="57" w:hanging="284"/>
        <w:jc w:val="both"/>
        <w:rPr>
          <w:rFonts w:ascii="標楷體" w:eastAsia="標楷體" w:hAnsi="標楷體"/>
          <w:sz w:val="28"/>
          <w:u w:val="single"/>
        </w:rPr>
      </w:pPr>
      <w:r>
        <w:rPr>
          <w:rFonts w:ascii="標楷體" w:eastAsia="標楷體" w:hAnsi="標楷體" w:hint="eastAsia"/>
          <w:sz w:val="28"/>
        </w:rPr>
        <w:t>■</w:t>
      </w:r>
      <w:r w:rsidR="003B69CD">
        <w:rPr>
          <w:rFonts w:ascii="標楷體" w:eastAsia="標楷體" w:hAnsi="標楷體"/>
          <w:sz w:val="28"/>
        </w:rPr>
        <w:t>其他(例如得依履約進度分期驗收，並得視案件情形</w:t>
      </w:r>
      <w:proofErr w:type="gramStart"/>
      <w:r w:rsidR="003B69CD">
        <w:rPr>
          <w:rFonts w:ascii="標楷體" w:eastAsia="標楷體" w:hAnsi="標楷體"/>
          <w:sz w:val="28"/>
        </w:rPr>
        <w:t>採</w:t>
      </w:r>
      <w:proofErr w:type="gramEnd"/>
      <w:r w:rsidR="003B69CD">
        <w:rPr>
          <w:rFonts w:ascii="標楷體" w:eastAsia="標楷體" w:hAnsi="標楷體"/>
          <w:sz w:val="28"/>
        </w:rPr>
        <w:t>書面驗收)：</w:t>
      </w:r>
      <w:r w:rsidRPr="00AB4DB0">
        <w:rPr>
          <w:rFonts w:ascii="標楷體" w:eastAsia="標楷體" w:hAnsi="標楷體" w:hint="eastAsia"/>
          <w:sz w:val="28"/>
          <w:u w:val="single"/>
        </w:rPr>
        <w:t>■</w:t>
      </w:r>
      <w:r w:rsidRPr="00AB4DB0">
        <w:rPr>
          <w:rFonts w:ascii="標楷體" w:eastAsia="標楷體" w:hAnsi="標楷體" w:hint="eastAsia"/>
          <w:sz w:val="28"/>
          <w:u w:val="single"/>
        </w:rPr>
        <w:tab/>
        <w:t>本案</w:t>
      </w:r>
      <w:proofErr w:type="gramStart"/>
      <w:r w:rsidRPr="00AB4DB0">
        <w:rPr>
          <w:rFonts w:ascii="標楷體" w:eastAsia="標楷體" w:hAnsi="標楷體" w:hint="eastAsia"/>
          <w:sz w:val="28"/>
          <w:u w:val="single"/>
        </w:rPr>
        <w:t>採</w:t>
      </w:r>
      <w:proofErr w:type="gramEnd"/>
      <w:r w:rsidRPr="00AB4DB0">
        <w:rPr>
          <w:rFonts w:ascii="標楷體" w:eastAsia="標楷體" w:hAnsi="標楷體" w:hint="eastAsia"/>
          <w:sz w:val="28"/>
          <w:u w:val="single"/>
        </w:rPr>
        <w:t>一次驗收，並於驗收合格無待解決事項後，給付契約價金總額。廠商應檢附發票（或收據）連同交寄證明或收貨單辦理請款。</w:t>
      </w:r>
    </w:p>
    <w:p w14:paraId="7D7592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1D71036D" w:rsidR="009A0F31" w:rsidRPr="00B83E0A"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)保固期：</w:t>
      </w:r>
      <w:r w:rsidR="0029367A">
        <w:rPr>
          <w:rFonts w:ascii="標楷體" w:eastAsia="標楷體" w:hAnsi="標楷體" w:hint="eastAsia"/>
          <w:sz w:val="28"/>
          <w:u w:val="single"/>
        </w:rPr>
        <w:t xml:space="preserve">       </w:t>
      </w:r>
      <w:r w:rsidR="00B83E0A" w:rsidRPr="00B83E0A">
        <w:rPr>
          <w:rFonts w:ascii="標楷體" w:eastAsia="標楷體" w:hAnsi="標楷體" w:hint="eastAsia"/>
          <w:sz w:val="28"/>
          <w:u w:val="single"/>
        </w:rPr>
        <w:t>。</w:t>
      </w:r>
    </w:p>
    <w:p w14:paraId="68CA958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3B69CD">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逾期違約金者，屬分段完成履約使用或移交之情形，其逾期違約金之計算原則如下：</w:t>
      </w:r>
    </w:p>
    <w:p w14:paraId="7907D6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189C328F"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w:t>
      </w:r>
      <w:r w:rsidR="00AB4DB0">
        <w:rPr>
          <w:rFonts w:ascii="標楷體" w:eastAsia="標楷體" w:hAnsi="標楷體" w:hint="eastAsia"/>
          <w:sz w:val="28"/>
        </w:rPr>
        <w:t>■</w:t>
      </w:r>
      <w:r>
        <w:rPr>
          <w:rFonts w:ascii="標楷體" w:eastAsia="標楷體" w:hAnsi="標楷體"/>
          <w:sz w:val="28"/>
        </w:rPr>
        <w:t>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3B69CD">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025BEF21" w:rsidR="009A0F31" w:rsidRDefault="0029367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機關取得全部權利。</w:t>
      </w:r>
    </w:p>
    <w:p w14:paraId="76B815B0" w14:textId="0E826377" w:rsidR="009A0F31" w:rsidRDefault="0029367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機關取得授權（內容由機關於招標時載明）。</w:t>
      </w:r>
    </w:p>
    <w:p w14:paraId="0F25035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18CA5B9"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契約價金總額。</w:t>
      </w:r>
    </w:p>
    <w:p w14:paraId="55452FD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3B69C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3B69CD">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3B69C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3B69CD">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3B69C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3B69C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3B69C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3B69C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廠商完成之必要者，得扣減或追償契約價金，不發還保證金。機關有損失者亦同。</w:t>
      </w:r>
    </w:p>
    <w:p w14:paraId="3EFB7B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4C8877A7" w14:textId="3DF43972" w:rsidR="009A0F31" w:rsidRDefault="003B69CD" w:rsidP="00B63069">
      <w:pPr>
        <w:spacing w:line="400" w:lineRule="exact"/>
        <w:ind w:left="851" w:hanging="567"/>
        <w:jc w:val="both"/>
        <w:rPr>
          <w:rFonts w:ascii="標楷體" w:eastAsia="標楷體" w:hAnsi="標楷體"/>
          <w:sz w:val="28"/>
        </w:rPr>
      </w:pPr>
      <w:r>
        <w:rPr>
          <w:rFonts w:ascii="標楷體" w:eastAsia="標楷體" w:hAnsi="標楷體"/>
          <w:sz w:val="28"/>
        </w:rPr>
        <w:t>(四)受理調解或申訴之機關名稱：</w:t>
      </w:r>
      <w:r w:rsidR="00B63069" w:rsidRPr="00FD096C">
        <w:rPr>
          <w:rFonts w:ascii="標楷體" w:eastAsia="標楷體" w:hAnsi="標楷體" w:hint="eastAsia"/>
          <w:color w:val="0000FF"/>
          <w:sz w:val="28"/>
          <w:highlight w:val="yellow"/>
        </w:rPr>
        <w:t>財團法人醫藥品查驗中心，11557台北市南港區忠孝東路六段465號3樓，（02）8170-6000</w:t>
      </w:r>
      <w:r w:rsidR="00B63069" w:rsidRPr="00FD096C">
        <w:rPr>
          <w:rFonts w:ascii="標楷體" w:eastAsia="標楷體" w:hAnsi="標楷體"/>
          <w:color w:val="0000FF"/>
          <w:sz w:val="28"/>
          <w:highlight w:val="yellow"/>
        </w:rPr>
        <w:t>。</w:t>
      </w:r>
      <w:r>
        <w:rPr>
          <w:rFonts w:ascii="標楷體" w:eastAsia="標楷體" w:hAnsi="標楷體"/>
          <w:sz w:val="28"/>
        </w:rPr>
        <w:t xml:space="preserve">　　　　　　　　</w:t>
      </w:r>
    </w:p>
    <w:p w14:paraId="2A630CD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3B69CD">
      <w:pPr>
        <w:pStyle w:val="02-"/>
      </w:pPr>
      <w:r>
        <w:t>(七)廠商</w:t>
      </w:r>
      <w:proofErr w:type="gramStart"/>
      <w:r>
        <w:t>內部揭弊者</w:t>
      </w:r>
      <w:proofErr w:type="gramEnd"/>
      <w:r>
        <w:t>保護制度及機關處理方式：</w:t>
      </w:r>
    </w:p>
    <w:p w14:paraId="514B3036" w14:textId="77777777" w:rsidR="009A0F31" w:rsidRDefault="003B69CD">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3B69CD">
      <w:pPr>
        <w:pStyle w:val="03-"/>
        <w:rPr>
          <w:spacing w:val="-4"/>
        </w:rPr>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3B69CD">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3B69CD">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3B69CD">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3B69CD">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4DE7A5C7" w:rsidR="000164E9" w:rsidRDefault="000164E9">
      <w:pPr>
        <w:widowControl/>
        <w:textAlignment w:val="auto"/>
        <w:rPr>
          <w:rFonts w:ascii="標楷體" w:eastAsia="標楷體" w:hAnsi="標楷體"/>
          <w:sz w:val="28"/>
        </w:rPr>
      </w:pPr>
      <w:r>
        <w:rPr>
          <w:rFonts w:ascii="標楷體" w:eastAsia="標楷體" w:hAnsi="標楷體"/>
          <w:sz w:val="28"/>
        </w:rPr>
        <w:br w:type="page"/>
      </w:r>
    </w:p>
    <w:p w14:paraId="61ECF19D" w14:textId="77777777" w:rsidR="000164E9" w:rsidRPr="000164E9" w:rsidRDefault="000164E9">
      <w:pPr>
        <w:pStyle w:val="Standard"/>
        <w:spacing w:line="400" w:lineRule="exact"/>
        <w:jc w:val="center"/>
        <w:rPr>
          <w:rFonts w:ascii="標楷體" w:eastAsia="標楷體" w:hAnsi="標楷體"/>
        </w:rPr>
      </w:pPr>
      <w:r w:rsidRPr="000164E9">
        <w:rPr>
          <w:rFonts w:ascii="標楷體" w:eastAsia="標楷體" w:hAnsi="標楷體"/>
          <w:b/>
          <w:sz w:val="36"/>
        </w:rPr>
        <w:t>採購契約範本附記條款特別聲明</w:t>
      </w:r>
    </w:p>
    <w:p w14:paraId="59FDF1FE" w14:textId="77777777" w:rsidR="000164E9" w:rsidRPr="000164E9" w:rsidRDefault="000164E9">
      <w:pPr>
        <w:pStyle w:val="Standard"/>
        <w:spacing w:line="240" w:lineRule="atLeast"/>
        <w:jc w:val="right"/>
        <w:rPr>
          <w:rFonts w:ascii="標楷體" w:eastAsia="標楷體" w:hAnsi="標楷體"/>
        </w:rPr>
      </w:pPr>
      <w:r w:rsidRPr="000164E9">
        <w:rPr>
          <w:rFonts w:ascii="標楷體" w:eastAsia="標楷體" w:hAnsi="標楷體"/>
          <w:color w:val="000000"/>
          <w:sz w:val="28"/>
          <w:szCs w:val="28"/>
        </w:rPr>
        <w:t>(114.5.20修正)</w:t>
      </w:r>
    </w:p>
    <w:p w14:paraId="7E3994EE" w14:textId="77777777" w:rsidR="000164E9" w:rsidRPr="000164E9" w:rsidRDefault="000164E9" w:rsidP="000164E9">
      <w:pPr>
        <w:pStyle w:val="afa"/>
        <w:numPr>
          <w:ilvl w:val="0"/>
          <w:numId w:val="3"/>
        </w:numPr>
        <w:snapToGrid w:val="0"/>
        <w:spacing w:line="460" w:lineRule="exact"/>
        <w:ind w:left="567" w:right="-226" w:hanging="567"/>
        <w:jc w:val="both"/>
        <w:textAlignment w:val="auto"/>
        <w:rPr>
          <w:rFonts w:ascii="標楷體" w:eastAsia="標楷體" w:hAnsi="標楷體"/>
        </w:rPr>
      </w:pPr>
      <w:r w:rsidRPr="000164E9">
        <w:rPr>
          <w:rFonts w:ascii="標楷體" w:eastAsia="標楷體" w:hAnsi="標楷體"/>
          <w:color w:val="000000"/>
          <w:sz w:val="28"/>
          <w:szCs w:val="28"/>
        </w:rPr>
        <w:t>茲特別聲明，以下附記條款優先於契約條款及投標須知以外其他文件附記條款之適用。</w:t>
      </w:r>
    </w:p>
    <w:p w14:paraId="021371BD" w14:textId="77777777" w:rsidR="000164E9" w:rsidRPr="000164E9" w:rsidRDefault="000164E9" w:rsidP="000164E9">
      <w:pPr>
        <w:pStyle w:val="afa"/>
        <w:numPr>
          <w:ilvl w:val="0"/>
          <w:numId w:val="2"/>
        </w:numPr>
        <w:snapToGrid w:val="0"/>
        <w:spacing w:line="460" w:lineRule="exact"/>
        <w:ind w:right="-226"/>
        <w:jc w:val="both"/>
        <w:textAlignment w:val="auto"/>
        <w:rPr>
          <w:rFonts w:ascii="標楷體" w:eastAsia="標楷體" w:hAnsi="標楷體"/>
        </w:rPr>
      </w:pPr>
      <w:r w:rsidRPr="000164E9">
        <w:rPr>
          <w:rFonts w:ascii="標楷體" w:eastAsia="標楷體" w:hAnsi="標楷體"/>
          <w:color w:val="000000"/>
          <w:sz w:val="28"/>
          <w:szCs w:val="28"/>
        </w:rPr>
        <w:t>契約如約定廠商須於網路廣告平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刊登廣告者，應遵守以下規範：</w:t>
      </w:r>
    </w:p>
    <w:p w14:paraId="3EFF1C21"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廠商禁止於違反詐欺犯罪危害防制條例之網路廣告平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刊登廣告。</w:t>
      </w:r>
    </w:p>
    <w:p w14:paraId="5BE6E7DE"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廠商於刊登廣告前，應提報擬刊登廣告之網路廣告平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及擬刊登內容供機關審查，機關得就擬刊登內容予以審查，如擬刊登平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違反</w:t>
      </w:r>
      <w:proofErr w:type="gramStart"/>
      <w:r w:rsidRPr="000164E9">
        <w:rPr>
          <w:rFonts w:ascii="標楷體" w:eastAsia="標楷體" w:hAnsi="標楷體"/>
          <w:color w:val="000000"/>
          <w:sz w:val="28"/>
          <w:szCs w:val="28"/>
        </w:rPr>
        <w:t>實名制規定</w:t>
      </w:r>
      <w:proofErr w:type="gramEnd"/>
      <w:r w:rsidRPr="000164E9">
        <w:rPr>
          <w:rFonts w:ascii="標楷體" w:eastAsia="標楷體" w:hAnsi="標楷體"/>
          <w:color w:val="000000"/>
          <w:sz w:val="28"/>
          <w:szCs w:val="28"/>
        </w:rPr>
        <w:t>，機關應就本採購案禁止廠商於該平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刊登廣告（違反實名制規定之網路廣告平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名單由機關登入政府電子採購網查詢）。</w:t>
      </w:r>
    </w:p>
    <w:p w14:paraId="445A243D"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前開違反</w:t>
      </w:r>
      <w:proofErr w:type="gramStart"/>
      <w:r w:rsidRPr="000164E9">
        <w:rPr>
          <w:rFonts w:ascii="標楷體" w:eastAsia="標楷體" w:hAnsi="標楷體"/>
          <w:color w:val="000000"/>
          <w:sz w:val="28"/>
          <w:szCs w:val="28"/>
        </w:rPr>
        <w:t>實名制規定</w:t>
      </w:r>
      <w:proofErr w:type="gramEnd"/>
      <w:r w:rsidRPr="000164E9">
        <w:rPr>
          <w:rFonts w:ascii="標楷體" w:eastAsia="標楷體" w:hAnsi="標楷體"/>
          <w:color w:val="000000"/>
          <w:sz w:val="28"/>
          <w:szCs w:val="28"/>
        </w:rPr>
        <w:t>，係指具</w:t>
      </w:r>
      <w:proofErr w:type="gramStart"/>
      <w:r w:rsidRPr="000164E9">
        <w:rPr>
          <w:rFonts w:ascii="標楷體" w:eastAsia="標楷體" w:hAnsi="標楷體"/>
          <w:color w:val="000000"/>
          <w:sz w:val="28"/>
          <w:szCs w:val="28"/>
        </w:rPr>
        <w:t>實名制義務</w:t>
      </w:r>
      <w:proofErr w:type="gramEnd"/>
      <w:r w:rsidRPr="000164E9">
        <w:rPr>
          <w:rFonts w:ascii="標楷體" w:eastAsia="標楷體" w:hAnsi="標楷體"/>
          <w:color w:val="000000"/>
          <w:sz w:val="28"/>
          <w:szCs w:val="28"/>
        </w:rPr>
        <w:t>之網路平台業者違反詐欺犯罪危害防制條例第30條第2項第1款</w:t>
      </w:r>
      <w:proofErr w:type="gramStart"/>
      <w:r w:rsidRPr="000164E9">
        <w:rPr>
          <w:rFonts w:ascii="標楷體" w:eastAsia="標楷體" w:hAnsi="標楷體"/>
          <w:color w:val="000000"/>
          <w:sz w:val="28"/>
          <w:szCs w:val="28"/>
        </w:rPr>
        <w:t>實名制規定</w:t>
      </w:r>
      <w:proofErr w:type="gramEnd"/>
      <w:r w:rsidRPr="000164E9">
        <w:rPr>
          <w:rFonts w:ascii="標楷體" w:eastAsia="標楷體" w:hAnsi="標楷體"/>
          <w:color w:val="000000"/>
          <w:sz w:val="28"/>
          <w:szCs w:val="28"/>
        </w:rPr>
        <w:t>：「網路廣告平</w:t>
      </w:r>
      <w:proofErr w:type="gramStart"/>
      <w:r w:rsidRPr="000164E9">
        <w:rPr>
          <w:rFonts w:ascii="標楷體" w:eastAsia="標楷體" w:hAnsi="標楷體"/>
          <w:color w:val="000000"/>
          <w:sz w:val="28"/>
          <w:szCs w:val="28"/>
        </w:rPr>
        <w:t>臺</w:t>
      </w:r>
      <w:proofErr w:type="gramEnd"/>
      <w:r w:rsidRPr="000164E9">
        <w:rPr>
          <w:rFonts w:ascii="標楷體" w:eastAsia="標楷體" w:hAnsi="標楷體"/>
          <w:color w:val="000000"/>
          <w:sz w:val="28"/>
          <w:szCs w:val="28"/>
        </w:rPr>
        <w:t>業者應建立下列管理措施：一、對其網路廣告服務，應以數位簽章、快速身分識別機制或其他安全性相當之技術或方式驗證委託刊播者及出資者之身分。」並經數位經濟相關產業主管機關（數位發展部）依同條例第40條第1項第2款令其限期改正。</w:t>
      </w:r>
    </w:p>
    <w:p w14:paraId="512D03E9" w14:textId="77777777" w:rsidR="000164E9" w:rsidRPr="000164E9" w:rsidRDefault="000164E9" w:rsidP="000164E9">
      <w:pPr>
        <w:pStyle w:val="afa"/>
        <w:numPr>
          <w:ilvl w:val="0"/>
          <w:numId w:val="2"/>
        </w:numPr>
        <w:snapToGrid w:val="0"/>
        <w:spacing w:line="460" w:lineRule="exact"/>
        <w:ind w:left="567" w:right="-226" w:hanging="567"/>
        <w:jc w:val="both"/>
        <w:textAlignment w:val="auto"/>
        <w:rPr>
          <w:rFonts w:ascii="標楷體" w:eastAsia="標楷體" w:hAnsi="標楷體"/>
        </w:rPr>
      </w:pPr>
      <w:r w:rsidRPr="000164E9">
        <w:rPr>
          <w:rFonts w:ascii="標楷體" w:eastAsia="標楷體" w:hAnsi="標楷體"/>
          <w:color w:val="000000"/>
          <w:sz w:val="28"/>
          <w:szCs w:val="28"/>
        </w:rPr>
        <w:t>契約如約定廠商須交付書面履約成果者，廠商就本採購案履約時使用資通訊產品之禁制事項：</w:t>
      </w:r>
    </w:p>
    <w:p w14:paraId="46FBF3FC"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履約過程及履約標的禁止使用及採購中國大陸廠牌資通訊產品[含軟體、硬體及服務(含生成式AI程式如：</w:t>
      </w:r>
      <w:proofErr w:type="spellStart"/>
      <w:r w:rsidRPr="000164E9">
        <w:rPr>
          <w:rFonts w:ascii="標楷體" w:eastAsia="標楷體" w:hAnsi="標楷體"/>
          <w:color w:val="000000"/>
          <w:sz w:val="28"/>
          <w:szCs w:val="28"/>
        </w:rPr>
        <w:t>Deepseek</w:t>
      </w:r>
      <w:proofErr w:type="spellEnd"/>
      <w:r w:rsidRPr="000164E9">
        <w:rPr>
          <w:rFonts w:ascii="標楷體" w:eastAsia="標楷體" w:hAnsi="標楷體"/>
          <w:color w:val="000000"/>
          <w:sz w:val="28"/>
          <w:szCs w:val="28"/>
        </w:rPr>
        <w:t>等)，下同]。</w:t>
      </w:r>
    </w:p>
    <w:p w14:paraId="4ACBEB6E"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0C13AF7C"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廠商履約過程及成果需透過使用及採購生成式AI以產出履約標的內容或相關文件者，應先徵得機關同意始得為之。</w:t>
      </w:r>
    </w:p>
    <w:p w14:paraId="6A3FD753" w14:textId="77777777" w:rsidR="000164E9" w:rsidRPr="000164E9" w:rsidRDefault="000164E9" w:rsidP="000164E9">
      <w:pPr>
        <w:pStyle w:val="afa"/>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廠商應於得標後以「使用資通訊產品禁制事項同意書/切結書」(如附件)聲明其履約過程及履約標的遵循上述準則。</w:t>
      </w:r>
    </w:p>
    <w:p w14:paraId="2E347C98" w14:textId="77777777" w:rsidR="000164E9" w:rsidRPr="000164E9" w:rsidRDefault="000164E9" w:rsidP="000164E9">
      <w:pPr>
        <w:pStyle w:val="afa"/>
        <w:widowControl/>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廠商人員、代理人或使用人如有違反本點或簽署之同意書/切結書者，適用契約本文關於權利及責任條款之違約責任，就機關所受損害負賠償之責；致第三人權利受有損害者，廠商亦應負責。</w:t>
      </w:r>
    </w:p>
    <w:p w14:paraId="2E9CAD36" w14:textId="77777777" w:rsidR="000164E9" w:rsidRPr="000164E9" w:rsidRDefault="000164E9" w:rsidP="000164E9">
      <w:pPr>
        <w:pStyle w:val="afa"/>
        <w:numPr>
          <w:ilvl w:val="0"/>
          <w:numId w:val="2"/>
        </w:numPr>
        <w:snapToGrid w:val="0"/>
        <w:spacing w:line="460" w:lineRule="exact"/>
        <w:ind w:left="567" w:right="-226" w:hanging="567"/>
        <w:jc w:val="both"/>
        <w:textAlignment w:val="auto"/>
        <w:rPr>
          <w:rFonts w:ascii="標楷體" w:eastAsia="標楷體" w:hAnsi="標楷體"/>
        </w:rPr>
      </w:pPr>
      <w:r w:rsidRPr="000164E9">
        <w:rPr>
          <w:rFonts w:ascii="標楷體" w:eastAsia="標楷體" w:hAnsi="標楷體"/>
          <w:color w:val="000000"/>
          <w:sz w:val="28"/>
          <w:szCs w:val="28"/>
        </w:rPr>
        <w:t>廠商履約有下列情形之一，構成違反其他契約約定之情形，機關得以書面通知廠商終止或解除全部或部分契約：</w:t>
      </w:r>
    </w:p>
    <w:p w14:paraId="4BADA9DD" w14:textId="77777777" w:rsidR="000164E9" w:rsidRPr="000164E9" w:rsidRDefault="000164E9" w:rsidP="000164E9">
      <w:pPr>
        <w:pStyle w:val="afa"/>
        <w:widowControl/>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違反本特別聲明第3點第1款至第3款規定者。</w:t>
      </w:r>
    </w:p>
    <w:p w14:paraId="605A546E" w14:textId="77777777" w:rsidR="000164E9" w:rsidRPr="000164E9" w:rsidRDefault="000164E9" w:rsidP="000164E9">
      <w:pPr>
        <w:pStyle w:val="afa"/>
        <w:widowControl/>
        <w:numPr>
          <w:ilvl w:val="1"/>
          <w:numId w:val="2"/>
        </w:numPr>
        <w:snapToGrid w:val="0"/>
        <w:spacing w:line="460" w:lineRule="exact"/>
        <w:ind w:left="1276" w:right="-226" w:hanging="851"/>
        <w:jc w:val="both"/>
        <w:textAlignment w:val="auto"/>
        <w:rPr>
          <w:rFonts w:ascii="標楷體" w:eastAsia="標楷體" w:hAnsi="標楷體"/>
        </w:rPr>
      </w:pPr>
      <w:r w:rsidRPr="000164E9">
        <w:rPr>
          <w:rFonts w:ascii="標楷體" w:eastAsia="標楷體" w:hAnsi="標楷體"/>
          <w:color w:val="000000"/>
          <w:sz w:val="28"/>
          <w:szCs w:val="28"/>
        </w:rPr>
        <w:t>依本特別聲明第3點第5款簽署之同意書/切結書，切結內容不實者。</w:t>
      </w:r>
    </w:p>
    <w:p w14:paraId="0465F54D" w14:textId="77777777" w:rsidR="000164E9" w:rsidRDefault="000164E9">
      <w:pPr>
        <w:pStyle w:val="Standard"/>
        <w:widowControl/>
        <w:textAlignment w:val="auto"/>
        <w:rPr>
          <w:rFonts w:ascii="標楷體" w:eastAsia="標楷體" w:hAnsi="標楷體"/>
          <w:color w:val="000000"/>
          <w:sz w:val="28"/>
          <w:szCs w:val="28"/>
        </w:rPr>
      </w:pPr>
    </w:p>
    <w:p w14:paraId="56804FAE" w14:textId="77777777" w:rsidR="000164E9" w:rsidRDefault="000164E9">
      <w:pPr>
        <w:pStyle w:val="Standard"/>
        <w:pageBreakBefore/>
        <w:spacing w:line="640" w:lineRule="exact"/>
      </w:pPr>
      <w:r>
        <w:rPr>
          <w:rFonts w:eastAsia="標楷體"/>
          <w:sz w:val="40"/>
          <w:szCs w:val="40"/>
        </w:rPr>
        <w:t>使用資通訊產品禁制事項同意書</w:t>
      </w:r>
      <w:r>
        <w:rPr>
          <w:rFonts w:eastAsia="標楷體"/>
          <w:sz w:val="40"/>
          <w:szCs w:val="40"/>
        </w:rPr>
        <w:t>/</w:t>
      </w:r>
      <w:r>
        <w:rPr>
          <w:rFonts w:eastAsia="標楷體"/>
          <w:sz w:val="40"/>
          <w:szCs w:val="40"/>
        </w:rPr>
        <w:t>切結書</w:t>
      </w:r>
    </w:p>
    <w:p w14:paraId="137DB5B5" w14:textId="77777777" w:rsidR="000164E9" w:rsidRDefault="000164E9">
      <w:pPr>
        <w:pStyle w:val="Standard"/>
        <w:spacing w:line="240" w:lineRule="atLeast"/>
      </w:pPr>
      <w:r>
        <w:rPr>
          <w:rFonts w:eastAsia="標楷體"/>
          <w:szCs w:val="24"/>
        </w:rPr>
        <w:t>（得標後檢附）</w:t>
      </w:r>
    </w:p>
    <w:p w14:paraId="58B09F05" w14:textId="77777777" w:rsidR="000164E9" w:rsidRDefault="000164E9">
      <w:pPr>
        <w:pStyle w:val="Standard"/>
        <w:spacing w:line="240" w:lineRule="atLeast"/>
        <w:rPr>
          <w:rFonts w:eastAsia="標楷體"/>
          <w:sz w:val="32"/>
          <w:szCs w:val="32"/>
        </w:rPr>
      </w:pPr>
    </w:p>
    <w:p w14:paraId="0AD15A7C" w14:textId="77777777" w:rsidR="000164E9" w:rsidRDefault="000164E9">
      <w:pPr>
        <w:pStyle w:val="Standard"/>
        <w:spacing w:line="640" w:lineRule="exact"/>
        <w:ind w:firstLine="707"/>
      </w:pPr>
      <w:r>
        <w:rPr>
          <w:rFonts w:eastAsia="標楷體"/>
          <w:sz w:val="32"/>
        </w:rPr>
        <w:t>本廠商</w:t>
      </w:r>
      <w:r>
        <w:rPr>
          <w:rFonts w:eastAsia="標楷體"/>
          <w:sz w:val="32"/>
          <w:u w:val="single"/>
        </w:rPr>
        <w:t xml:space="preserve">    </w:t>
      </w:r>
      <w:r>
        <w:rPr>
          <w:rFonts w:eastAsia="標楷體"/>
          <w:sz w:val="32"/>
          <w:u w:val="single"/>
        </w:rPr>
        <w:t>（得標廠商）</w:t>
      </w:r>
      <w:r>
        <w:rPr>
          <w:rFonts w:eastAsia="標楷體"/>
          <w:sz w:val="32"/>
          <w:u w:val="single"/>
        </w:rPr>
        <w:t xml:space="preserve">    </w:t>
      </w:r>
      <w:r>
        <w:rPr>
          <w:rFonts w:eastAsia="標楷體"/>
          <w:sz w:val="32"/>
        </w:rPr>
        <w:t>履行</w:t>
      </w:r>
      <w:r>
        <w:rPr>
          <w:rFonts w:eastAsia="標楷體"/>
          <w:sz w:val="32"/>
          <w:u w:val="single"/>
        </w:rPr>
        <w:t xml:space="preserve">    </w:t>
      </w:r>
      <w:r>
        <w:rPr>
          <w:rFonts w:eastAsia="標楷體"/>
          <w:sz w:val="32"/>
          <w:u w:val="single"/>
        </w:rPr>
        <w:t>財團法人醫藥品查驗中心</w:t>
      </w:r>
      <w:r>
        <w:rPr>
          <w:rFonts w:eastAsia="標楷體"/>
          <w:sz w:val="32"/>
          <w:u w:val="single"/>
        </w:rPr>
        <w:t xml:space="preserve">    </w:t>
      </w:r>
      <w:r>
        <w:rPr>
          <w:rFonts w:eastAsia="標楷體"/>
          <w:sz w:val="32"/>
        </w:rPr>
        <w:t>辦理之</w:t>
      </w:r>
      <w:r>
        <w:rPr>
          <w:rFonts w:eastAsia="標楷體"/>
          <w:sz w:val="32"/>
          <w:u w:val="single"/>
        </w:rPr>
        <w:t xml:space="preserve">    </w:t>
      </w:r>
      <w:r>
        <w:rPr>
          <w:rFonts w:eastAsia="標楷體"/>
          <w:sz w:val="32"/>
          <w:u w:val="single"/>
        </w:rPr>
        <w:t>（標的名稱）</w:t>
      </w:r>
      <w:r>
        <w:rPr>
          <w:rFonts w:eastAsia="標楷體"/>
          <w:sz w:val="32"/>
          <w:u w:val="single"/>
        </w:rPr>
        <w:t xml:space="preserve">    </w:t>
      </w:r>
      <w:r>
        <w:rPr>
          <w:rFonts w:eastAsia="標楷體"/>
          <w:sz w:val="32"/>
        </w:rPr>
        <w:t>案，已充分瞭解並遵行本特別聲明</w:t>
      </w:r>
      <w:proofErr w:type="gramStart"/>
      <w:r>
        <w:rPr>
          <w:rFonts w:eastAsia="標楷體"/>
          <w:sz w:val="32"/>
        </w:rPr>
        <w:t>所定資通訊</w:t>
      </w:r>
      <w:proofErr w:type="gramEnd"/>
      <w:r>
        <w:rPr>
          <w:rFonts w:eastAsia="標楷體"/>
          <w:sz w:val="32"/>
        </w:rPr>
        <w:t>產品之禁制事項規範，於履約過程及履約標</w:t>
      </w:r>
      <w:proofErr w:type="gramStart"/>
      <w:r>
        <w:rPr>
          <w:rFonts w:eastAsia="標楷體"/>
          <w:sz w:val="32"/>
        </w:rPr>
        <w:t>的均無違反</w:t>
      </w:r>
      <w:proofErr w:type="gramEnd"/>
      <w:r>
        <w:rPr>
          <w:rFonts w:eastAsia="標楷體"/>
          <w:sz w:val="32"/>
        </w:rPr>
        <w:t>前述禁制事項，如有違反，願賠償一切因此所生之損害，並擔負相關民、刑事責任。</w:t>
      </w:r>
    </w:p>
    <w:p w14:paraId="1C890E75" w14:textId="77777777" w:rsidR="000164E9" w:rsidRDefault="000164E9">
      <w:pPr>
        <w:pStyle w:val="Standard"/>
        <w:spacing w:line="640" w:lineRule="exact"/>
        <w:ind w:firstLine="707"/>
        <w:rPr>
          <w:rFonts w:eastAsia="標楷體"/>
          <w:sz w:val="32"/>
        </w:rPr>
      </w:pPr>
    </w:p>
    <w:p w14:paraId="50FC55F3" w14:textId="77777777" w:rsidR="000164E9" w:rsidRDefault="000164E9">
      <w:pPr>
        <w:pStyle w:val="Standard"/>
        <w:spacing w:line="640" w:lineRule="exact"/>
        <w:ind w:firstLine="707"/>
        <w:rPr>
          <w:rFonts w:eastAsia="標楷體"/>
          <w:sz w:val="32"/>
        </w:rPr>
      </w:pPr>
    </w:p>
    <w:p w14:paraId="7B7A34FF" w14:textId="77777777" w:rsidR="000164E9" w:rsidRDefault="000164E9">
      <w:pPr>
        <w:pStyle w:val="Standard"/>
        <w:spacing w:line="640" w:lineRule="exact"/>
        <w:ind w:firstLine="707"/>
        <w:rPr>
          <w:rFonts w:eastAsia="標楷體"/>
          <w:sz w:val="32"/>
        </w:rPr>
      </w:pPr>
    </w:p>
    <w:p w14:paraId="1A502628" w14:textId="77777777" w:rsidR="000164E9" w:rsidRDefault="000164E9">
      <w:pPr>
        <w:pStyle w:val="Standard"/>
        <w:spacing w:line="640" w:lineRule="exact"/>
        <w:ind w:firstLine="707"/>
        <w:rPr>
          <w:rFonts w:eastAsia="標楷體"/>
          <w:sz w:val="32"/>
        </w:rPr>
      </w:pPr>
    </w:p>
    <w:p w14:paraId="0FD48867" w14:textId="77777777" w:rsidR="000164E9" w:rsidRDefault="000164E9">
      <w:pPr>
        <w:pStyle w:val="Standard"/>
        <w:spacing w:line="640" w:lineRule="exact"/>
        <w:ind w:firstLine="707"/>
        <w:rPr>
          <w:rFonts w:eastAsia="標楷體"/>
          <w:sz w:val="32"/>
        </w:rPr>
      </w:pPr>
    </w:p>
    <w:p w14:paraId="67818FE9" w14:textId="77777777" w:rsidR="000164E9" w:rsidRDefault="000164E9">
      <w:pPr>
        <w:pStyle w:val="Standard"/>
        <w:spacing w:line="1080" w:lineRule="exact"/>
        <w:ind w:left="3686" w:hanging="486"/>
      </w:pPr>
      <w:proofErr w:type="gramStart"/>
      <w:r>
        <w:rPr>
          <w:rFonts w:eastAsia="標楷體"/>
          <w:sz w:val="32"/>
        </w:rPr>
        <w:t>立書人</w:t>
      </w:r>
      <w:proofErr w:type="gramEnd"/>
    </w:p>
    <w:p w14:paraId="707ADC32" w14:textId="77777777" w:rsidR="000164E9" w:rsidRDefault="000164E9">
      <w:pPr>
        <w:pStyle w:val="Standard"/>
        <w:spacing w:line="1080" w:lineRule="exact"/>
        <w:ind w:left="3686" w:hanging="486"/>
      </w:pPr>
      <w:r>
        <w:rPr>
          <w:rFonts w:eastAsia="標楷體"/>
          <w:sz w:val="32"/>
        </w:rPr>
        <w:t xml:space="preserve">　　投標廠商：　　　　　　（蓋章）</w:t>
      </w:r>
    </w:p>
    <w:p w14:paraId="345E625A" w14:textId="77777777" w:rsidR="000164E9" w:rsidRDefault="000164E9">
      <w:pPr>
        <w:pStyle w:val="Standard"/>
        <w:spacing w:line="1080" w:lineRule="exact"/>
        <w:ind w:left="3686" w:hanging="486"/>
      </w:pPr>
      <w:r>
        <w:rPr>
          <w:rFonts w:eastAsia="標楷體"/>
          <w:sz w:val="32"/>
        </w:rPr>
        <w:t xml:space="preserve">　　負</w:t>
      </w:r>
      <w:r>
        <w:rPr>
          <w:rFonts w:eastAsia="標楷體"/>
          <w:sz w:val="32"/>
        </w:rPr>
        <w:t xml:space="preserve"> </w:t>
      </w:r>
      <w:r>
        <w:rPr>
          <w:rFonts w:eastAsia="標楷體"/>
          <w:sz w:val="32"/>
        </w:rPr>
        <w:t>責</w:t>
      </w:r>
      <w:r>
        <w:rPr>
          <w:rFonts w:eastAsia="標楷體"/>
          <w:sz w:val="32"/>
        </w:rPr>
        <w:t xml:space="preserve"> </w:t>
      </w:r>
      <w:r>
        <w:rPr>
          <w:rFonts w:eastAsia="標楷體"/>
          <w:sz w:val="32"/>
        </w:rPr>
        <w:t>人：　　　　　　（蓋章）</w:t>
      </w:r>
    </w:p>
    <w:p w14:paraId="23EFD7A9" w14:textId="77777777" w:rsidR="000164E9" w:rsidRDefault="000164E9">
      <w:pPr>
        <w:pStyle w:val="Standard"/>
        <w:spacing w:line="1080" w:lineRule="exact"/>
        <w:ind w:left="960" w:firstLine="2240"/>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3313461" w14:textId="77777777" w:rsidR="000164E9" w:rsidRDefault="000164E9">
      <w:pPr>
        <w:pStyle w:val="Standard"/>
        <w:snapToGrid w:val="0"/>
        <w:spacing w:line="460" w:lineRule="exact"/>
        <w:ind w:right="-226"/>
        <w:jc w:val="both"/>
        <w:textAlignment w:val="auto"/>
        <w:rPr>
          <w:rFonts w:ascii="標楷體" w:eastAsia="標楷體" w:hAnsi="標楷體"/>
          <w:color w:val="000000"/>
          <w:sz w:val="28"/>
          <w:szCs w:val="28"/>
        </w:rPr>
      </w:pPr>
    </w:p>
    <w:p w14:paraId="19751202" w14:textId="77777777" w:rsidR="009A0F31" w:rsidRDefault="009A0F31">
      <w:pPr>
        <w:spacing w:line="400" w:lineRule="exact"/>
        <w:ind w:left="964" w:hanging="680"/>
        <w:jc w:val="right"/>
        <w:rPr>
          <w:rFonts w:ascii="標楷體" w:eastAsia="標楷體" w:hAnsi="標楷體"/>
          <w:sz w:val="28"/>
        </w:rPr>
      </w:pPr>
    </w:p>
    <w:sectPr w:rsidR="009A0F31">
      <w:footerReference w:type="even" r:id="rId9"/>
      <w:footerReference w:type="default" r:id="rId10"/>
      <w:footerReference w:type="first" r:id="rId11"/>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A913" w14:textId="77777777" w:rsidR="00740239" w:rsidRDefault="00740239">
      <w:r>
        <w:separator/>
      </w:r>
    </w:p>
  </w:endnote>
  <w:endnote w:type="continuationSeparator" w:id="0">
    <w:p w14:paraId="12CD486A" w14:textId="77777777" w:rsidR="00740239" w:rsidRDefault="0074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Unicode MS"/>
    <w:charset w:val="00"/>
    <w:family w:val="swiss"/>
    <w:pitch w:val="variable"/>
  </w:font>
  <w:font w:name="思源黑體">
    <w:charset w:val="00"/>
    <w:family w:val="auto"/>
    <w:pitch w:val="variable"/>
  </w:font>
  <w:font w:name="Lucida Sans">
    <w:charset w:val="00"/>
    <w:family w:val="swiss"/>
    <w:pitch w:val="variable"/>
    <w:sig w:usb0="00000003" w:usb1="00000000" w:usb2="00000000" w:usb3="00000000" w:csb0="00000001" w:csb1="00000000"/>
  </w:font>
  <w:font w:name="華康楷書體W5">
    <w:altName w:val="Arial Unicode MS"/>
    <w:charset w:val="00"/>
    <w:family w:val="auto"/>
    <w:pitch w:val="variable"/>
  </w:font>
  <w:font w:name="全真楷書">
    <w:altName w:val="新細明體"/>
    <w:charset w:val="00"/>
    <w:family w:val="auto"/>
    <w:pitch w:val="variable"/>
  </w:font>
  <w:font w:name="華康細明體">
    <w:altName w:val="細明體"/>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23B6401D" w:rsidR="00740239" w:rsidRDefault="00354B3C">
    <w:pPr>
      <w:pStyle w:val="ad"/>
    </w:pPr>
    <w:r>
      <w:rPr>
        <w:noProof/>
      </w:rPr>
      <w:pict w14:anchorId="30B8740F">
        <v:shapetype id="_x0000_t202" coordsize="21600,21600" o:spt="202" path="m,l,21600r21600,l21600,xe">
          <v:stroke joinstyle="miter"/>
          <v:path gradientshapeok="t" o:connecttype="rect"/>
        </v:shapetype>
        <v:shape id="外框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740239" w:rsidRDefault="00740239">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405D90F8" w:rsidR="00740239" w:rsidRDefault="00354B3C">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1026"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740239" w:rsidRPr="00135AEF" w:rsidRDefault="00740239">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756688FA" w:rsidR="00740239" w:rsidRDefault="00354B3C">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1025"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740239" w:rsidRDefault="00740239">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98BE" w14:textId="77777777" w:rsidR="00740239" w:rsidRDefault="00740239">
      <w:r>
        <w:separator/>
      </w:r>
    </w:p>
  </w:footnote>
  <w:footnote w:type="continuationSeparator" w:id="0">
    <w:p w14:paraId="70958220" w14:textId="77777777" w:rsidR="00740239" w:rsidRDefault="0074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591"/>
    <w:multiLevelType w:val="multilevel"/>
    <w:tmpl w:val="78523C8C"/>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F8B48DD"/>
    <w:multiLevelType w:val="hybridMultilevel"/>
    <w:tmpl w:val="D2E8C3DC"/>
    <w:lvl w:ilvl="0" w:tplc="41D63F1E">
      <w:start w:val="1"/>
      <w:numFmt w:val="taiwaneseCountingThousand"/>
      <w:lvlText w:val="(%1)"/>
      <w:lvlJc w:val="left"/>
      <w:pPr>
        <w:ind w:left="1004" w:hanging="720"/>
      </w:pPr>
      <w:rPr>
        <w:rFonts w:hint="default"/>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470288242">
    <w:abstractNumId w:val="1"/>
  </w:num>
  <w:num w:numId="2" w16cid:durableId="391733125">
    <w:abstractNumId w:val="0"/>
  </w:num>
  <w:num w:numId="3" w16cid:durableId="856120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oNotHyphenateCap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164E9"/>
    <w:rsid w:val="000945D0"/>
    <w:rsid w:val="00135AEF"/>
    <w:rsid w:val="001948DC"/>
    <w:rsid w:val="001F4FC1"/>
    <w:rsid w:val="0029367A"/>
    <w:rsid w:val="00354B3C"/>
    <w:rsid w:val="003B69CD"/>
    <w:rsid w:val="003D0D41"/>
    <w:rsid w:val="0040208C"/>
    <w:rsid w:val="0047611E"/>
    <w:rsid w:val="00530F70"/>
    <w:rsid w:val="00731016"/>
    <w:rsid w:val="00740239"/>
    <w:rsid w:val="00755187"/>
    <w:rsid w:val="00780076"/>
    <w:rsid w:val="007B21B6"/>
    <w:rsid w:val="007E458B"/>
    <w:rsid w:val="008F3574"/>
    <w:rsid w:val="0094191D"/>
    <w:rsid w:val="009822F9"/>
    <w:rsid w:val="009A0F31"/>
    <w:rsid w:val="00AB4DB0"/>
    <w:rsid w:val="00B26E98"/>
    <w:rsid w:val="00B63069"/>
    <w:rsid w:val="00B83E0A"/>
    <w:rsid w:val="00B94820"/>
    <w:rsid w:val="00BA440C"/>
    <w:rsid w:val="00C83D45"/>
    <w:rsid w:val="00FE105B"/>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customStyle="1" w:styleId="13">
    <w:name w:val="本文1"/>
    <w:rsid w:val="003B69CD"/>
    <w:pPr>
      <w:widowControl w:val="0"/>
      <w:pBdr>
        <w:top w:val="none" w:sz="0" w:space="0" w:color="000000"/>
        <w:left w:val="none" w:sz="0" w:space="0" w:color="000000"/>
        <w:bottom w:val="none" w:sz="0" w:space="0" w:color="000000"/>
        <w:right w:val="none" w:sz="0" w:space="0" w:color="000000"/>
      </w:pBdr>
      <w:textAlignment w:val="baseline"/>
    </w:pPr>
    <w:rPr>
      <w:rFonts w:ascii="Times New Roman" w:hAnsi="Times New Roman"/>
      <w:kern w:val="2"/>
      <w:sz w:val="24"/>
    </w:rPr>
  </w:style>
  <w:style w:type="paragraph" w:customStyle="1" w:styleId="Standard">
    <w:name w:val="Standard"/>
    <w:rsid w:val="000164E9"/>
    <w:pPr>
      <w:widowControl w:val="0"/>
      <w:autoSpaceDN w:val="0"/>
      <w:textAlignment w:val="baseline"/>
    </w:pPr>
    <w:rPr>
      <w:rFonts w:ascii="Times New Roman" w:eastAsia="Times New Roman" w:hAnsi="Times New Roman"/>
      <w:kern w:val="3"/>
      <w:sz w:val="24"/>
    </w:rPr>
  </w:style>
  <w:style w:type="paragraph" w:styleId="afa">
    <w:name w:val="List Paragraph"/>
    <w:basedOn w:val="Standard"/>
    <w:rsid w:val="000164E9"/>
    <w:pPr>
      <w:ind w:left="480"/>
    </w:pPr>
  </w:style>
  <w:style w:type="numbering" w:customStyle="1" w:styleId="WWNum26">
    <w:name w:val="WWNum26"/>
    <w:basedOn w:val="a2"/>
    <w:rsid w:val="000164E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F243-C7F2-4371-A8FA-9398EA7F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40</Pages>
  <Words>4586</Words>
  <Characters>26141</Characters>
  <Application>Microsoft Office Word</Application>
  <DocSecurity>0</DocSecurity>
  <Lines>217</Lines>
  <Paragraphs>61</Paragraphs>
  <ScaleCrop>false</ScaleCrop>
  <Company>PCC</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Yang, Chi-Sheng(楊吉昇)</cp:lastModifiedBy>
  <cp:revision>29</cp:revision>
  <cp:lastPrinted>2025-12-08T02:33:00Z</cp:lastPrinted>
  <dcterms:created xsi:type="dcterms:W3CDTF">2025-01-14T04:00:00Z</dcterms:created>
  <dcterms:modified xsi:type="dcterms:W3CDTF">2025-12-08T02:33:00Z</dcterms:modified>
  <cp:category>I30</cp:category>
  <dc:language>zh-TW</dc:language>
</cp:coreProperties>
</file>